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万木镇深入开展节约用电工作方案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万木府发〔2022〕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根据重庆市节能减排工作领导小组办公室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eastAsia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重庆市全社会节约用电工作方案</w:t>
      </w:r>
      <w:r>
        <w:rPr>
          <w:rFonts w:hint="eastAsia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渝节减办发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〔2022〕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关于进一步加强节约用电宣传做好迎峰度夏电力保障工作的通知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（酉阳发改能环〔2022〕27号）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关于深入开展全民节约用电的通知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》（酉阳委办〔2022〕33号）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，特制定本工作方案。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以习近平新时代中国特色社会主义思想为指导，深入贯彻习近平生态文明思想，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全面贯彻党的十九大和十九届二中、三中、四中、五中全会精神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全面落实习近平总书记关于能源安全的重要指示精神，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完整、准确贯彻新发展理念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落实节约优先方针，推动能源消费革命，倡导绿色生活方式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助力实现碳达峰、碳中和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工作目标</w:t>
      </w:r>
    </w:p>
    <w:p>
      <w:pPr>
        <w:pStyle w:val="3"/>
        <w:numPr>
          <w:ilvl w:val="0"/>
          <w:numId w:val="0"/>
        </w:numP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积极响应县机关服务中心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下达给我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镇的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节能目标，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同时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通过进一步加强节约用电措施，引导广大干部职工积极参与节约用电，增强节约意识，进一步推动形成崇尚绿色生活的良好氛围，助力完成全县公共机构节电任务。</w:t>
      </w:r>
    </w:p>
    <w:p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具体措施</w:t>
      </w:r>
    </w:p>
    <w:p>
      <w:pPr>
        <w:pStyle w:val="3"/>
        <w:numPr>
          <w:ilvl w:val="0"/>
          <w:numId w:val="2"/>
        </w:numPr>
        <w:rPr>
          <w:rFonts w:hint="eastAsia" w:ascii="方正楷体_GBK" w:hAnsi="方正楷体_GBK" w:eastAsia="方正楷体_GBK" w:cs="方正楷体_GBK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明确责任分工，落实责任体系。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成立由主要领导担任组长，分管领导担任副组长，各部门、各办所负责人、各村支部书记为成员的节约用电领导小组（附件1），召开专题会议研究部署节约用电工作，推进节能工作顺利展开。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（二）狠抓节电工作，细化具体举措。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1.加强对办公室、会议室、职工宿舍等区域空调、风扇等设备的节电管理。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  <w:t>严格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控制室内空调温度，全面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提倡自然通风，制冷模式温度设置不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低于26摄氏度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缩短空调使用时间，下班前半小时关闭空调，非工作时段确保空调处于关闭状态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在无人无事情况下，室内空调、风扇不得处于运行状态。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加强对办公照明系统节电管理。明确“人走灯灭”、“白天关灯”等节电措施，确实需开灯照明的，减少开灯数量和照明时间。充分利用自然光，杜绝长明灯、无人灯。夜晚电子显示屏可设置自动关停，减少显示时间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3.加强对办公、生活设备节点管理。下班后及时关闭计算机、打印机、碎纸机等办公设备电源；上班时开启“省电模式”。办公室、会议室的热水器等设备严格落实“人走点断”关停措施。</w:t>
      </w:r>
    </w:p>
    <w:p>
      <w:pPr>
        <w:pStyle w:val="3"/>
        <w:numPr>
          <w:ilvl w:val="0"/>
          <w:numId w:val="0"/>
        </w:num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（三）加大宣传力度，组织节电学习。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除了每月一次的节约用电专题会议以外，在每半月一次的党委会上、每周一次的职工例会上，均强调当前节约用电工作推进情况。各村、各部门、各办所利用好视频媒体、社交群转发学习节约用电宣传资料，在辖区内张贴发放节约用电宣传标语，制作宣传展板，在集镇召开节约用电宣讲活动，发挥党员、领导干部带头作用，把学习落入实践，把节约用电意识扎根至群众，扎根至习惯，切实做到节约用电“从小事做起”、“从自我做起”。</w:t>
      </w:r>
    </w:p>
    <w:p>
      <w:pPr>
        <w:pStyle w:val="3"/>
        <w:numPr>
          <w:ilvl w:val="0"/>
          <w:numId w:val="3"/>
        </w:num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定期监督检查，落实奖惩措施。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各村、各部门、各办所要严格执行节约用电工作要求，镇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督查专班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对辖区内8个行政村、7个部门、若干个办所实行定期监督检查，完善巡查台账（附件2），对多次不认真落实节约用电规定的个人，在职工例会上点名批评；对多次不认真落实节约用电规定的村、部门、办所，以主要负责人为第一责任人，在职工例会上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、执行期限 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    此方案于202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日起执行。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EA19A"/>
    <w:multiLevelType w:val="singleLevel"/>
    <w:tmpl w:val="CD8EA19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E9D384"/>
    <w:multiLevelType w:val="singleLevel"/>
    <w:tmpl w:val="DDE9D3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AF64E39"/>
    <w:multiLevelType w:val="singleLevel"/>
    <w:tmpl w:val="2AF64E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NmZjZmRiYjU5YmM4MTFiYjE0ODZkZmE3N2I4YjMifQ=="/>
  </w:docVars>
  <w:rsids>
    <w:rsidRoot w:val="0C9E0A21"/>
    <w:rsid w:val="0671705A"/>
    <w:rsid w:val="0C9E0A21"/>
    <w:rsid w:val="11037B6E"/>
    <w:rsid w:val="21D46E0E"/>
    <w:rsid w:val="29131AFC"/>
    <w:rsid w:val="31E77EDD"/>
    <w:rsid w:val="3CD57EE9"/>
    <w:rsid w:val="6A144E66"/>
    <w:rsid w:val="73C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00" w:lineRule="exact"/>
      <w:ind w:firstLine="645"/>
    </w:pPr>
    <w:rPr>
      <w:rFonts w:eastAsia="仿宋_GB2312"/>
      <w:sz w:val="32"/>
      <w:szCs w:val="20"/>
    </w:rPr>
  </w:style>
  <w:style w:type="paragraph" w:styleId="3">
    <w:name w:val="Normal Indent"/>
    <w:basedOn w:val="1"/>
    <w:qFormat/>
    <w:uiPriority w:val="0"/>
    <w:rPr>
      <w:rFonts w:ascii="Calibri" w:hAnsi="Calibri" w:eastAsia="宋体" w:cs="Times New Roman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1286</Words>
  <Characters>1316</Characters>
  <Lines>0</Lines>
  <Paragraphs>0</Paragraphs>
  <TotalTime>0</TotalTime>
  <ScaleCrop>false</ScaleCrop>
  <LinksUpToDate>false</LinksUpToDate>
  <CharactersWithSpaces>1318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2022-08-22T05:53:00Z</dcterms:created>
  <dc:creator>HP</dc:creator>
  <cp:lastModifiedBy>Hello</cp:lastModifiedBy>
  <dcterms:modified xsi:type="dcterms:W3CDTF">2022-11-24T08:39:37Z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45179AC8E01C4633B96BD18072F77612</vt:lpwstr>
  </property>
</Properties>
</file>