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spacing w:line="600" w:lineRule="exact"/>
        <w:rPr>
          <w:rFonts w:ascii="Times New Roman" w:hAnsi="Times New Roman" w:eastAsia="方正仿宋_GBK" w:cs="Times New Roman"/>
          <w:kern w:val="0"/>
          <w:sz w:val="34"/>
          <w:szCs w:val="34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仿宋_GBK" w:cs="Times New Roman"/>
          <w:kern w:val="0"/>
          <w:sz w:val="34"/>
          <w:szCs w:val="34"/>
        </w:rPr>
      </w:pPr>
      <w:r>
        <w:rPr>
          <w:rFonts w:ascii="Times New Roman" w:hAnsi="Times New Roman" w:eastAsia="方正仿宋_GBK" w:cs="Times New Roman"/>
          <w:kern w:val="0"/>
          <w:sz w:val="34"/>
          <w:szCs w:val="34"/>
        </w:rPr>
        <w:t>黑水府发〔2022〕31号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黑水镇人民政府</w:t>
      </w:r>
    </w:p>
    <w:p>
      <w:pPr>
        <w:spacing w:line="580" w:lineRule="exact"/>
        <w:ind w:left="-199" w:leftChars="-95" w:right="-193" w:rightChars="-92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关于调整202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2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年公共卫生工作领导小组的通知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各村、镇属各部门、内设各办所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（站）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为了切实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好我镇公共卫生工作，为黑水人民的健康提供有力保障，构建和谐社会。经政府研究决定，特调整20</w:t>
      </w:r>
      <w:r>
        <w:rPr>
          <w:rFonts w:ascii="Times New Roman" w:hAnsi="Times New Roman" w:eastAsia="方正仿宋_GBK" w:cs="Times New Roman"/>
          <w:sz w:val="32"/>
          <w:szCs w:val="32"/>
        </w:rPr>
        <w:t>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年公共卫生工作领导小组，其成员如下：</w:t>
      </w:r>
    </w:p>
    <w:p>
      <w:pPr>
        <w:spacing w:line="60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  长：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张小平</w:t>
      </w:r>
    </w:p>
    <w:p>
      <w:pPr>
        <w:spacing w:line="60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何海成、姚永辉</w:t>
      </w:r>
    </w:p>
    <w:p>
      <w:pPr>
        <w:spacing w:line="60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  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陈薪宇、田  琴、石  磊、邢卫东、胡青松、</w:t>
      </w:r>
    </w:p>
    <w:p>
      <w:pPr>
        <w:spacing w:line="600" w:lineRule="exact"/>
        <w:ind w:firstLine="1920" w:firstLineChars="600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  明、冉  英、冉启国、胡昌琴、杨秀刚、</w:t>
      </w:r>
    </w:p>
    <w:p>
      <w:pPr>
        <w:spacing w:line="600" w:lineRule="exact"/>
        <w:ind w:firstLine="1920" w:firstLineChars="600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李宗华、吴  斌、冉绍伟</w:t>
      </w:r>
    </w:p>
    <w:p>
      <w:pPr>
        <w:spacing w:line="60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领导小组下设办公室在卫生健康办公室，由陈薪宇同志具体负责协调处理日常工作。</w:t>
      </w:r>
    </w:p>
    <w:p>
      <w:pPr>
        <w:spacing w:line="60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特此通知</w:t>
      </w:r>
    </w:p>
    <w:p>
      <w:pPr>
        <w:pStyle w:val="2"/>
      </w:pPr>
    </w:p>
    <w:p>
      <w:pPr>
        <w:spacing w:line="56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</w:t>
      </w: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4"/>
        <w:spacing w:after="0" w:line="600" w:lineRule="atLeast"/>
        <w:ind w:firstLine="5280" w:firstLineChars="16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黑水镇人民政府</w:t>
      </w:r>
    </w:p>
    <w:p>
      <w:pPr>
        <w:pStyle w:val="4"/>
        <w:spacing w:after="0" w:line="600" w:lineRule="atLeast"/>
        <w:ind w:firstLine="5280" w:firstLineChars="16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2022年5月31日</w:t>
      </w:r>
    </w:p>
    <w:p>
      <w:pPr>
        <w:pStyle w:val="4"/>
        <w:spacing w:after="0" w:line="600" w:lineRule="atLeas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（此件公开发布）</w:t>
      </w:r>
    </w:p>
    <w:p>
      <w:pPr>
        <w:pStyle w:val="4"/>
        <w:spacing w:after="0" w:line="600" w:lineRule="atLeas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4"/>
        <w:spacing w:after="0" w:line="600" w:lineRule="atLeas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eastAsia="方正仿宋_GBK"/>
        <w:sz w:val="32"/>
        <w:szCs w:val="32"/>
      </w:rPr>
      <w:id w:val="112740973"/>
    </w:sdtPr>
    <w:sdtEndPr>
      <w:rPr>
        <w:rFonts w:hint="eastAsia" w:ascii="方正仿宋_GBK" w:eastAsia="方正仿宋_GBK"/>
        <w:sz w:val="32"/>
        <w:szCs w:val="32"/>
      </w:rPr>
    </w:sdtEndPr>
    <w:sdtContent>
      <w:p>
        <w:pPr>
          <w:pStyle w:val="2"/>
          <w:jc w:val="right"/>
          <w:rPr>
            <w:rFonts w:ascii="方正仿宋_GBK" w:eastAsia="方正仿宋_GBK"/>
            <w:sz w:val="32"/>
            <w:szCs w:val="32"/>
          </w:rPr>
        </w:pPr>
        <w:r>
          <w:rPr>
            <w:rFonts w:hint="eastAsia" w:ascii="方正仿宋_GBK" w:eastAsia="方正仿宋_GBK"/>
            <w:sz w:val="32"/>
            <w:szCs w:val="32"/>
          </w:rPr>
          <w:fldChar w:fldCharType="begin"/>
        </w:r>
        <w:r>
          <w:rPr>
            <w:rFonts w:hint="eastAsia" w:ascii="方正仿宋_GBK" w:eastAsia="方正仿宋_GBK"/>
            <w:sz w:val="32"/>
            <w:szCs w:val="32"/>
          </w:rPr>
          <w:instrText xml:space="preserve"> PAGE   \* MERGEFORMAT </w:instrText>
        </w:r>
        <w:r>
          <w:rPr>
            <w:rFonts w:hint="eastAsia" w:ascii="方正仿宋_GBK" w:eastAsia="方正仿宋_GBK"/>
            <w:sz w:val="32"/>
            <w:szCs w:val="32"/>
          </w:rPr>
          <w:fldChar w:fldCharType="separate"/>
        </w:r>
        <w:r>
          <w:rPr>
            <w:rFonts w:ascii="方正仿宋_GBK" w:eastAsia="方正仿宋_GBK"/>
            <w:sz w:val="32"/>
            <w:szCs w:val="32"/>
            <w:lang w:val="zh-CN"/>
          </w:rPr>
          <w:t>-</w:t>
        </w:r>
        <w:r>
          <w:rPr>
            <w:rFonts w:ascii="方正仿宋_GBK" w:eastAsia="方正仿宋_GBK"/>
            <w:sz w:val="32"/>
            <w:szCs w:val="32"/>
          </w:rPr>
          <w:t xml:space="preserve"> 1 -</w:t>
        </w:r>
        <w:r>
          <w:rPr>
            <w:rFonts w:hint="eastAsia" w:ascii="方正仿宋_GBK" w:eastAsia="方正仿宋_GBK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eastAsia="方正仿宋_GBK"/>
        <w:sz w:val="30"/>
        <w:szCs w:val="30"/>
      </w:rPr>
      <w:id w:val="112740976"/>
    </w:sdtPr>
    <w:sdtEndPr>
      <w:rPr>
        <w:rFonts w:hint="eastAsia" w:ascii="方正仿宋_GBK" w:eastAsia="方正仿宋_GBK"/>
        <w:sz w:val="30"/>
        <w:szCs w:val="30"/>
      </w:rPr>
    </w:sdtEndPr>
    <w:sdtContent>
      <w:p>
        <w:pPr>
          <w:pStyle w:val="2"/>
          <w:rPr>
            <w:rFonts w:ascii="方正仿宋_GBK" w:eastAsia="方正仿宋_GBK"/>
            <w:sz w:val="30"/>
            <w:szCs w:val="30"/>
          </w:rPr>
        </w:pPr>
        <w:r>
          <w:rPr>
            <w:rFonts w:hint="eastAsia" w:ascii="方正仿宋_GBK" w:eastAsia="方正仿宋_GBK"/>
            <w:sz w:val="30"/>
            <w:szCs w:val="30"/>
          </w:rPr>
          <w:fldChar w:fldCharType="begin"/>
        </w:r>
        <w:r>
          <w:rPr>
            <w:rFonts w:hint="eastAsia" w:ascii="方正仿宋_GBK" w:eastAsia="方正仿宋_GBK"/>
            <w:sz w:val="30"/>
            <w:szCs w:val="30"/>
          </w:rPr>
          <w:instrText xml:space="preserve"> PAGE   \* MERGEFORMAT </w:instrText>
        </w:r>
        <w:r>
          <w:rPr>
            <w:rFonts w:hint="eastAsia" w:ascii="方正仿宋_GBK" w:eastAsia="方正仿宋_GBK"/>
            <w:sz w:val="30"/>
            <w:szCs w:val="30"/>
          </w:rPr>
          <w:fldChar w:fldCharType="separate"/>
        </w:r>
        <w:r>
          <w:rPr>
            <w:rFonts w:ascii="方正仿宋_GBK" w:eastAsia="方正仿宋_GBK"/>
            <w:sz w:val="30"/>
            <w:szCs w:val="30"/>
            <w:lang w:val="zh-CN"/>
          </w:rPr>
          <w:t>-</w:t>
        </w:r>
        <w:r>
          <w:rPr>
            <w:rFonts w:ascii="方正仿宋_GBK" w:eastAsia="方正仿宋_GBK"/>
            <w:sz w:val="30"/>
            <w:szCs w:val="30"/>
          </w:rPr>
          <w:t xml:space="preserve"> 2 -</w:t>
        </w:r>
        <w:r>
          <w:rPr>
            <w:rFonts w:hint="eastAsia" w:ascii="方正仿宋_GBK" w:eastAsia="方正仿宋_GBK"/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NmVmNzBlMDQ2MzEwOTNkZTUyZjFlOWU0NmZjYzYifQ=="/>
  </w:docVars>
  <w:rsids>
    <w:rsidRoot w:val="221B1E2A"/>
    <w:rsid w:val="000106D3"/>
    <w:rsid w:val="00015059"/>
    <w:rsid w:val="00024A5F"/>
    <w:rsid w:val="0003203F"/>
    <w:rsid w:val="000661D3"/>
    <w:rsid w:val="00073340"/>
    <w:rsid w:val="00076C1F"/>
    <w:rsid w:val="00095E4C"/>
    <w:rsid w:val="000A65CB"/>
    <w:rsid w:val="000B2B72"/>
    <w:rsid w:val="000D2D59"/>
    <w:rsid w:val="00102386"/>
    <w:rsid w:val="00127DF6"/>
    <w:rsid w:val="00167143"/>
    <w:rsid w:val="001C0137"/>
    <w:rsid w:val="001D6EF6"/>
    <w:rsid w:val="00214BDB"/>
    <w:rsid w:val="00220FC1"/>
    <w:rsid w:val="002661D3"/>
    <w:rsid w:val="002B0A57"/>
    <w:rsid w:val="002B7196"/>
    <w:rsid w:val="002D084A"/>
    <w:rsid w:val="002D262E"/>
    <w:rsid w:val="002E37A3"/>
    <w:rsid w:val="002E7915"/>
    <w:rsid w:val="002F2CC5"/>
    <w:rsid w:val="003012E1"/>
    <w:rsid w:val="0032037F"/>
    <w:rsid w:val="00386DFE"/>
    <w:rsid w:val="003A4B57"/>
    <w:rsid w:val="003B76A1"/>
    <w:rsid w:val="004237D3"/>
    <w:rsid w:val="00435F32"/>
    <w:rsid w:val="00440065"/>
    <w:rsid w:val="0047381C"/>
    <w:rsid w:val="00477C21"/>
    <w:rsid w:val="00490DEA"/>
    <w:rsid w:val="0049613F"/>
    <w:rsid w:val="004A05B6"/>
    <w:rsid w:val="004B7C2B"/>
    <w:rsid w:val="004D5562"/>
    <w:rsid w:val="004E515C"/>
    <w:rsid w:val="004F6D02"/>
    <w:rsid w:val="005033C8"/>
    <w:rsid w:val="005243CA"/>
    <w:rsid w:val="00543949"/>
    <w:rsid w:val="00563B2E"/>
    <w:rsid w:val="005640B7"/>
    <w:rsid w:val="00573FBB"/>
    <w:rsid w:val="0058071A"/>
    <w:rsid w:val="00595740"/>
    <w:rsid w:val="00596496"/>
    <w:rsid w:val="005A702D"/>
    <w:rsid w:val="005B6946"/>
    <w:rsid w:val="005C4257"/>
    <w:rsid w:val="005F6282"/>
    <w:rsid w:val="00611996"/>
    <w:rsid w:val="00631408"/>
    <w:rsid w:val="00686B9D"/>
    <w:rsid w:val="006B246A"/>
    <w:rsid w:val="006C3AC5"/>
    <w:rsid w:val="006E7245"/>
    <w:rsid w:val="00720E4F"/>
    <w:rsid w:val="0072439F"/>
    <w:rsid w:val="00734CB4"/>
    <w:rsid w:val="007366E6"/>
    <w:rsid w:val="00740448"/>
    <w:rsid w:val="007746B4"/>
    <w:rsid w:val="00785C6E"/>
    <w:rsid w:val="0078737F"/>
    <w:rsid w:val="007C03FF"/>
    <w:rsid w:val="007E4DCE"/>
    <w:rsid w:val="00802D7E"/>
    <w:rsid w:val="0080711A"/>
    <w:rsid w:val="0080717A"/>
    <w:rsid w:val="008A3580"/>
    <w:rsid w:val="00902345"/>
    <w:rsid w:val="00903725"/>
    <w:rsid w:val="00923DC4"/>
    <w:rsid w:val="00935F29"/>
    <w:rsid w:val="00990F93"/>
    <w:rsid w:val="009B2B5F"/>
    <w:rsid w:val="009B477B"/>
    <w:rsid w:val="009D0F7F"/>
    <w:rsid w:val="00A20301"/>
    <w:rsid w:val="00A3085F"/>
    <w:rsid w:val="00A3255C"/>
    <w:rsid w:val="00A32FB6"/>
    <w:rsid w:val="00A41F11"/>
    <w:rsid w:val="00A47533"/>
    <w:rsid w:val="00A91D9B"/>
    <w:rsid w:val="00AE2783"/>
    <w:rsid w:val="00AE4EDE"/>
    <w:rsid w:val="00B00CF0"/>
    <w:rsid w:val="00B44C38"/>
    <w:rsid w:val="00B6049B"/>
    <w:rsid w:val="00B80B95"/>
    <w:rsid w:val="00B94D83"/>
    <w:rsid w:val="00BD2161"/>
    <w:rsid w:val="00BD6989"/>
    <w:rsid w:val="00C03451"/>
    <w:rsid w:val="00C15627"/>
    <w:rsid w:val="00C502CD"/>
    <w:rsid w:val="00C54131"/>
    <w:rsid w:val="00CC1A7C"/>
    <w:rsid w:val="00CC2803"/>
    <w:rsid w:val="00CD2D8D"/>
    <w:rsid w:val="00CD471F"/>
    <w:rsid w:val="00CD691B"/>
    <w:rsid w:val="00CE4EC0"/>
    <w:rsid w:val="00CF463D"/>
    <w:rsid w:val="00D03AAB"/>
    <w:rsid w:val="00D238E7"/>
    <w:rsid w:val="00D3686E"/>
    <w:rsid w:val="00D40D61"/>
    <w:rsid w:val="00D564C8"/>
    <w:rsid w:val="00D6603D"/>
    <w:rsid w:val="00D66A94"/>
    <w:rsid w:val="00D77471"/>
    <w:rsid w:val="00D83418"/>
    <w:rsid w:val="00DB6B16"/>
    <w:rsid w:val="00DE343D"/>
    <w:rsid w:val="00DE52E8"/>
    <w:rsid w:val="00E21931"/>
    <w:rsid w:val="00E274DB"/>
    <w:rsid w:val="00E40A98"/>
    <w:rsid w:val="00E47C5F"/>
    <w:rsid w:val="00E50649"/>
    <w:rsid w:val="00E82844"/>
    <w:rsid w:val="00E9261F"/>
    <w:rsid w:val="00E93034"/>
    <w:rsid w:val="00EB77B4"/>
    <w:rsid w:val="00F4143A"/>
    <w:rsid w:val="00F57B20"/>
    <w:rsid w:val="00F72EDA"/>
    <w:rsid w:val="00F90366"/>
    <w:rsid w:val="00FA73BF"/>
    <w:rsid w:val="00FD2BD3"/>
    <w:rsid w:val="00FF4294"/>
    <w:rsid w:val="00FF701D"/>
    <w:rsid w:val="028B5AF8"/>
    <w:rsid w:val="0485525F"/>
    <w:rsid w:val="04E968EC"/>
    <w:rsid w:val="056123F1"/>
    <w:rsid w:val="07317491"/>
    <w:rsid w:val="07820058"/>
    <w:rsid w:val="07E97CA5"/>
    <w:rsid w:val="08904028"/>
    <w:rsid w:val="0CC9616E"/>
    <w:rsid w:val="0DC53576"/>
    <w:rsid w:val="0E1A3454"/>
    <w:rsid w:val="1090786D"/>
    <w:rsid w:val="12265E66"/>
    <w:rsid w:val="14CF27B0"/>
    <w:rsid w:val="15546908"/>
    <w:rsid w:val="15B82C69"/>
    <w:rsid w:val="15F5388F"/>
    <w:rsid w:val="1A8D0B06"/>
    <w:rsid w:val="1B327216"/>
    <w:rsid w:val="1D0A1DCF"/>
    <w:rsid w:val="1EB539E1"/>
    <w:rsid w:val="1F1A3AA8"/>
    <w:rsid w:val="1FEA1430"/>
    <w:rsid w:val="204C1064"/>
    <w:rsid w:val="214C5125"/>
    <w:rsid w:val="221B1E2A"/>
    <w:rsid w:val="23D90083"/>
    <w:rsid w:val="25FD5ECF"/>
    <w:rsid w:val="26912900"/>
    <w:rsid w:val="2880050A"/>
    <w:rsid w:val="29057EBA"/>
    <w:rsid w:val="2B8774B8"/>
    <w:rsid w:val="2DC370ED"/>
    <w:rsid w:val="2EFD5749"/>
    <w:rsid w:val="33325235"/>
    <w:rsid w:val="33C95A20"/>
    <w:rsid w:val="33F06BCF"/>
    <w:rsid w:val="34714761"/>
    <w:rsid w:val="34B058BF"/>
    <w:rsid w:val="35CA1119"/>
    <w:rsid w:val="3703698A"/>
    <w:rsid w:val="385D69AD"/>
    <w:rsid w:val="394B6439"/>
    <w:rsid w:val="3999097B"/>
    <w:rsid w:val="39FC31B2"/>
    <w:rsid w:val="3AF3193B"/>
    <w:rsid w:val="3EFF2F33"/>
    <w:rsid w:val="409812D2"/>
    <w:rsid w:val="41E11CA7"/>
    <w:rsid w:val="4342120C"/>
    <w:rsid w:val="44617A15"/>
    <w:rsid w:val="45BA4FC3"/>
    <w:rsid w:val="46594993"/>
    <w:rsid w:val="46906685"/>
    <w:rsid w:val="479D442C"/>
    <w:rsid w:val="47B313E4"/>
    <w:rsid w:val="482B2673"/>
    <w:rsid w:val="48550298"/>
    <w:rsid w:val="497754A7"/>
    <w:rsid w:val="4B8D5195"/>
    <w:rsid w:val="4C0C017F"/>
    <w:rsid w:val="4C1240A9"/>
    <w:rsid w:val="4C5F093C"/>
    <w:rsid w:val="4EE34870"/>
    <w:rsid w:val="50F27116"/>
    <w:rsid w:val="512A3388"/>
    <w:rsid w:val="529D6237"/>
    <w:rsid w:val="52AA54CC"/>
    <w:rsid w:val="541E02D4"/>
    <w:rsid w:val="542327C4"/>
    <w:rsid w:val="54283BF9"/>
    <w:rsid w:val="544E1D7D"/>
    <w:rsid w:val="54B723D2"/>
    <w:rsid w:val="550330BE"/>
    <w:rsid w:val="556229B5"/>
    <w:rsid w:val="55646972"/>
    <w:rsid w:val="55C16C61"/>
    <w:rsid w:val="580A512A"/>
    <w:rsid w:val="583B3D02"/>
    <w:rsid w:val="5AC20855"/>
    <w:rsid w:val="5AC432DA"/>
    <w:rsid w:val="5B794D7F"/>
    <w:rsid w:val="5C0E036C"/>
    <w:rsid w:val="5C337369"/>
    <w:rsid w:val="5E674AB6"/>
    <w:rsid w:val="63EC4D2C"/>
    <w:rsid w:val="66E67FE7"/>
    <w:rsid w:val="680055FE"/>
    <w:rsid w:val="6A617AB2"/>
    <w:rsid w:val="6C981348"/>
    <w:rsid w:val="6D6F34D6"/>
    <w:rsid w:val="6E286A6B"/>
    <w:rsid w:val="70510ACE"/>
    <w:rsid w:val="70A43FE7"/>
    <w:rsid w:val="71472EDB"/>
    <w:rsid w:val="72F1711D"/>
    <w:rsid w:val="76D3038F"/>
    <w:rsid w:val="788E707A"/>
    <w:rsid w:val="79187B4F"/>
    <w:rsid w:val="79425E2A"/>
    <w:rsid w:val="7C3E27D4"/>
    <w:rsid w:val="7C605203"/>
    <w:rsid w:val="7CD769D1"/>
    <w:rsid w:val="7F3866A2"/>
    <w:rsid w:val="7FD6024D"/>
    <w:rsid w:val="DBAB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toc 5"/>
    <w:basedOn w:val="1"/>
    <w:next w:val="1"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1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  <w:style w:type="character" w:customStyle="1" w:styleId="17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256</Words>
  <Characters>274</Characters>
  <Lines>2</Lines>
  <Paragraphs>1</Paragraphs>
  <TotalTime>4</TotalTime>
  <ScaleCrop>false</ScaleCrop>
  <LinksUpToDate>false</LinksUpToDate>
  <CharactersWithSpaces>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2022-05-27T15:30:00Z</dcterms:created>
  <dc:creator>寒江独叟</dc:creator>
  <cp:lastModifiedBy>眰恦</cp:lastModifiedBy>
  <cp:lastPrinted>2022-04-08T14:49:00Z</cp:lastPrinted>
  <dcterms:modified xsi:type="dcterms:W3CDTF">2024-05-22T03:08:21Z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A8666A64FF034C398B25DF3AAE4A8A24</vt:lpwstr>
  </property>
</Properties>
</file>