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sz w:val="44"/>
          <w:szCs w:val="44"/>
        </w:rPr>
      </w:pPr>
    </w:p>
    <w:p>
      <w:pPr>
        <w:spacing w:line="580" w:lineRule="exact"/>
        <w:jc w:val="center"/>
        <w:rPr>
          <w:sz w:val="44"/>
          <w:szCs w:val="44"/>
        </w:rPr>
      </w:pPr>
    </w:p>
    <w:p>
      <w:pPr>
        <w:spacing w:line="580" w:lineRule="exact"/>
        <w:jc w:val="center"/>
        <w:rPr>
          <w:sz w:val="44"/>
          <w:szCs w:val="44"/>
        </w:rPr>
      </w:pPr>
    </w:p>
    <w:p>
      <w:pPr>
        <w:spacing w:line="580" w:lineRule="exact"/>
        <w:jc w:val="center"/>
        <w:rPr>
          <w:sz w:val="44"/>
          <w:szCs w:val="44"/>
        </w:rPr>
      </w:pPr>
    </w:p>
    <w:p>
      <w:pPr>
        <w:spacing w:line="580" w:lineRule="exact"/>
        <w:jc w:val="center"/>
        <w:rPr>
          <w:sz w:val="44"/>
          <w:szCs w:val="44"/>
        </w:rPr>
      </w:pPr>
    </w:p>
    <w:p>
      <w:pPr>
        <w:spacing w:line="580" w:lineRule="exact"/>
        <w:jc w:val="center"/>
        <w:rPr>
          <w:sz w:val="44"/>
          <w:szCs w:val="44"/>
        </w:rPr>
      </w:pPr>
    </w:p>
    <w:p>
      <w:pPr>
        <w:spacing w:line="580" w:lineRule="exact"/>
        <w:jc w:val="center"/>
        <w:rPr>
          <w:sz w:val="44"/>
          <w:szCs w:val="44"/>
        </w:rPr>
      </w:pPr>
    </w:p>
    <w:p>
      <w:pPr>
        <w:spacing w:line="580" w:lineRule="exact"/>
        <w:jc w:val="center"/>
        <w:rPr>
          <w:sz w:val="44"/>
          <w:szCs w:val="44"/>
        </w:rPr>
      </w:pPr>
    </w:p>
    <w:p>
      <w:pPr>
        <w:spacing w:line="580" w:lineRule="exact"/>
        <w:jc w:val="center"/>
        <w:rPr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sz w:val="34"/>
          <w:szCs w:val="34"/>
        </w:rPr>
        <w:t>龚滩委发〔20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2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4"/>
          <w:szCs w:val="34"/>
        </w:rPr>
        <w:t>〕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4"/>
          <w:szCs w:val="34"/>
        </w:rPr>
        <w:t>号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中共龚滩镇委员会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pacing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36"/>
          <w:sz w:val="44"/>
          <w:szCs w:val="44"/>
        </w:rPr>
        <w:t>龚滩镇人民政府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-20"/>
          <w:sz w:val="44"/>
          <w:szCs w:val="44"/>
        </w:rPr>
        <w:t>关于党政领导班子成员工作分工调整的通知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bCs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sz w:val="33"/>
          <w:szCs w:val="33"/>
        </w:rPr>
        <w:t>各村（社区），各办所，镇属各部门：</w:t>
      </w:r>
    </w:p>
    <w:p>
      <w:pPr>
        <w:widowControl/>
        <w:ind w:firstLine="620" w:firstLineChars="20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镇党委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会研究决定，对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镇党政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领导班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子成员工作分工调整如下：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何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>波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（党委书记）：主持镇党委全面工作。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胡泽胜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（党委副书记、镇长）：主持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政府全面工作，联系重点项目建设。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朱  林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（党委委员、人大主席）：主持人大主席团全面工作；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移民后扶、民调（酉诉即办）、酉彭高速建设、集镇水厂建设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、老集镇清库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工作。</w:t>
      </w:r>
    </w:p>
    <w:p>
      <w:pPr>
        <w:spacing w:line="60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分管人大办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、高指办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。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驻罾潭村。</w:t>
      </w:r>
    </w:p>
    <w:p>
      <w:pPr>
        <w:spacing w:line="60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 </w:t>
      </w: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刘明红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（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党委副书记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）：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主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管党建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，负责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组织人事、机构编制、群团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工会、共青团、妇联、科协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人才、考核、“互联网+督查”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工作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。分管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意识形态、宣传文化、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网络舆情、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精神文明建设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广电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财务、金融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、民政、残联、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医保社保、劳动就业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、旅游（国家级旅游度假区创建）工作；协管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酉彭高速建设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。</w:t>
      </w:r>
    </w:p>
    <w:p>
      <w:pPr>
        <w:spacing w:line="60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分管党群办、财政办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民政和社会事务办公室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劳动就业和社会保障服务所、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文化服务中心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。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联系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山水画廊公司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邮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蓄行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、农商行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驻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红花村。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冉启胜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（副镇长）：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教育、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卫生健康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、畜牧工作。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分管畜牧站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卫生健康办。联系教管中心、龚滩中学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、龚滩卫生院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。驻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新华社区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罗文华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（副镇长）：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招商引资、经济发展、国调、统计、科技、商贸流通、电子商务、民营经济、网络通信、工业、林业（林长制）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电力工作。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分管经济发展办公室、林业站。联系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供电所、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电信公司、移动公司、联通公司。驻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马鞍城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村。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冉宁波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（副镇长）：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村镇规划建设、环保、市政环卫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交通（路长制）、农村人居环境整治（垃圾分类）、农村乱占耕地建房整治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宅基地审批、综合行政执法、渔政执法工作。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分管规划建设管理环保办、综合行政执法大队、护渔巡逻队。联系规划自然资源所、港航站。驻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小银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村。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王廷飞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（党委委员、武装部长兼副镇长）：主管人民武装、国防、人防工程、军人事务工作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。负责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乡村振兴（项目）、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农业农村、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水利（河长制）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工作。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分管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乡村振兴办、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农业服务中心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退役军人服务站。驻杨柳村。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李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典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（党委委员、纪委书记）：主管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纪律检查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工作。</w:t>
      </w:r>
    </w:p>
    <w:p>
      <w:pPr>
        <w:spacing w:line="60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分管纪委办、酉州赛道工作。联系县监委派出第六监察室。驻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大理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村。</w:t>
      </w:r>
    </w:p>
    <w:p>
      <w:pPr>
        <w:spacing w:line="60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田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（党委委员、政法统战委员）：主管政法综治、统战政协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工作。负责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平安建设（禁毒、精神病人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、反诈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）、信访稳定、扫黑除恶、安全生产、应急管理、食品药品监督、民宗侨台、机关管理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、机要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保密、档案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工作。</w:t>
      </w:r>
    </w:p>
    <w:p>
      <w:pPr>
        <w:spacing w:line="60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分管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党政办、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平安办、应急办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消防队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。联系派出所、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公巡四中队、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司法所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、丁市法庭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、市场监管所、商会。驻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艾坝村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。</w:t>
      </w:r>
    </w:p>
    <w:p>
      <w:pPr>
        <w:pStyle w:val="2"/>
        <w:ind w:firstLine="660" w:firstLineChars="2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  <w:t>以上分工所涉及的廉政建设、安全生产、应急管理、生态环境保护、信访稳定等工作实行“一岗双责”。</w:t>
      </w:r>
    </w:p>
    <w:p>
      <w:pPr>
        <w:spacing w:line="600" w:lineRule="exact"/>
        <w:rPr>
          <w:rFonts w:ascii="方正楷体_GBK" w:hAnsi="方正楷体_GBK" w:eastAsia="方正楷体_GBK" w:cs="方正楷体_GBK"/>
          <w:b/>
          <w:sz w:val="33"/>
          <w:szCs w:val="33"/>
        </w:rPr>
      </w:pPr>
    </w:p>
    <w:p>
      <w:pPr>
        <w:pStyle w:val="2"/>
        <w:rPr>
          <w:rFonts w:ascii="方正楷体_GBK" w:hAnsi="方正楷体_GBK" w:eastAsia="方正楷体_GBK" w:cs="方正楷体_GBK"/>
          <w:bCs w:val="0"/>
          <w:sz w:val="33"/>
          <w:szCs w:val="33"/>
        </w:rPr>
      </w:pPr>
    </w:p>
    <w:p>
      <w:pPr>
        <w:rPr>
          <w:rFonts w:ascii="方正楷体_GBK" w:hAnsi="方正楷体_GBK" w:eastAsia="方正楷体_GBK" w:cs="方正楷体_GBK"/>
          <w:bCs w:val="0"/>
          <w:sz w:val="33"/>
          <w:szCs w:val="33"/>
        </w:rPr>
      </w:pPr>
    </w:p>
    <w:p>
      <w:pPr>
        <w:pStyle w:val="2"/>
      </w:pPr>
    </w:p>
    <w:p/>
    <w:p>
      <w:pPr>
        <w:spacing w:line="600" w:lineRule="exact"/>
        <w:ind w:firstLine="1815" w:firstLineChars="550"/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3"/>
          <w:szCs w:val="33"/>
          <w:lang w:val="en-US" w:eastAsia="zh-CN" w:bidi="ar-SA"/>
        </w:rPr>
        <w:t>AB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  <w:t>角: 何  波    胡泽胜</w:t>
      </w:r>
    </w:p>
    <w:p>
      <w:pPr>
        <w:spacing w:line="600" w:lineRule="exact"/>
        <w:ind w:firstLine="1815" w:firstLineChars="550"/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  <w:t xml:space="preserve">       朱  林    刘明红</w:t>
      </w:r>
    </w:p>
    <w:p>
      <w:pPr>
        <w:spacing w:line="600" w:lineRule="exact"/>
        <w:ind w:firstLine="1815" w:firstLineChars="550"/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  <w:t xml:space="preserve">       冉启胜    罗文华</w:t>
      </w:r>
    </w:p>
    <w:p>
      <w:pPr>
        <w:spacing w:line="600" w:lineRule="exact"/>
        <w:ind w:firstLine="1815" w:firstLineChars="550"/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  <w:t xml:space="preserve">       李  典    王廷飞</w:t>
      </w:r>
    </w:p>
    <w:p>
      <w:pPr>
        <w:spacing w:line="600" w:lineRule="exact"/>
        <w:ind w:firstLine="1815" w:firstLineChars="550"/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3"/>
          <w:szCs w:val="33"/>
          <w:lang w:val="en-US" w:eastAsia="zh-CN" w:bidi="ar-SA"/>
        </w:rPr>
        <w:t xml:space="preserve">       田  祁    冉宁波 </w:t>
      </w:r>
    </w:p>
    <w:p>
      <w:pPr>
        <w:pStyle w:val="8"/>
        <w:widowControl/>
        <w:wordWrap w:val="0"/>
        <w:spacing w:beforeAutospacing="0" w:afterAutospacing="0" w:line="600" w:lineRule="exact"/>
        <w:ind w:firstLine="66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3"/>
          <w:szCs w:val="33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shd w:val="clear" w:color="auto" w:fill="FFFFFF"/>
          <w:lang w:eastAsia="zh-CN"/>
        </w:rPr>
        <w:t>（此件公开发布）</w:t>
      </w:r>
    </w:p>
    <w:p>
      <w:pPr>
        <w:pStyle w:val="8"/>
        <w:widowControl/>
        <w:wordWrap w:val="0"/>
        <w:spacing w:beforeAutospacing="0" w:afterAutospacing="0" w:line="600" w:lineRule="exact"/>
        <w:ind w:firstLine="660" w:firstLineChars="200"/>
        <w:jc w:val="right"/>
        <w:rPr>
          <w:rFonts w:hint="eastAsia"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</w:p>
    <w:p>
      <w:pPr>
        <w:pStyle w:val="8"/>
        <w:widowControl/>
        <w:wordWrap w:val="0"/>
        <w:spacing w:beforeAutospacing="0" w:afterAutospacing="0" w:line="600" w:lineRule="exact"/>
        <w:ind w:firstLine="660" w:firstLineChars="200"/>
        <w:jc w:val="right"/>
        <w:rPr>
          <w:rFonts w:hint="eastAsia"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</w:p>
    <w:p>
      <w:pPr>
        <w:pStyle w:val="8"/>
        <w:widowControl/>
        <w:wordWrap w:val="0"/>
        <w:spacing w:beforeAutospacing="0" w:afterAutospacing="0" w:line="600" w:lineRule="exact"/>
        <w:ind w:firstLine="660" w:firstLineChars="200"/>
        <w:jc w:val="right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  <w:t xml:space="preserve">中共龚滩镇委员会      </w:t>
      </w:r>
    </w:p>
    <w:p>
      <w:pPr>
        <w:pStyle w:val="8"/>
        <w:widowControl/>
        <w:wordWrap w:val="0"/>
        <w:spacing w:beforeAutospacing="0" w:afterAutospacing="0" w:line="600" w:lineRule="exact"/>
        <w:ind w:firstLine="732" w:firstLineChars="200"/>
        <w:jc w:val="right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w w:val="111"/>
          <w:sz w:val="33"/>
          <w:szCs w:val="33"/>
          <w:shd w:val="clear" w:color="auto" w:fill="FFFFFF"/>
        </w:rPr>
        <w:t xml:space="preserve">龚滩镇人民政府 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  <w:t xml:space="preserve">     </w:t>
      </w:r>
    </w:p>
    <w:p>
      <w:pPr>
        <w:pStyle w:val="8"/>
        <w:widowControl/>
        <w:wordWrap w:val="0"/>
        <w:spacing w:beforeAutospacing="0" w:afterAutospacing="0" w:line="600" w:lineRule="exact"/>
        <w:ind w:firstLine="660" w:firstLineChars="200"/>
        <w:jc w:val="center"/>
        <w:rPr>
          <w:rFonts w:ascii="Times New Roman" w:hAnsi="Times New Roman" w:eastAsia="方正仿宋_GBK"/>
          <w:color w:val="333333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3"/>
          <w:szCs w:val="33"/>
          <w:shd w:val="clear" w:color="auto" w:fill="FFFFFF"/>
        </w:rPr>
        <w:t xml:space="preserve">                    </w:t>
      </w:r>
      <w:r>
        <w:rPr>
          <w:rFonts w:ascii="Times New Roman" w:hAnsi="Times New Roman" w:eastAsia="方正仿宋_GBK"/>
          <w:color w:val="333333"/>
          <w:sz w:val="33"/>
          <w:szCs w:val="33"/>
          <w:shd w:val="clear" w:color="auto" w:fill="FFFFFF"/>
        </w:rPr>
        <w:t>202</w:t>
      </w:r>
      <w:r>
        <w:rPr>
          <w:rFonts w:hint="eastAsia" w:ascii="Times New Roman" w:hAnsi="Times New Roman" w:eastAsia="方正仿宋_GBK"/>
          <w:color w:val="333333"/>
          <w:sz w:val="33"/>
          <w:szCs w:val="33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方正仿宋_GBK"/>
          <w:color w:val="333333"/>
          <w:sz w:val="33"/>
          <w:szCs w:val="33"/>
          <w:shd w:val="clear" w:color="auto" w:fill="FFFFFF"/>
        </w:rPr>
        <w:t>年</w:t>
      </w:r>
      <w:r>
        <w:rPr>
          <w:rFonts w:hint="eastAsia" w:ascii="Times New Roman" w:hAnsi="Times New Roman" w:eastAsia="方正仿宋_GBK"/>
          <w:color w:val="333333"/>
          <w:sz w:val="33"/>
          <w:szCs w:val="33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方正仿宋_GBK"/>
          <w:color w:val="333333"/>
          <w:sz w:val="33"/>
          <w:szCs w:val="33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color w:val="333333"/>
          <w:sz w:val="33"/>
          <w:szCs w:val="33"/>
          <w:shd w:val="clear" w:color="auto" w:fill="FFFFFF"/>
        </w:rPr>
        <w:t>2</w:t>
      </w:r>
      <w:r>
        <w:rPr>
          <w:rFonts w:hint="eastAsia" w:ascii="Times New Roman" w:hAnsi="Times New Roman" w:eastAsia="方正仿宋_GBK"/>
          <w:color w:val="333333"/>
          <w:sz w:val="33"/>
          <w:szCs w:val="33"/>
          <w:shd w:val="clear" w:color="auto" w:fill="FFFFFF"/>
          <w:lang w:val="en-US" w:eastAsia="zh-CN"/>
        </w:rPr>
        <w:t>0</w:t>
      </w:r>
      <w:r>
        <w:rPr>
          <w:rFonts w:ascii="Times New Roman" w:hAnsi="Times New Roman" w:eastAsia="方正仿宋_GBK"/>
          <w:color w:val="333333"/>
          <w:sz w:val="33"/>
          <w:szCs w:val="33"/>
          <w:shd w:val="clear" w:color="auto" w:fill="FFFFFF"/>
        </w:rPr>
        <w:t xml:space="preserve">日 </w:t>
      </w:r>
    </w:p>
    <w:p>
      <w:pPr>
        <w:pStyle w:val="8"/>
        <w:widowControl/>
        <w:wordWrap w:val="0"/>
        <w:spacing w:beforeAutospacing="0" w:afterAutospacing="0" w:line="600" w:lineRule="exact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</w:p>
    <w:p>
      <w:pPr>
        <w:pStyle w:val="8"/>
        <w:widowControl/>
        <w:wordWrap w:val="0"/>
        <w:spacing w:beforeAutospacing="0" w:afterAutospacing="0" w:line="600" w:lineRule="exact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</w:p>
    <w:p>
      <w:pPr>
        <w:pStyle w:val="8"/>
        <w:widowControl/>
        <w:wordWrap w:val="0"/>
        <w:spacing w:beforeAutospacing="0" w:afterAutospacing="0" w:line="600" w:lineRule="exact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</w:p>
    <w:p>
      <w:pPr>
        <w:pStyle w:val="8"/>
        <w:widowControl/>
        <w:wordWrap w:val="0"/>
        <w:spacing w:beforeAutospacing="0" w:afterAutospacing="0" w:line="600" w:lineRule="exact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</w:p>
    <w:p>
      <w:pPr>
        <w:pStyle w:val="8"/>
        <w:widowControl/>
        <w:wordWrap w:val="0"/>
        <w:spacing w:beforeAutospacing="0" w:afterAutospacing="0" w:line="600" w:lineRule="exact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</w:p>
    <w:p>
      <w:pPr>
        <w:pStyle w:val="8"/>
        <w:widowControl/>
        <w:wordWrap w:val="0"/>
        <w:spacing w:beforeAutospacing="0" w:afterAutospacing="0" w:line="600" w:lineRule="exact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</w:p>
    <w:p>
      <w:pPr>
        <w:pStyle w:val="8"/>
        <w:widowControl/>
        <w:wordWrap w:val="0"/>
        <w:spacing w:beforeAutospacing="0" w:afterAutospacing="0" w:line="600" w:lineRule="exact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</w:p>
    <w:p>
      <w:pPr>
        <w:pStyle w:val="8"/>
        <w:widowControl/>
        <w:wordWrap w:val="0"/>
        <w:spacing w:beforeAutospacing="0" w:afterAutospacing="0" w:line="600" w:lineRule="exact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  <w:bookmarkStart w:id="0" w:name="_GoBack"/>
      <w:bookmarkEnd w:id="0"/>
    </w:p>
    <w:p>
      <w:pPr>
        <w:pStyle w:val="8"/>
        <w:widowControl/>
        <w:wordWrap w:val="0"/>
        <w:spacing w:beforeAutospacing="0" w:afterAutospacing="0" w:line="600" w:lineRule="exact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</w:p>
    <w:p>
      <w:pPr>
        <w:pBdr>
          <w:top w:val="single" w:color="auto" w:sz="4" w:space="1"/>
          <w:bottom w:val="single" w:color="auto" w:sz="4" w:space="1"/>
        </w:pBdr>
        <w:spacing w:line="600" w:lineRule="exact"/>
        <w:ind w:firstLine="150" w:firstLineChars="50"/>
        <w:rPr>
          <w:rFonts w:ascii="方正仿宋_GBK" w:hAnsi="方正仿宋_GBK" w:eastAsia="方正仿宋_GBK" w:cs="方正仿宋_GBK"/>
          <w:color w:val="333333"/>
          <w:sz w:val="33"/>
          <w:szCs w:val="33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龚滩镇党政办公室           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 </w:t>
      </w:r>
      <w:r>
        <w:rPr>
          <w:rFonts w:ascii="Times New Roman" w:hAnsi="Times New Roman" w:eastAsia="方正仿宋_GBK" w:cs="Times New Roman"/>
          <w:sz w:val="30"/>
          <w:szCs w:val="30"/>
        </w:rPr>
        <w:t>20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0"/>
          <w:szCs w:val="30"/>
        </w:rPr>
        <w:t>月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0"/>
          <w:szCs w:val="30"/>
        </w:rPr>
        <w:t>日印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3"/>
                              <w:szCs w:val="33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3"/>
                              <w:szCs w:val="33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3"/>
                              <w:szCs w:val="33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33"/>
                              <w:szCs w:val="33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3"/>
                              <w:szCs w:val="3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3"/>
                        <w:szCs w:val="33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3"/>
                        <w:szCs w:val="33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3"/>
                        <w:szCs w:val="33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33"/>
                        <w:szCs w:val="33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3"/>
                        <w:szCs w:val="3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cxNDkzMDFhYTQ1NTY4MWJlMmFkYTQ4NGYzYTcifQ=="/>
  </w:docVars>
  <w:rsids>
    <w:rsidRoot w:val="178374C5"/>
    <w:rsid w:val="00090AF7"/>
    <w:rsid w:val="00B15E38"/>
    <w:rsid w:val="00F07924"/>
    <w:rsid w:val="04250303"/>
    <w:rsid w:val="08BC49D7"/>
    <w:rsid w:val="0A23066B"/>
    <w:rsid w:val="0A340420"/>
    <w:rsid w:val="0AE92E86"/>
    <w:rsid w:val="0BDC7454"/>
    <w:rsid w:val="0C327A3A"/>
    <w:rsid w:val="0E8C6349"/>
    <w:rsid w:val="11C4717C"/>
    <w:rsid w:val="16072733"/>
    <w:rsid w:val="178374C5"/>
    <w:rsid w:val="1BE32A50"/>
    <w:rsid w:val="1CC04A61"/>
    <w:rsid w:val="1CF77DBC"/>
    <w:rsid w:val="1D85768F"/>
    <w:rsid w:val="1E890D0D"/>
    <w:rsid w:val="21F53DF0"/>
    <w:rsid w:val="21F75B6C"/>
    <w:rsid w:val="2562762D"/>
    <w:rsid w:val="25642654"/>
    <w:rsid w:val="26AD3144"/>
    <w:rsid w:val="26FA1A1D"/>
    <w:rsid w:val="2A7B041E"/>
    <w:rsid w:val="2AEA7A80"/>
    <w:rsid w:val="2BEA2A26"/>
    <w:rsid w:val="2C456FF3"/>
    <w:rsid w:val="2DD14148"/>
    <w:rsid w:val="3389103E"/>
    <w:rsid w:val="37FC439E"/>
    <w:rsid w:val="394F7662"/>
    <w:rsid w:val="39B3337B"/>
    <w:rsid w:val="40473719"/>
    <w:rsid w:val="404738EA"/>
    <w:rsid w:val="40E92866"/>
    <w:rsid w:val="41805ADE"/>
    <w:rsid w:val="41CB5BED"/>
    <w:rsid w:val="428B2BA4"/>
    <w:rsid w:val="4529315D"/>
    <w:rsid w:val="459C2D79"/>
    <w:rsid w:val="466A58D8"/>
    <w:rsid w:val="47D40A31"/>
    <w:rsid w:val="4926511B"/>
    <w:rsid w:val="4A0B4166"/>
    <w:rsid w:val="4A6C4AF9"/>
    <w:rsid w:val="4B443126"/>
    <w:rsid w:val="4BF379E7"/>
    <w:rsid w:val="4C206AEF"/>
    <w:rsid w:val="4DF17E25"/>
    <w:rsid w:val="4DF571D5"/>
    <w:rsid w:val="562C6E50"/>
    <w:rsid w:val="573763E7"/>
    <w:rsid w:val="5A93656E"/>
    <w:rsid w:val="5B4A7225"/>
    <w:rsid w:val="5E223BA5"/>
    <w:rsid w:val="5EB566E9"/>
    <w:rsid w:val="5F1967DC"/>
    <w:rsid w:val="5F472CE6"/>
    <w:rsid w:val="5FCA15A9"/>
    <w:rsid w:val="60476D51"/>
    <w:rsid w:val="60BB150F"/>
    <w:rsid w:val="613A21EB"/>
    <w:rsid w:val="615F7DA4"/>
    <w:rsid w:val="62CE4768"/>
    <w:rsid w:val="630A6E47"/>
    <w:rsid w:val="67CB2476"/>
    <w:rsid w:val="67EB5BC3"/>
    <w:rsid w:val="68277857"/>
    <w:rsid w:val="68E81111"/>
    <w:rsid w:val="6A2724C1"/>
    <w:rsid w:val="6B817EEA"/>
    <w:rsid w:val="6D976B87"/>
    <w:rsid w:val="6DAA440E"/>
    <w:rsid w:val="6DD8026E"/>
    <w:rsid w:val="704D7811"/>
    <w:rsid w:val="73B527B2"/>
    <w:rsid w:val="759E319B"/>
    <w:rsid w:val="789F5834"/>
    <w:rsid w:val="7CA0614F"/>
    <w:rsid w:val="7D2B4FDB"/>
    <w:rsid w:val="7DAC0DCF"/>
    <w:rsid w:val="7F2B7861"/>
    <w:rsid w:val="EFFF6A85"/>
    <w:rsid w:val="FF77A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hAnsi="宋体" w:eastAsia="仿宋_GB2312" w:cs="宋体"/>
      <w:sz w:val="32"/>
    </w:rPr>
  </w:style>
  <w:style w:type="paragraph" w:customStyle="1" w:styleId="5">
    <w:name w:val="默认"/>
    <w:qFormat/>
    <w:uiPriority w:val="0"/>
    <w:rPr>
      <w:rFonts w:ascii="Helvetica" w:hAnsi="Helvetica" w:eastAsia="Times New Roman" w:cs="Times New Roman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1136</Characters>
  <Lines>1</Lines>
  <Paragraphs>2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2021-04-14T14:27:00Z</dcterms:created>
  <dc:creator>Administrator</dc:creator>
  <cp:lastModifiedBy> </cp:lastModifiedBy>
  <cp:lastPrinted>2023-02-21T14:01:00Z</cp:lastPrinted>
  <dcterms:modified xsi:type="dcterms:W3CDTF">2024-07-17T09:44:13Z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91A5594A37A94A54A24679BD1F3306B9</vt:lpwstr>
  </property>
</Properties>
</file>