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</w:pPr>
      <w:r>
        <w:rPr>
          <w:rFonts w:ascii="MicrosoftYaHei" w:hAnsi="MicrosoftYaHei" w:eastAsia="MicrosoftYaHei" w:cs="MicrosoftYaHei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龙腾盛世生态住宅小区项目竣工联合验收情况表</w:t>
      </w:r>
    </w:p>
    <w:tbl>
      <w:tblPr>
        <w:tblStyle w:val="3"/>
        <w:tblpPr w:leftFromText="180" w:rightFromText="180" w:vertAnchor="page" w:horzAnchor="page" w:tblpX="745" w:tblpY="359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293"/>
        <w:gridCol w:w="1419"/>
        <w:gridCol w:w="1806"/>
        <w:gridCol w:w="1739"/>
        <w:gridCol w:w="1116"/>
        <w:gridCol w:w="1116"/>
        <w:gridCol w:w="1087"/>
        <w:gridCol w:w="957"/>
        <w:gridCol w:w="1080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293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项目名称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验收范围</w:t>
            </w:r>
          </w:p>
        </w:tc>
        <w:tc>
          <w:tcPr>
            <w:tcW w:w="1806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竣工联合验收意见书文号</w:t>
            </w:r>
          </w:p>
        </w:tc>
        <w:tc>
          <w:tcPr>
            <w:tcW w:w="1739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竣工联合意见书发放时间</w:t>
            </w:r>
          </w:p>
        </w:tc>
        <w:tc>
          <w:tcPr>
            <w:tcW w:w="1116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建设单位</w:t>
            </w:r>
          </w:p>
        </w:tc>
        <w:tc>
          <w:tcPr>
            <w:tcW w:w="1116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-CN"/>
              </w:rPr>
              <w:t>施工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单位</w:t>
            </w:r>
          </w:p>
        </w:tc>
        <w:tc>
          <w:tcPr>
            <w:tcW w:w="1087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-CN"/>
              </w:rPr>
              <w:t>监理单位</w:t>
            </w:r>
          </w:p>
        </w:tc>
        <w:tc>
          <w:tcPr>
            <w:tcW w:w="957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-CN"/>
              </w:rPr>
              <w:t>设计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单位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-CN"/>
              </w:rPr>
              <w:t>勘察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单位</w:t>
            </w:r>
          </w:p>
        </w:tc>
        <w:tc>
          <w:tcPr>
            <w:tcW w:w="1703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</w:trPr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龙腾盛世生态住宅小区项目</w:t>
            </w:r>
            <w:bookmarkStart w:id="0" w:name="_GoBack"/>
            <w:bookmarkEnd w:id="0"/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1#楼、幼儿园、地下车库及设备用房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渝酉联验〔2022〕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号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2022.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4.1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重庆乐呵呵房地产开发有限公司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重庆林建建筑工程有限公司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重庆市恒正建设监理有限公司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中煤科工集团重庆设计研究院有限公司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中国建筑西南勘测设计研究院有限公司重庆分公司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  <w:t>按照县人民政府关于该项目1号楼办证工作方案（酉阳府办〔2022〕9号文件精神，经分管领导3月30日召开相关科室研究，该项目已通过消防、规划、档案等专项验收，已按要求收取企业承诺书。</w:t>
            </w:r>
          </w:p>
        </w:tc>
      </w:tr>
    </w:tbl>
    <w:p>
      <w:pPr>
        <w:jc w:val="center"/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0NjI5MTY3OWIwZWE1OTVlMWY0ZGVkMDU5ZmVjZmEifQ=="/>
  </w:docVars>
  <w:rsids>
    <w:rsidRoot w:val="00000000"/>
    <w:rsid w:val="03965E35"/>
    <w:rsid w:val="087A3C3E"/>
    <w:rsid w:val="0E7F2EFE"/>
    <w:rsid w:val="138C2E47"/>
    <w:rsid w:val="14A50A5E"/>
    <w:rsid w:val="1602036F"/>
    <w:rsid w:val="1D2456A9"/>
    <w:rsid w:val="1D994A74"/>
    <w:rsid w:val="1EFC5D4C"/>
    <w:rsid w:val="295028D7"/>
    <w:rsid w:val="2B600B34"/>
    <w:rsid w:val="355C133F"/>
    <w:rsid w:val="358D178B"/>
    <w:rsid w:val="394709FF"/>
    <w:rsid w:val="3BB376B2"/>
    <w:rsid w:val="4565330A"/>
    <w:rsid w:val="47215957"/>
    <w:rsid w:val="4BBC79FC"/>
    <w:rsid w:val="4EF474AD"/>
    <w:rsid w:val="507B26D6"/>
    <w:rsid w:val="52BB65D3"/>
    <w:rsid w:val="5A3B0850"/>
    <w:rsid w:val="5FC64A76"/>
    <w:rsid w:val="61A747D3"/>
    <w:rsid w:val="64942E6C"/>
    <w:rsid w:val="65AB2698"/>
    <w:rsid w:val="663921BB"/>
    <w:rsid w:val="6EDA68AA"/>
    <w:rsid w:val="72D97A47"/>
    <w:rsid w:val="758C1355"/>
    <w:rsid w:val="7F01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方正仿宋_GBK" w:hAnsi="方正仿宋_GBK" w:eastAsia="方正仿宋_GBK" w:cs="方正仿宋_GBK"/>
      <w:color w:val="333333"/>
      <w:sz w:val="31"/>
      <w:szCs w:val="31"/>
      <w:u w:val="none"/>
    </w:rPr>
  </w:style>
  <w:style w:type="character" w:customStyle="1" w:styleId="6">
    <w:name w:val="font21"/>
    <w:basedOn w:val="4"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7">
    <w:name w:val="font41"/>
    <w:basedOn w:val="4"/>
    <w:qFormat/>
    <w:uiPriority w:val="0"/>
    <w:rPr>
      <w:rFonts w:hint="eastAsia" w:ascii="宋体" w:hAnsi="宋体" w:eastAsia="宋体" w:cs="宋体"/>
      <w:color w:val="333333"/>
      <w:sz w:val="16"/>
      <w:szCs w:val="16"/>
      <w:u w:val="none"/>
    </w:rPr>
  </w:style>
  <w:style w:type="character" w:customStyle="1" w:styleId="8">
    <w:name w:val="font31"/>
    <w:basedOn w:val="4"/>
    <w:qFormat/>
    <w:uiPriority w:val="0"/>
    <w:rPr>
      <w:rFonts w:hint="eastAsia" w:ascii="方正仿宋_GBK" w:hAnsi="方正仿宋_GBK" w:eastAsia="方正仿宋_GBK" w:cs="方正仿宋_GBK"/>
      <w:color w:val="333333"/>
      <w:sz w:val="16"/>
      <w:szCs w:val="16"/>
      <w:u w:val="none"/>
    </w:rPr>
  </w:style>
  <w:style w:type="character" w:customStyle="1" w:styleId="9">
    <w:name w:val="font51"/>
    <w:basedOn w:val="4"/>
    <w:qFormat/>
    <w:uiPriority w:val="0"/>
    <w:rPr>
      <w:rFonts w:hint="default" w:ascii="Times New Roman" w:hAnsi="Times New Roman" w:cs="Times New Roman"/>
      <w:color w:val="333333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2023-11-22T08:34:00Z</dcterms:created>
  <dc:creator>Administrator</dc:creator>
  <cp:lastModifiedBy>yyzjw</cp:lastModifiedBy>
  <dcterms:modified xsi:type="dcterms:W3CDTF">2023-11-24T08:55:58Z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004BA73F6CEA4861BA3C4AE1D7FD288C</vt:lpwstr>
  </property>
</Properties>
</file>