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酉阳土家族苗族自治县大溪镇</w:t>
      </w:r>
      <w:r>
        <w:rPr>
          <w:rFonts w:hint="eastAsia" w:ascii="Times New Roman" w:hAnsi="Times New Roman" w:eastAsia="方正小标宋_GBK" w:cs="Times New Roman"/>
          <w:sz w:val="44"/>
          <w:szCs w:val="44"/>
          <w:lang w:val="en-US" w:eastAsia="zh-CN"/>
        </w:rPr>
        <w:t>人民政府</w:t>
      </w: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关于2022年法治政府建设情况的报告</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2022年，我镇坚持以习近平新时代中国特色社会主义思想为指导，全面贯彻党的二十大精神，全面贯彻习近平法治思想，认真落实县委、县政府关于法治政府建设的工作部署，较好地完成了各项工作任务，法治政府建设取得新成效。现将有关情况报告如下：</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一、2022年工作情况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lang w:eastAsia="zh-CN"/>
        </w:rPr>
        <w:t>（</w:t>
      </w:r>
      <w:r>
        <w:rPr>
          <w:rFonts w:hint="eastAsia" w:ascii="楷体" w:hAnsi="楷体" w:eastAsia="楷体" w:cs="楷体"/>
          <w:i w:val="0"/>
          <w:iCs w:val="0"/>
          <w:caps w:val="0"/>
          <w:color w:val="333333"/>
          <w:spacing w:val="0"/>
          <w:sz w:val="32"/>
          <w:szCs w:val="32"/>
          <w:shd w:val="clear" w:fill="FFFFFF"/>
          <w:lang w:val="en-US" w:eastAsia="zh-CN"/>
        </w:rPr>
        <w:t>一</w:t>
      </w:r>
      <w:r>
        <w:rPr>
          <w:rFonts w:hint="eastAsia" w:ascii="楷体" w:hAnsi="楷体" w:eastAsia="楷体" w:cs="楷体"/>
          <w:i w:val="0"/>
          <w:iCs w:val="0"/>
          <w:caps w:val="0"/>
          <w:color w:val="333333"/>
          <w:spacing w:val="0"/>
          <w:sz w:val="32"/>
          <w:szCs w:val="32"/>
          <w:shd w:val="clear" w:fill="FFFFFF"/>
          <w:lang w:eastAsia="zh-CN"/>
        </w:rPr>
        <w:t>）</w:t>
      </w:r>
      <w:r>
        <w:rPr>
          <w:rFonts w:hint="eastAsia" w:ascii="楷体" w:hAnsi="楷体" w:eastAsia="楷体" w:cs="楷体"/>
          <w:sz w:val="32"/>
          <w:szCs w:val="32"/>
        </w:rPr>
        <w:t>深入学习宣传贯彻习近平法治思想</w:t>
      </w:r>
      <w:r>
        <w:rPr>
          <w:rFonts w:hint="eastAsia" w:ascii="楷体" w:hAnsi="楷体" w:eastAsia="楷体" w:cs="楷体"/>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rPr>
        <w:t>全面贯彻党的</w:t>
      </w:r>
      <w:r>
        <w:rPr>
          <w:rFonts w:hint="default" w:ascii="Times New Roman" w:hAnsi="Times New Roman" w:eastAsia="仿宋" w:cs="Times New Roman"/>
          <w:i w:val="0"/>
          <w:iCs w:val="0"/>
          <w:caps w:val="0"/>
          <w:color w:val="333333"/>
          <w:spacing w:val="0"/>
          <w:sz w:val="32"/>
          <w:szCs w:val="32"/>
          <w:shd w:val="clear" w:fill="FFFFFF"/>
          <w:lang w:val="en-US" w:eastAsia="zh-CN"/>
        </w:rPr>
        <w:t>二十大</w:t>
      </w:r>
      <w:r>
        <w:rPr>
          <w:rFonts w:hint="default" w:ascii="Times New Roman" w:hAnsi="Times New Roman" w:eastAsia="仿宋" w:cs="Times New Roman"/>
          <w:i w:val="0"/>
          <w:iCs w:val="0"/>
          <w:caps w:val="0"/>
          <w:color w:val="333333"/>
          <w:spacing w:val="0"/>
          <w:sz w:val="32"/>
          <w:szCs w:val="32"/>
          <w:shd w:val="clear" w:fill="FFFFFF"/>
        </w:rPr>
        <w:t>精神，全面贯彻习近平法治思想，增强“四个意识”、坚定“四个自信”、做到“两个维护”，把法治政府建设放在党和国家事业发展全局中统筹谋划</w:t>
      </w:r>
      <w:r>
        <w:rPr>
          <w:rFonts w:hint="default" w:ascii="Times New Roman" w:hAnsi="Times New Roman" w:eastAsia="仿宋" w:cs="Times New Roman"/>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rPr>
        <w:t>用科学理论武装头脑，</w:t>
      </w:r>
      <w:r>
        <w:rPr>
          <w:rFonts w:hint="default" w:ascii="Times New Roman" w:hAnsi="Times New Roman" w:eastAsia="仿宋" w:cs="Times New Roman"/>
          <w:i w:val="0"/>
          <w:iCs w:val="0"/>
          <w:caps w:val="0"/>
          <w:color w:val="333333"/>
          <w:spacing w:val="0"/>
          <w:sz w:val="32"/>
          <w:szCs w:val="32"/>
          <w:shd w:val="clear" w:fill="FFFFFF"/>
          <w:lang w:val="en-US" w:eastAsia="zh-CN"/>
        </w:rPr>
        <w:t>理论与实际结合</w:t>
      </w:r>
      <w:r>
        <w:rPr>
          <w:rFonts w:hint="default" w:ascii="Times New Roman" w:hAnsi="Times New Roman" w:eastAsia="仿宋" w:cs="Times New Roman"/>
          <w:i w:val="0"/>
          <w:iCs w:val="0"/>
          <w:caps w:val="0"/>
          <w:color w:val="333333"/>
          <w:spacing w:val="0"/>
          <w:sz w:val="32"/>
          <w:szCs w:val="32"/>
          <w:shd w:val="clear" w:fill="FFFFFF"/>
        </w:rPr>
        <w:t>，采取</w:t>
      </w:r>
      <w:r>
        <w:rPr>
          <w:rFonts w:hint="default" w:ascii="Times New Roman" w:hAnsi="Times New Roman" w:eastAsia="仿宋" w:cs="Times New Roman"/>
          <w:i w:val="0"/>
          <w:iCs w:val="0"/>
          <w:caps w:val="0"/>
          <w:color w:val="333333"/>
          <w:spacing w:val="0"/>
          <w:sz w:val="32"/>
          <w:szCs w:val="32"/>
          <w:shd w:val="clear" w:fill="FFFFFF"/>
          <w:lang w:val="en-US" w:eastAsia="zh-CN"/>
        </w:rPr>
        <w:t>多渠道、</w:t>
      </w:r>
      <w:r>
        <w:rPr>
          <w:rFonts w:hint="default" w:ascii="Times New Roman" w:hAnsi="Times New Roman" w:eastAsia="仿宋" w:cs="Times New Roman"/>
          <w:i w:val="0"/>
          <w:iCs w:val="0"/>
          <w:caps w:val="0"/>
          <w:color w:val="333333"/>
          <w:spacing w:val="0"/>
          <w:sz w:val="32"/>
          <w:szCs w:val="32"/>
          <w:shd w:val="clear" w:fill="FFFFFF"/>
        </w:rPr>
        <w:t>多方式进行</w:t>
      </w:r>
      <w:r>
        <w:rPr>
          <w:rFonts w:hint="default" w:ascii="Times New Roman" w:hAnsi="Times New Roman" w:eastAsia="仿宋" w:cs="Times New Roman"/>
          <w:i w:val="0"/>
          <w:iCs w:val="0"/>
          <w:caps w:val="0"/>
          <w:color w:val="333333"/>
          <w:spacing w:val="0"/>
          <w:sz w:val="32"/>
          <w:szCs w:val="32"/>
          <w:shd w:val="clear" w:fill="FFFFFF"/>
          <w:lang w:val="en-US" w:eastAsia="zh-CN"/>
        </w:rPr>
        <w:t>法治</w:t>
      </w:r>
      <w:r>
        <w:rPr>
          <w:rFonts w:hint="default" w:ascii="Times New Roman" w:hAnsi="Times New Roman" w:eastAsia="仿宋" w:cs="Times New Roman"/>
          <w:i w:val="0"/>
          <w:iCs w:val="0"/>
          <w:caps w:val="0"/>
          <w:color w:val="333333"/>
          <w:spacing w:val="0"/>
          <w:sz w:val="32"/>
          <w:szCs w:val="32"/>
          <w:shd w:val="clear" w:fill="FFFFFF"/>
        </w:rPr>
        <w:t>宣传，做到家喻户晓、人人皆知，坚持用习近平新时代中国特色社会主义思想引领全镇法治政府建设。</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楷体" w:hAnsi="楷体" w:eastAsia="楷体" w:cs="楷体"/>
          <w:i w:val="0"/>
          <w:iCs w:val="0"/>
          <w:caps w:val="0"/>
          <w:color w:val="333333"/>
          <w:spacing w:val="0"/>
          <w:kern w:val="0"/>
          <w:sz w:val="32"/>
          <w:szCs w:val="32"/>
          <w:shd w:val="clear" w:fill="FFFFFF"/>
          <w:lang w:val="en-US" w:eastAsia="zh-CN" w:bidi="ar"/>
        </w:rPr>
        <w:t>（二）党政主要负责人切实履行推进法治建设第一责任人职责。</w:t>
      </w:r>
      <w:r>
        <w:rPr>
          <w:rFonts w:hint="default" w:ascii="Times New Roman" w:hAnsi="Times New Roman" w:eastAsia="仿宋" w:cs="Times New Roman"/>
          <w:i w:val="0"/>
          <w:iCs w:val="0"/>
          <w:caps w:val="0"/>
          <w:color w:val="333333"/>
          <w:spacing w:val="0"/>
          <w:sz w:val="32"/>
          <w:szCs w:val="32"/>
          <w:shd w:val="clear" w:fill="FFFFFF"/>
        </w:rPr>
        <w:t>成立推进依法行政工作领导小组，由镇党委书记担任组长</w:t>
      </w:r>
      <w:r>
        <w:rPr>
          <w:rFonts w:hint="eastAsia" w:ascii="Times New Roman" w:hAnsi="Times New Roman" w:eastAsia="仿宋" w:cs="Times New Roman"/>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rPr>
        <w:t>镇长、人大主席为副组长，切实履行推进法治建设第一责任人职责。相关部门、单位负责人为成员，负责组织、协调、推进全镇依法行政工作，切实加强了对本镇范围内依法行政工作的领导。</w:t>
      </w:r>
      <w:r>
        <w:rPr>
          <w:rFonts w:hint="default" w:ascii="Times New Roman" w:hAnsi="Times New Roman" w:eastAsia="仿宋" w:cs="Times New Roman"/>
          <w:i w:val="0"/>
          <w:iCs w:val="0"/>
          <w:caps w:val="0"/>
          <w:color w:val="333333"/>
          <w:spacing w:val="0"/>
          <w:sz w:val="32"/>
          <w:szCs w:val="32"/>
          <w:shd w:val="clear" w:fill="FFFFFF"/>
          <w:lang w:val="en-US" w:eastAsia="zh-CN"/>
        </w:rPr>
        <w:t xml:space="preserve"> </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楷体" w:hAnsi="楷体" w:eastAsia="楷体" w:cs="楷体"/>
          <w:i w:val="0"/>
          <w:iCs w:val="0"/>
          <w:caps w:val="0"/>
          <w:color w:val="333333"/>
          <w:spacing w:val="0"/>
          <w:kern w:val="0"/>
          <w:sz w:val="32"/>
          <w:szCs w:val="32"/>
          <w:shd w:val="clear" w:fill="FFFFFF"/>
          <w:lang w:val="en-US" w:eastAsia="zh-CN" w:bidi="ar"/>
        </w:rPr>
        <w:t>（三）化解矛盾纠纷，维护社会稳定。</w:t>
      </w:r>
      <w:r>
        <w:rPr>
          <w:rFonts w:hint="eastAsia" w:ascii="楷体" w:hAnsi="楷体" w:eastAsia="楷体" w:cs="楷体"/>
          <w:i w:val="0"/>
          <w:iCs w:val="0"/>
          <w:caps w:val="0"/>
          <w:color w:val="333333"/>
          <w:spacing w:val="0"/>
          <w:kern w:val="0"/>
          <w:sz w:val="32"/>
          <w:szCs w:val="32"/>
          <w:shd w:val="clear" w:fill="FFFFFF"/>
          <w:lang w:val="en-US" w:eastAsia="zh-CN" w:bidi="ar"/>
        </w:rPr>
        <w:t>一</w:t>
      </w:r>
      <w:r>
        <w:rPr>
          <w:rStyle w:val="6"/>
          <w:rFonts w:hint="default" w:ascii="Times New Roman" w:hAnsi="Times New Roman" w:eastAsia="仿宋" w:cs="Times New Roman"/>
          <w:i w:val="0"/>
          <w:iCs w:val="0"/>
          <w:caps w:val="0"/>
          <w:color w:val="333333"/>
          <w:spacing w:val="0"/>
          <w:sz w:val="32"/>
          <w:szCs w:val="32"/>
          <w:shd w:val="clear" w:fill="FFFFFF"/>
        </w:rPr>
        <w:t>是</w:t>
      </w:r>
      <w:r>
        <w:rPr>
          <w:rFonts w:hint="default" w:ascii="Times New Roman" w:hAnsi="Times New Roman" w:eastAsia="仿宋" w:cs="Times New Roman"/>
          <w:i w:val="0"/>
          <w:iCs w:val="0"/>
          <w:caps w:val="0"/>
          <w:color w:val="333333"/>
          <w:spacing w:val="0"/>
          <w:sz w:val="32"/>
          <w:szCs w:val="32"/>
          <w:shd w:val="clear" w:fill="FFFFFF"/>
        </w:rPr>
        <w:t>规范信访维稳工作秩序</w:t>
      </w:r>
      <w:r>
        <w:rPr>
          <w:rFonts w:hint="default" w:ascii="Times New Roman" w:hAnsi="Times New Roman" w:eastAsia="仿宋" w:cs="Times New Roman"/>
          <w:i w:val="0"/>
          <w:iCs w:val="0"/>
          <w:caps w:val="0"/>
          <w:color w:val="333333"/>
          <w:spacing w:val="0"/>
          <w:sz w:val="32"/>
          <w:szCs w:val="32"/>
          <w:shd w:val="clear" w:fill="FFFFFF"/>
          <w:lang w:eastAsia="zh-CN"/>
        </w:rPr>
        <w:t>。</w:t>
      </w:r>
      <w:r>
        <w:rPr>
          <w:rFonts w:hint="default" w:ascii="Times New Roman" w:hAnsi="Times New Roman" w:eastAsia="仿宋" w:cs="Times New Roman"/>
          <w:kern w:val="2"/>
          <w:sz w:val="32"/>
          <w:szCs w:val="32"/>
          <w:lang w:val="en-US" w:eastAsia="zh-CN" w:bidi="ar-SA"/>
        </w:rPr>
        <w:t>贯彻实施《信访工作条例》，建立健全信访工作责任体系，严格落实来信来访办理流程，依法及时处理信访诉求</w:t>
      </w:r>
      <w:r>
        <w:rPr>
          <w:rFonts w:hint="eastAsia" w:ascii="Times New Roman" w:hAnsi="Times New Roman" w:eastAsia="仿宋" w:cs="Times New Roman"/>
          <w:kern w:val="2"/>
          <w:sz w:val="32"/>
          <w:szCs w:val="32"/>
          <w:lang w:val="en-US" w:eastAsia="zh-CN" w:bidi="ar-SA"/>
        </w:rPr>
        <w:t>；二是</w:t>
      </w:r>
      <w:r>
        <w:rPr>
          <w:rFonts w:hint="default" w:ascii="Times New Roman" w:hAnsi="Times New Roman" w:eastAsia="仿宋" w:cs="Times New Roman"/>
          <w:i w:val="0"/>
          <w:iCs w:val="0"/>
          <w:caps w:val="0"/>
          <w:color w:val="333333"/>
          <w:spacing w:val="0"/>
          <w:sz w:val="32"/>
          <w:szCs w:val="32"/>
          <w:shd w:val="clear" w:fill="FFFFFF"/>
        </w:rPr>
        <w:t>开展领导干部带案下访活动，畅通群众诉求渠道，引导群众依法依规表达诉求，推动信访积案化解</w:t>
      </w:r>
      <w:r>
        <w:rPr>
          <w:rFonts w:hint="default" w:ascii="Times New Roman" w:hAnsi="Times New Roman" w:eastAsia="仿宋" w:cs="Times New Roman"/>
          <w:i w:val="0"/>
          <w:iCs w:val="0"/>
          <w:caps w:val="0"/>
          <w:color w:val="333333"/>
          <w:spacing w:val="0"/>
          <w:sz w:val="32"/>
          <w:szCs w:val="32"/>
          <w:shd w:val="clear" w:fill="FFFFFF"/>
          <w:lang w:eastAsia="zh-CN"/>
        </w:rPr>
        <w:t>；</w:t>
      </w:r>
      <w:r>
        <w:rPr>
          <w:rStyle w:val="6"/>
          <w:rFonts w:hint="eastAsia" w:ascii="Times New Roman" w:hAnsi="Times New Roman" w:eastAsia="仿宋" w:cs="Times New Roman"/>
          <w:i w:val="0"/>
          <w:iCs w:val="0"/>
          <w:caps w:val="0"/>
          <w:color w:val="333333"/>
          <w:spacing w:val="0"/>
          <w:sz w:val="32"/>
          <w:szCs w:val="32"/>
          <w:shd w:val="clear" w:fill="FFFFFF"/>
          <w:lang w:val="en-US" w:eastAsia="zh-CN"/>
        </w:rPr>
        <w:t>三是</w:t>
      </w:r>
      <w:r>
        <w:rPr>
          <w:rFonts w:hint="default" w:ascii="Times New Roman" w:hAnsi="Times New Roman" w:eastAsia="仿宋" w:cs="Times New Roman"/>
          <w:i w:val="0"/>
          <w:iCs w:val="0"/>
          <w:caps w:val="0"/>
          <w:color w:val="333333"/>
          <w:spacing w:val="0"/>
          <w:sz w:val="32"/>
          <w:szCs w:val="32"/>
          <w:shd w:val="clear" w:fill="FFFFFF"/>
        </w:rPr>
        <w:t>大力提升“网格化”服务管理水平，构建</w:t>
      </w:r>
      <w:r>
        <w:rPr>
          <w:rFonts w:hint="default" w:ascii="Times New Roman" w:hAnsi="Times New Roman" w:eastAsia="仿宋" w:cs="Times New Roman"/>
          <w:i w:val="0"/>
          <w:iCs w:val="0"/>
          <w:caps w:val="0"/>
          <w:color w:val="333333"/>
          <w:spacing w:val="0"/>
          <w:sz w:val="32"/>
          <w:szCs w:val="32"/>
          <w:shd w:val="clear" w:fill="FFFFFF"/>
          <w:lang w:val="en-US" w:eastAsia="zh-CN"/>
        </w:rPr>
        <w:t>镇</w:t>
      </w:r>
      <w:r>
        <w:rPr>
          <w:rFonts w:hint="default" w:ascii="Times New Roman" w:hAnsi="Times New Roman" w:eastAsia="仿宋" w:cs="Times New Roman"/>
          <w:i w:val="0"/>
          <w:iCs w:val="0"/>
          <w:caps w:val="0"/>
          <w:color w:val="333333"/>
          <w:spacing w:val="0"/>
          <w:sz w:val="32"/>
          <w:szCs w:val="32"/>
          <w:shd w:val="clear" w:fill="FFFFFF"/>
        </w:rPr>
        <w:t>村组三级网格体系，以“小网格”推动“大治理”</w:t>
      </w:r>
      <w:r>
        <w:rPr>
          <w:rFonts w:hint="eastAsia" w:ascii="Times New Roman" w:hAnsi="Times New Roman" w:eastAsia="仿宋" w:cs="Times New Roman"/>
          <w:i w:val="0"/>
          <w:iCs w:val="0"/>
          <w:caps w:val="0"/>
          <w:color w:val="333333"/>
          <w:spacing w:val="0"/>
          <w:sz w:val="32"/>
          <w:szCs w:val="32"/>
          <w:shd w:val="clear" w:fill="FFFFFF"/>
          <w:lang w:eastAsia="zh-CN"/>
        </w:rPr>
        <w:t>；</w:t>
      </w:r>
      <w:r>
        <w:rPr>
          <w:rFonts w:hint="eastAsia" w:ascii="Times New Roman" w:hAnsi="Times New Roman" w:eastAsia="仿宋" w:cs="Times New Roman"/>
          <w:i w:val="0"/>
          <w:iCs w:val="0"/>
          <w:caps w:val="0"/>
          <w:color w:val="333333"/>
          <w:spacing w:val="0"/>
          <w:sz w:val="32"/>
          <w:szCs w:val="32"/>
          <w:shd w:val="clear" w:fill="FFFFFF"/>
          <w:lang w:val="en-US" w:eastAsia="zh-CN"/>
        </w:rPr>
        <w:t>四是</w:t>
      </w:r>
      <w:r>
        <w:rPr>
          <w:rFonts w:hint="default" w:ascii="Times New Roman" w:hAnsi="Times New Roman" w:eastAsia="仿宋" w:cs="Times New Roman"/>
          <w:i w:val="0"/>
          <w:iCs w:val="0"/>
          <w:caps w:val="0"/>
          <w:color w:val="333333"/>
          <w:spacing w:val="0"/>
          <w:sz w:val="32"/>
          <w:szCs w:val="32"/>
          <w:shd w:val="clear" w:fill="FFFFFF"/>
        </w:rPr>
        <w:t>大力构建公共法律服务体系，推进覆盖城乡居民的公共法律服务体系建设，简化法律援助申请、受理和审批程序，方便基层群众就近及时获得法律援助，最大限度减轻当事人的维权成本。</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楷体" w:hAnsi="楷体" w:eastAsia="楷体" w:cs="楷体"/>
          <w:i w:val="0"/>
          <w:iCs w:val="0"/>
          <w:caps w:val="0"/>
          <w:color w:val="333333"/>
          <w:spacing w:val="0"/>
          <w:kern w:val="0"/>
          <w:sz w:val="32"/>
          <w:szCs w:val="32"/>
          <w:shd w:val="clear" w:fill="FFFFFF"/>
          <w:lang w:val="en-US" w:eastAsia="zh-CN" w:bidi="ar"/>
        </w:rPr>
        <w:t>（四）多渠道营造法制宣传氛围。</w:t>
      </w:r>
      <w:r>
        <w:rPr>
          <w:rFonts w:hint="default" w:ascii="Times New Roman" w:hAnsi="Times New Roman" w:eastAsia="仿宋" w:cs="Times New Roman"/>
          <w:sz w:val="32"/>
          <w:szCs w:val="32"/>
          <w:lang w:val="en-US" w:eastAsia="zh-CN"/>
        </w:rPr>
        <w:t>一是</w:t>
      </w:r>
      <w:r>
        <w:rPr>
          <w:rFonts w:hint="default" w:ascii="Times New Roman" w:hAnsi="Times New Roman" w:eastAsia="仿宋" w:cs="Times New Roman"/>
          <w:sz w:val="32"/>
          <w:szCs w:val="32"/>
        </w:rPr>
        <w:t>积极通过镇、村两级“法治讲堂”建设法治宣传大院、政府政务公开专栏、村务公开专栏等公众平台讲授法律法规和政策知识，不断增强群众学法、尊法、守法、用法意识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二是村镇干部入户宣传</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highlight w:val="none"/>
          <w:lang w:val="en-US" w:eastAsia="zh-CN"/>
        </w:rPr>
        <w:t>通过</w:t>
      </w:r>
      <w:r>
        <w:rPr>
          <w:rFonts w:hint="eastAsia" w:ascii="方正仿宋_GBK" w:hAnsi="方正仿宋_GBK" w:eastAsia="方正仿宋_GBK" w:cs="方正仿宋_GBK"/>
          <w:sz w:val="32"/>
          <w:szCs w:val="32"/>
        </w:rPr>
        <w:t>院坝会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火铺会等方式</w:t>
      </w:r>
      <w:r>
        <w:rPr>
          <w:rFonts w:hint="default" w:ascii="Times New Roman" w:hAnsi="Times New Roman" w:eastAsia="仿宋" w:cs="Times New Roman"/>
          <w:sz w:val="32"/>
          <w:szCs w:val="32"/>
          <w:highlight w:val="none"/>
          <w:lang w:val="en-US" w:eastAsia="zh-CN"/>
        </w:rPr>
        <w:t>实地普法</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kern w:val="2"/>
          <w:sz w:val="32"/>
          <w:szCs w:val="32"/>
          <w:highlight w:val="none"/>
          <w:lang w:val="en-US" w:eastAsia="zh-CN" w:bidi="ar-SA"/>
        </w:rPr>
        <w:t>引导和支持村民依法表达诉求和维护权益。</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楷体" w:hAnsi="楷体" w:eastAsia="楷体" w:cs="楷体"/>
          <w:i w:val="0"/>
          <w:iCs w:val="0"/>
          <w:caps w:val="0"/>
          <w:color w:val="333333"/>
          <w:spacing w:val="0"/>
          <w:kern w:val="0"/>
          <w:sz w:val="32"/>
          <w:szCs w:val="32"/>
          <w:shd w:val="clear" w:fill="FFFFFF"/>
          <w:lang w:val="en-US" w:eastAsia="zh-CN" w:bidi="ar"/>
        </w:rPr>
        <w:t>（五）强化人大监督职能。</w:t>
      </w:r>
      <w:r>
        <w:rPr>
          <w:rFonts w:hint="default" w:ascii="Times New Roman" w:hAnsi="Times New Roman" w:eastAsia="仿宋" w:cs="Times New Roman"/>
          <w:sz w:val="32"/>
          <w:szCs w:val="32"/>
          <w:lang w:val="en-US" w:eastAsia="zh-CN"/>
        </w:rPr>
        <w:t>一是认真落实镇党委关于法治政府建设的工作部署，依法行使监督职权。</w:t>
      </w:r>
      <w:r>
        <w:rPr>
          <w:rFonts w:hint="eastAsia" w:ascii="Times New Roman" w:hAnsi="Times New Roman" w:eastAsia="仿宋" w:cs="Times New Roman"/>
          <w:sz w:val="32"/>
          <w:szCs w:val="32"/>
        </w:rPr>
        <w:t>加强了法治宣传教育，抓好执法责任制的落实，把法治政府建设工作列入重要议事日程，同时强化监督职能，促进严格执法，有计划、有步骤地推动了我镇法治政府建设工作的开展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二是</w:t>
      </w:r>
      <w:r>
        <w:rPr>
          <w:rFonts w:hint="default" w:ascii="Times New Roman" w:hAnsi="Times New Roman" w:eastAsia="仿宋" w:cs="Times New Roman"/>
          <w:sz w:val="32"/>
          <w:szCs w:val="32"/>
        </w:rPr>
        <w:t>进一步完善了政府重大决策事项、年度民生实事办理出台前向镇人民代表大会报告制度，年度民生实事办理由镇人大代表在年初镇人代会上表决后实施并接受人大监督。</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黑体" w:hAnsi="黑体" w:eastAsia="黑体" w:cs="黑体"/>
          <w:color w:val="auto"/>
          <w:sz w:val="32"/>
          <w:szCs w:val="32"/>
          <w:lang w:val="en-US" w:eastAsia="zh-CN"/>
        </w:rPr>
        <w:t>二、存在的不足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right="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我</w:t>
      </w:r>
      <w:r>
        <w:rPr>
          <w:rFonts w:hint="default" w:ascii="Times New Roman" w:hAnsi="Times New Roman" w:eastAsia="仿宋" w:cs="Times New Roman"/>
          <w:sz w:val="32"/>
          <w:szCs w:val="32"/>
          <w:lang w:val="en-US" w:eastAsia="zh-CN"/>
        </w:rPr>
        <w:t>镇</w:t>
      </w:r>
      <w:r>
        <w:rPr>
          <w:rFonts w:hint="default" w:ascii="Times New Roman" w:hAnsi="Times New Roman" w:eastAsia="仿宋" w:cs="Times New Roman"/>
          <w:sz w:val="32"/>
          <w:szCs w:val="32"/>
        </w:rPr>
        <w:t>在法治政府建设过程中取得了一定成效，但仍然存在部分问题</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rPr>
        <w:t>是</w:t>
      </w:r>
      <w:r>
        <w:rPr>
          <w:rFonts w:hint="default" w:ascii="Times New Roman" w:hAnsi="Times New Roman" w:eastAsia="仿宋" w:cs="Times New Roman"/>
          <w:i w:val="0"/>
          <w:iCs w:val="0"/>
          <w:caps w:val="0"/>
          <w:color w:val="333333"/>
          <w:spacing w:val="0"/>
          <w:sz w:val="32"/>
          <w:szCs w:val="32"/>
          <w:shd w:val="clear" w:fill="FFFFFF"/>
        </w:rPr>
        <w:t>行政执法规范性</w:t>
      </w:r>
      <w:r>
        <w:rPr>
          <w:rFonts w:hint="default" w:ascii="Times New Roman" w:hAnsi="Times New Roman" w:eastAsia="仿宋" w:cs="Times New Roman"/>
          <w:i w:val="0"/>
          <w:iCs w:val="0"/>
          <w:caps w:val="0"/>
          <w:color w:val="333333"/>
          <w:spacing w:val="0"/>
          <w:sz w:val="32"/>
          <w:szCs w:val="32"/>
          <w:shd w:val="clear" w:fill="FFFFFF"/>
          <w:lang w:val="en-US" w:eastAsia="zh-CN"/>
        </w:rPr>
        <w:t>亟需</w:t>
      </w:r>
      <w:r>
        <w:rPr>
          <w:rFonts w:hint="default" w:ascii="Times New Roman" w:hAnsi="Times New Roman" w:eastAsia="仿宋" w:cs="Times New Roman"/>
          <w:i w:val="0"/>
          <w:iCs w:val="0"/>
          <w:caps w:val="0"/>
          <w:color w:val="333333"/>
          <w:spacing w:val="0"/>
          <w:sz w:val="32"/>
          <w:szCs w:val="32"/>
          <w:shd w:val="clear" w:fill="FFFFFF"/>
        </w:rPr>
        <w:t>加强</w:t>
      </w:r>
      <w:r>
        <w:rPr>
          <w:rFonts w:hint="default" w:ascii="Times New Roman" w:hAnsi="Times New Roman" w:eastAsia="仿宋" w:cs="Times New Roman"/>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rPr>
        <w:t>工作人员专业化、专职化程度较低，普遍身兼数职，业务较多，专职执法人员较少，且缺乏系统的专业执法知识。</w:t>
      </w:r>
      <w:r>
        <w:rPr>
          <w:rFonts w:hint="default" w:ascii="Times New Roman" w:hAnsi="Times New Roman" w:eastAsia="仿宋" w:cs="Times New Roman"/>
          <w:i w:val="0"/>
          <w:iCs w:val="0"/>
          <w:caps w:val="0"/>
          <w:color w:val="333333"/>
          <w:spacing w:val="0"/>
          <w:sz w:val="32"/>
          <w:szCs w:val="32"/>
          <w:shd w:val="clear" w:fill="FFFFFF"/>
          <w:lang w:val="en-US" w:eastAsia="zh-CN"/>
        </w:rPr>
        <w:t>二是</w:t>
      </w:r>
      <w:r>
        <w:rPr>
          <w:rFonts w:hint="default" w:ascii="Times New Roman" w:hAnsi="Times New Roman" w:eastAsia="仿宋" w:cs="Times New Roman"/>
          <w:i w:val="0"/>
          <w:iCs w:val="0"/>
          <w:caps w:val="0"/>
          <w:color w:val="333333"/>
          <w:spacing w:val="0"/>
          <w:sz w:val="32"/>
          <w:szCs w:val="32"/>
          <w:shd w:val="clear" w:fill="FFFFFF"/>
        </w:rPr>
        <w:t>普法效果有待进一步提升。普法宣传形式较单一，宣传载体以口头和宣传单为主，网络宣传</w:t>
      </w:r>
      <w:r>
        <w:rPr>
          <w:rFonts w:hint="default" w:ascii="Times New Roman" w:hAnsi="Times New Roman" w:eastAsia="仿宋" w:cs="Times New Roman"/>
          <w:i w:val="0"/>
          <w:iCs w:val="0"/>
          <w:caps w:val="0"/>
          <w:color w:val="333333"/>
          <w:spacing w:val="0"/>
          <w:sz w:val="32"/>
          <w:szCs w:val="32"/>
          <w:shd w:val="clear" w:fill="FFFFFF"/>
          <w:lang w:val="en-US" w:eastAsia="zh-CN"/>
        </w:rPr>
        <w:t>较</w:t>
      </w:r>
      <w:r>
        <w:rPr>
          <w:rFonts w:hint="default" w:ascii="Times New Roman" w:hAnsi="Times New Roman" w:eastAsia="仿宋" w:cs="Times New Roman"/>
          <w:i w:val="0"/>
          <w:iCs w:val="0"/>
          <w:caps w:val="0"/>
          <w:color w:val="333333"/>
          <w:spacing w:val="0"/>
          <w:sz w:val="32"/>
          <w:szCs w:val="32"/>
          <w:shd w:val="clear" w:fill="FFFFFF"/>
        </w:rPr>
        <w:t>滞后，新媒体的运用不及时。</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三、2023年工作思路目标举措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 w:cs="Times New Roman"/>
          <w:i w:val="0"/>
          <w:iCs w:val="0"/>
          <w:caps w:val="0"/>
          <w:color w:val="333333"/>
          <w:spacing w:val="0"/>
          <w:sz w:val="32"/>
          <w:szCs w:val="32"/>
          <w:shd w:val="clear" w:fill="FFFFFF"/>
        </w:rPr>
      </w:pPr>
      <w:r>
        <w:rPr>
          <w:rFonts w:hint="default" w:ascii="Times New Roman" w:hAnsi="Times New Roman" w:eastAsia="仿宋" w:cs="Times New Roman"/>
          <w:i w:val="0"/>
          <w:iCs w:val="0"/>
          <w:caps w:val="0"/>
          <w:color w:val="333333"/>
          <w:spacing w:val="0"/>
          <w:sz w:val="32"/>
          <w:szCs w:val="32"/>
          <w:shd w:val="clear" w:fill="FFFFFF"/>
        </w:rPr>
        <w:t>以习近平新时代中国特色社会主义思想为指导，深入贯彻落实习近平法治思想，不断提高政治判断力、政治领悟力、政治执行力，持续加强法治政府建设。</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default" w:ascii="Times New Roman" w:hAnsi="Times New Roman" w:eastAsia="仿宋" w:cs="Times New Roman"/>
          <w:sz w:val="32"/>
          <w:szCs w:val="32"/>
        </w:rPr>
      </w:pPr>
      <w:r>
        <w:rPr>
          <w:rFonts w:hint="default" w:ascii="楷体" w:hAnsi="楷体" w:eastAsia="楷体" w:cs="楷体"/>
          <w:i w:val="0"/>
          <w:iCs w:val="0"/>
          <w:caps w:val="0"/>
          <w:color w:val="333333"/>
          <w:spacing w:val="0"/>
          <w:sz w:val="32"/>
          <w:szCs w:val="32"/>
          <w:shd w:val="clear" w:fill="FFFFFF"/>
          <w:lang w:val="en-US" w:eastAsia="zh-CN"/>
        </w:rPr>
        <w:t>（一）完善</w:t>
      </w:r>
      <w:r>
        <w:rPr>
          <w:rFonts w:hint="default" w:ascii="楷体" w:hAnsi="楷体" w:eastAsia="楷体" w:cs="楷体"/>
          <w:i w:val="0"/>
          <w:iCs w:val="0"/>
          <w:caps w:val="0"/>
          <w:color w:val="333333"/>
          <w:spacing w:val="0"/>
          <w:sz w:val="32"/>
          <w:szCs w:val="32"/>
          <w:shd w:val="clear" w:fill="FFFFFF"/>
          <w:lang w:eastAsia="zh-CN"/>
        </w:rPr>
        <w:t>行政执法队伍建设。</w:t>
      </w:r>
      <w:r>
        <w:rPr>
          <w:rFonts w:hint="default" w:ascii="Times New Roman" w:hAnsi="Times New Roman" w:eastAsia="仿宋" w:cs="Times New Roman"/>
          <w:sz w:val="32"/>
          <w:szCs w:val="32"/>
          <w:lang w:val="en-US" w:eastAsia="zh-CN"/>
        </w:rPr>
        <w:t>一是</w:t>
      </w:r>
      <w:r>
        <w:rPr>
          <w:rFonts w:hint="default" w:ascii="Times New Roman" w:hAnsi="Times New Roman" w:eastAsia="仿宋" w:cs="Times New Roman"/>
          <w:sz w:val="32"/>
          <w:szCs w:val="32"/>
        </w:rPr>
        <w:t>不断提高执法人员的思想素质、业务素质和法律素质，积极营造依法行政、严格执法的良好氛围，确保每一位执法人员都能持证上岗、亮证上岗</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二是</w:t>
      </w:r>
      <w:r>
        <w:rPr>
          <w:rFonts w:hint="default" w:ascii="Times New Roman" w:hAnsi="Times New Roman" w:eastAsia="仿宋" w:cs="Times New Roman"/>
          <w:sz w:val="32"/>
          <w:szCs w:val="32"/>
        </w:rPr>
        <w:t>继续加强执法人员学习培训教育。组织</w:t>
      </w:r>
      <w:r>
        <w:rPr>
          <w:rFonts w:hint="default" w:ascii="Times New Roman" w:hAnsi="Times New Roman" w:eastAsia="仿宋" w:cs="Times New Roman"/>
          <w:sz w:val="32"/>
          <w:szCs w:val="32"/>
          <w:lang w:val="en-US" w:eastAsia="zh-CN"/>
        </w:rPr>
        <w:t>基层干部</w:t>
      </w:r>
      <w:r>
        <w:rPr>
          <w:rFonts w:hint="default" w:ascii="Times New Roman" w:hAnsi="Times New Roman" w:eastAsia="仿宋" w:cs="Times New Roman"/>
          <w:sz w:val="32"/>
          <w:szCs w:val="32"/>
        </w:rPr>
        <w:t>学习，提高</w:t>
      </w:r>
      <w:r>
        <w:rPr>
          <w:rFonts w:hint="default" w:ascii="Times New Roman" w:hAnsi="Times New Roman" w:eastAsia="仿宋" w:cs="Times New Roman"/>
          <w:sz w:val="32"/>
          <w:szCs w:val="32"/>
          <w:lang w:val="en-US" w:eastAsia="zh-CN"/>
        </w:rPr>
        <w:t>业务</w:t>
      </w:r>
      <w:r>
        <w:rPr>
          <w:rFonts w:hint="default" w:ascii="Times New Roman" w:hAnsi="Times New Roman" w:eastAsia="仿宋" w:cs="Times New Roman"/>
          <w:sz w:val="32"/>
          <w:szCs w:val="32"/>
        </w:rPr>
        <w:t>水平</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积极开展有关法治培训，开阔行政执法视野</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定期开展法律知识讲座，普及干部法律法规知识。</w:t>
      </w:r>
      <w:r>
        <w:rPr>
          <w:rFonts w:hint="default" w:ascii="Times New Roman" w:hAnsi="Times New Roman" w:eastAsia="仿宋" w:cs="Times New Roman"/>
          <w:sz w:val="32"/>
          <w:szCs w:val="32"/>
          <w:lang w:val="en-US" w:eastAsia="zh-CN"/>
        </w:rPr>
        <w:t>三是健全行政执法制度。</w:t>
      </w:r>
      <w:r>
        <w:rPr>
          <w:rFonts w:hint="default" w:ascii="Times New Roman" w:hAnsi="Times New Roman" w:eastAsia="仿宋" w:cs="Times New Roman"/>
          <w:sz w:val="32"/>
          <w:szCs w:val="32"/>
        </w:rPr>
        <w:t>严格执行行政执法程序</w:t>
      </w:r>
      <w:r>
        <w:rPr>
          <w:rFonts w:hint="eastAsia" w:ascii="Times New Roman" w:hAnsi="Times New Roman" w:eastAsia="仿宋" w:cs="Times New Roman"/>
          <w:sz w:val="32"/>
          <w:szCs w:val="32"/>
          <w:lang w:eastAsia="zh-CN"/>
        </w:rPr>
        <w:t>规定</w:t>
      </w:r>
      <w:r>
        <w:rPr>
          <w:rFonts w:hint="default" w:ascii="Times New Roman" w:hAnsi="Times New Roman" w:eastAsia="仿宋" w:cs="Times New Roman"/>
          <w:sz w:val="32"/>
          <w:szCs w:val="32"/>
        </w:rPr>
        <w:t>、行政服务程序规则和行政执法监督程序规则，落实行政执法的公开、告知、听证、法律救济、回避等制度，让每一个执法办案环节符合行政执法程序规范</w:t>
      </w:r>
      <w:r>
        <w:rPr>
          <w:rFonts w:hint="default" w:ascii="Times New Roman" w:hAnsi="Times New Roman" w:eastAsia="仿宋" w:cs="Times New Roman"/>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 w:cs="Times New Roman"/>
          <w:sz w:val="32"/>
          <w:szCs w:val="32"/>
        </w:rPr>
      </w:pPr>
      <w:r>
        <w:rPr>
          <w:rFonts w:hint="default" w:ascii="楷体" w:hAnsi="楷体" w:eastAsia="楷体" w:cs="楷体"/>
          <w:i w:val="0"/>
          <w:iCs w:val="0"/>
          <w:caps w:val="0"/>
          <w:color w:val="333333"/>
          <w:spacing w:val="0"/>
          <w:sz w:val="32"/>
          <w:szCs w:val="32"/>
          <w:shd w:val="clear" w:fill="FFFFFF"/>
          <w:lang w:eastAsia="zh-CN"/>
        </w:rPr>
        <w:t>（</w:t>
      </w:r>
      <w:r>
        <w:rPr>
          <w:rFonts w:hint="default" w:ascii="楷体" w:hAnsi="楷体" w:eastAsia="楷体" w:cs="楷体"/>
          <w:i w:val="0"/>
          <w:iCs w:val="0"/>
          <w:caps w:val="0"/>
          <w:color w:val="333333"/>
          <w:spacing w:val="0"/>
          <w:sz w:val="32"/>
          <w:szCs w:val="32"/>
          <w:shd w:val="clear" w:fill="FFFFFF"/>
          <w:lang w:val="en-US" w:eastAsia="zh-CN"/>
        </w:rPr>
        <w:t>二</w:t>
      </w:r>
      <w:r>
        <w:rPr>
          <w:rFonts w:hint="default" w:ascii="楷体" w:hAnsi="楷体" w:eastAsia="楷体" w:cs="楷体"/>
          <w:i w:val="0"/>
          <w:iCs w:val="0"/>
          <w:caps w:val="0"/>
          <w:color w:val="333333"/>
          <w:spacing w:val="0"/>
          <w:sz w:val="32"/>
          <w:szCs w:val="32"/>
          <w:shd w:val="clear" w:fill="FFFFFF"/>
          <w:lang w:eastAsia="zh-CN"/>
        </w:rPr>
        <w:t>）加大法治宣传力度。</w:t>
      </w:r>
      <w:r>
        <w:rPr>
          <w:rFonts w:hint="default" w:ascii="Times New Roman" w:hAnsi="Times New Roman" w:eastAsia="仿宋" w:cs="Times New Roman"/>
          <w:sz w:val="32"/>
          <w:szCs w:val="32"/>
        </w:rPr>
        <w:t>深入开展多形式宣传工作，认真落实“谁执法谁普法”工作要求，将普法责任落实到各办公室、各单位。在开展各类行政执法过程中，由责任办公室、各责任单位向执法对象宣讲执行的法律，解答有关法律问题，把执法现场变成普法的第一现场。积极开展法治宣传，发放宣传资料，拓宽宣传渠道，采用群众喜闻乐见的方式进行普法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i w:val="0"/>
          <w:iCs w:val="0"/>
          <w:caps w:val="0"/>
          <w:color w:val="333333"/>
          <w:spacing w:val="0"/>
          <w:sz w:val="32"/>
          <w:szCs w:val="32"/>
          <w:lang w:eastAsia="zh-CN"/>
        </w:rPr>
      </w:pPr>
      <w:r>
        <w:rPr>
          <w:rFonts w:hint="default" w:ascii="楷体" w:hAnsi="楷体" w:eastAsia="楷体" w:cs="楷体"/>
          <w:i w:val="0"/>
          <w:iCs w:val="0"/>
          <w:caps w:val="0"/>
          <w:color w:val="333333"/>
          <w:spacing w:val="0"/>
          <w:kern w:val="0"/>
          <w:sz w:val="32"/>
          <w:szCs w:val="32"/>
          <w:shd w:val="clear" w:fill="FFFFFF"/>
          <w:lang w:val="en-US" w:eastAsia="zh-CN" w:bidi="ar"/>
        </w:rPr>
        <w:t>（三）强化行政监督制度。</w:t>
      </w:r>
      <w:r>
        <w:rPr>
          <w:rFonts w:hint="default" w:ascii="Times New Roman" w:hAnsi="Times New Roman" w:eastAsia="仿宋" w:cs="Times New Roman"/>
          <w:kern w:val="0"/>
          <w:sz w:val="32"/>
          <w:szCs w:val="32"/>
          <w:lang w:val="en-US" w:eastAsia="zh-CN" w:bidi="ar"/>
        </w:rPr>
        <w:t>切实加强和改进党对法治工作的领导，把党的领导贯穿于全面推进法治建设的全过程，定期督导检查普法各项任务的落实情况。一是完善行政执法责任制度，严格执法监督、评议考核和责任追究；二是严格执行政府信息公开制度，及时发布政务信息，努力打造“阳光政府”。</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560" w:firstLineChars="800"/>
        <w:jc w:val="left"/>
        <w:textAlignment w:val="auto"/>
        <w:rPr>
          <w:rFonts w:hint="eastAsia"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酉阳土家族苗族自治县大溪镇</w:t>
      </w:r>
      <w:r>
        <w:rPr>
          <w:rFonts w:hint="eastAsia" w:ascii="Times New Roman" w:hAnsi="Times New Roman" w:eastAsia="仿宋" w:cs="Times New Roman"/>
          <w:kern w:val="0"/>
          <w:sz w:val="32"/>
          <w:szCs w:val="32"/>
          <w:lang w:val="en-US" w:eastAsia="zh-CN" w:bidi="ar"/>
        </w:rPr>
        <w:t>人民政府</w:t>
      </w:r>
    </w:p>
    <w:p>
      <w:pPr>
        <w:pStyle w:val="2"/>
        <w:ind w:firstLine="4480" w:firstLineChars="1400"/>
        <w:rPr>
          <w:rFonts w:hint="default"/>
          <w:lang w:val="en-US" w:eastAsia="zh-CN"/>
        </w:rPr>
      </w:pPr>
      <w:r>
        <w:rPr>
          <w:rFonts w:hint="eastAsia" w:ascii="Times New Roman" w:hAnsi="Times New Roman" w:eastAsia="仿宋" w:cs="Times New Roman"/>
          <w:sz w:val="32"/>
          <w:szCs w:val="32"/>
          <w:lang w:val="en-US" w:eastAsia="zh-CN"/>
        </w:rPr>
        <w:t>2023年2月23日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YTMyYmEyNzFiNzVkYjU5ZDcyZjI0OTg2Y2I4N2EifQ=="/>
  </w:docVars>
  <w:rsids>
    <w:rsidRoot w:val="62F874E7"/>
    <w:rsid w:val="052B1173"/>
    <w:rsid w:val="06623DC7"/>
    <w:rsid w:val="1535522B"/>
    <w:rsid w:val="1AB20454"/>
    <w:rsid w:val="1AB919F0"/>
    <w:rsid w:val="1E8A5311"/>
    <w:rsid w:val="22BA5BB9"/>
    <w:rsid w:val="22FC2887"/>
    <w:rsid w:val="23F0560A"/>
    <w:rsid w:val="262225AE"/>
    <w:rsid w:val="33127861"/>
    <w:rsid w:val="382C4A0B"/>
    <w:rsid w:val="388C36FB"/>
    <w:rsid w:val="429E42FF"/>
    <w:rsid w:val="43C00918"/>
    <w:rsid w:val="45B5661C"/>
    <w:rsid w:val="45BA2B7D"/>
    <w:rsid w:val="494616A5"/>
    <w:rsid w:val="4B646FD3"/>
    <w:rsid w:val="520A49BE"/>
    <w:rsid w:val="54422108"/>
    <w:rsid w:val="5AC74C4F"/>
    <w:rsid w:val="5F785962"/>
    <w:rsid w:val="5FE33352"/>
    <w:rsid w:val="62F874E7"/>
    <w:rsid w:val="671F7FB6"/>
    <w:rsid w:val="6D7C5DF0"/>
    <w:rsid w:val="6E515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1852</Words>
  <Characters>1868</Characters>
  <Lines>0</Lines>
  <Paragraphs>0</Paragraphs>
  <TotalTime>2</TotalTime>
  <ScaleCrop>false</ScaleCrop>
  <LinksUpToDate>false</LinksUpToDate>
  <CharactersWithSpaces>1869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2023-02-14T05:59:00Z</dcterms:created>
  <dc:creator>Administrator</dc:creator>
  <cp:lastModifiedBy>Aahura</cp:lastModifiedBy>
  <dcterms:modified xsi:type="dcterms:W3CDTF">2023-02-23T06:55:45Z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E948CCABB6E742CF9E09E6632D27AEBB</vt:lpwstr>
  </property>
</Properties>
</file>