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footerReference r:id="rId5" w:type="default"/>
          <w:pgSz w:w="11907" w:h="16840"/>
          <w:pgMar w:top="1431" w:right="1288" w:bottom="1271" w:left="1588" w:header="0" w:footer="992" w:gutter="0"/>
          <w:cols w:equalWidth="0" w:num="1">
            <w:col w:w="9031"/>
          </w:cols>
        </w:sect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before="114" w:line="241" w:lineRule="auto"/>
        <w:ind w:left="3024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-5"/>
          <w:sz w:val="31"/>
          <w:szCs w:val="31"/>
        </w:rPr>
        <w:t>渝农发〔2024〕24</w:t>
      </w:r>
      <w:r>
        <w:rPr>
          <w:rFonts w:ascii="方正仿宋_GBK" w:hAnsi="方正仿宋_GBK" w:eastAsia="方正仿宋_GBK" w:cs="方正仿宋_GBK"/>
          <w:spacing w:val="-4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5"/>
          <w:sz w:val="31"/>
          <w:szCs w:val="31"/>
        </w:rPr>
        <w:t>号</w:t>
      </w: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66" w:line="213" w:lineRule="auto"/>
        <w:ind w:left="2246" w:right="2379" w:hanging="16"/>
      </w:pPr>
      <w:r>
        <w:rPr>
          <w:spacing w:val="8"/>
        </w:rPr>
        <w:t>重庆市农业农村委员会</w:t>
      </w:r>
      <w:r>
        <w:rPr>
          <w:spacing w:val="7"/>
        </w:rPr>
        <w:t xml:space="preserve"> </w:t>
      </w:r>
      <w:r>
        <w:t>重 庆</w:t>
      </w:r>
      <w:r>
        <w:rPr>
          <w:spacing w:val="42"/>
        </w:rPr>
        <w:t xml:space="preserve"> </w:t>
      </w:r>
      <w:r>
        <w:t>市</w:t>
      </w:r>
      <w:r>
        <w:rPr>
          <w:spacing w:val="45"/>
        </w:rPr>
        <w:t xml:space="preserve"> </w:t>
      </w:r>
      <w:r>
        <w:t>乡</w:t>
      </w:r>
      <w:r>
        <w:rPr>
          <w:spacing w:val="27"/>
        </w:rPr>
        <w:t xml:space="preserve"> </w:t>
      </w:r>
      <w:r>
        <w:t>村</w:t>
      </w:r>
      <w:r>
        <w:rPr>
          <w:spacing w:val="29"/>
        </w:rPr>
        <w:t xml:space="preserve"> </w:t>
      </w:r>
      <w:r>
        <w:t>振</w:t>
      </w:r>
      <w:r>
        <w:rPr>
          <w:spacing w:val="33"/>
        </w:rPr>
        <w:t xml:space="preserve"> </w:t>
      </w:r>
      <w:r>
        <w:t>兴</w:t>
      </w:r>
      <w:r>
        <w:rPr>
          <w:spacing w:val="33"/>
        </w:rPr>
        <w:t xml:space="preserve"> </w:t>
      </w:r>
      <w:r>
        <w:t>局</w:t>
      </w:r>
    </w:p>
    <w:p>
      <w:pPr>
        <w:pStyle w:val="2"/>
        <w:spacing w:before="19" w:line="216" w:lineRule="auto"/>
        <w:ind w:left="706"/>
      </w:pPr>
      <w:r>
        <w:rPr>
          <w:spacing w:val="8"/>
        </w:rPr>
        <w:t>印发关于做好巩固拓展脱贫攻坚成果同</w:t>
      </w:r>
    </w:p>
    <w:p>
      <w:pPr>
        <w:pStyle w:val="2"/>
        <w:spacing w:before="1" w:line="216" w:lineRule="auto"/>
        <w:ind w:left="263"/>
      </w:pPr>
      <w:r>
        <w:rPr>
          <w:spacing w:val="8"/>
        </w:rPr>
        <w:t>乡村振兴有效衔接就业创业技能培训工作的</w:t>
      </w:r>
    </w:p>
    <w:p>
      <w:pPr>
        <w:pStyle w:val="2"/>
        <w:spacing w:before="1" w:line="227" w:lineRule="auto"/>
        <w:ind w:left="2890"/>
      </w:pPr>
      <w:r>
        <w:rPr>
          <w:spacing w:val="8"/>
        </w:rPr>
        <w:t>实施意见的通知</w:t>
      </w:r>
    </w:p>
    <w:p>
      <w:pPr>
        <w:spacing w:line="437" w:lineRule="auto"/>
        <w:rPr>
          <w:rFonts w:ascii="Arial"/>
          <w:sz w:val="21"/>
        </w:rPr>
      </w:pPr>
    </w:p>
    <w:p>
      <w:pPr>
        <w:spacing w:before="114" w:line="297" w:lineRule="auto"/>
        <w:ind w:left="26" w:right="187" w:hanging="8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z w:val="31"/>
          <w:szCs w:val="31"/>
        </w:rPr>
        <w:t>各区县（</w:t>
      </w:r>
      <w:r>
        <w:rPr>
          <w:rFonts w:ascii="方正仿宋_GBK" w:hAnsi="方正仿宋_GBK" w:eastAsia="方正仿宋_GBK" w:cs="方正仿宋_GBK"/>
          <w:spacing w:val="-48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z w:val="31"/>
          <w:szCs w:val="31"/>
        </w:rPr>
        <w:t>自治县）农业农村委、乡村振兴局</w:t>
      </w:r>
      <w:r>
        <w:rPr>
          <w:rFonts w:ascii="方正仿宋_GBK" w:hAnsi="方正仿宋_GBK" w:eastAsia="方正仿宋_GBK" w:cs="方正仿宋_GBK"/>
          <w:spacing w:val="-79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z w:val="31"/>
          <w:szCs w:val="31"/>
        </w:rPr>
        <w:t>，西</w:t>
      </w:r>
      <w:r>
        <w:rPr>
          <w:rFonts w:ascii="方正仿宋_GBK" w:hAnsi="方正仿宋_GBK" w:eastAsia="方正仿宋_GBK" w:cs="方正仿宋_GBK"/>
          <w:spacing w:val="-1"/>
          <w:sz w:val="31"/>
          <w:szCs w:val="31"/>
        </w:rPr>
        <w:t>部科学城重庆高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新区改革发展局，万盛经开区农林局：</w:t>
      </w:r>
    </w:p>
    <w:p>
      <w:pPr>
        <w:spacing w:before="39" w:line="278" w:lineRule="auto"/>
        <w:ind w:left="14" w:right="185" w:firstLine="653"/>
        <w:jc w:val="both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为切实做好脱贫地区农村劳动力就业创业技能培训工作，稳</w:t>
      </w: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定外出务工规模，促进就近就地就业创业，现将《关于做好巩固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7"/>
          <w:sz w:val="31"/>
          <w:szCs w:val="31"/>
        </w:rPr>
        <w:t>拓展脱贫攻坚成果同乡村振兴有效衔接就业创业技能培训工作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的实施意见》印发给你们，请你们结合实际抓好贯彻落实，并做</w:t>
      </w:r>
    </w:p>
    <w:p>
      <w:pPr>
        <w:spacing w:line="278" w:lineRule="auto"/>
        <w:rPr>
          <w:rFonts w:ascii="方正仿宋_GBK" w:hAnsi="方正仿宋_GBK" w:eastAsia="方正仿宋_GBK" w:cs="方正仿宋_GBK"/>
          <w:sz w:val="31"/>
          <w:szCs w:val="31"/>
        </w:rPr>
        <w:sectPr>
          <w:type w:val="continuous"/>
          <w:pgSz w:w="11907" w:h="16840"/>
          <w:pgMar w:top="1431" w:right="1288" w:bottom="1271" w:left="1588" w:header="0" w:footer="992" w:gutter="0"/>
          <w:cols w:equalWidth="0" w:num="1">
            <w:col w:w="9031"/>
          </w:cols>
        </w:sectPr>
      </w:pPr>
    </w:p>
    <w:p>
      <w:pPr>
        <w:spacing w:line="332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spacing w:before="113" w:line="210" w:lineRule="auto"/>
        <w:ind w:left="10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好本级培训工作。</w:t>
      </w:r>
    </w:p>
    <w:p>
      <w:pPr>
        <w:spacing w:before="180" w:line="301" w:lineRule="auto"/>
        <w:ind w:left="5" w:firstLine="682"/>
        <w:jc w:val="both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z w:val="31"/>
          <w:szCs w:val="31"/>
        </w:rPr>
        <w:t>同时，请各区县（</w:t>
      </w:r>
      <w:r>
        <w:rPr>
          <w:rFonts w:ascii="方正仿宋_GBK" w:hAnsi="方正仿宋_GBK" w:eastAsia="方正仿宋_GBK" w:cs="方正仿宋_GBK"/>
          <w:spacing w:val="-47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z w:val="31"/>
          <w:szCs w:val="31"/>
        </w:rPr>
        <w:t>自治县）农业农村委、乡</w:t>
      </w:r>
      <w:r>
        <w:rPr>
          <w:rFonts w:ascii="方正仿宋_GBK" w:hAnsi="方正仿宋_GBK" w:eastAsia="方正仿宋_GBK" w:cs="方正仿宋_GBK"/>
          <w:spacing w:val="-1"/>
          <w:sz w:val="31"/>
          <w:szCs w:val="31"/>
        </w:rPr>
        <w:t>村振兴局按照属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 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 xml:space="preserve">地管理原则，对照文件相关要求，推荐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家有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能力、有实力、 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有意愿的优质培训机构，并同步报送各区县</w:t>
      </w:r>
      <w:r>
        <w:rPr>
          <w:rFonts w:ascii="方正仿宋_GBK" w:hAnsi="方正仿宋_GBK" w:eastAsia="方正仿宋_GBK" w:cs="方正仿宋_GBK"/>
          <w:spacing w:val="-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2024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年培训任务需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求计划。按照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“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自主申报、</w:t>
      </w:r>
      <w:r>
        <w:rPr>
          <w:rFonts w:ascii="方正仿宋_GBK" w:hAnsi="方正仿宋_GBK" w:eastAsia="方正仿宋_GBK" w:cs="方正仿宋_GBK"/>
          <w:spacing w:val="-67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区县审核、市级复核、专家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评审、入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 </w:t>
      </w: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>围确定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>的程序，市农业农村委（市乡村振兴局）将对推荐的培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 xml:space="preserve">  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训机构进行复核和评定。请各区县（</w:t>
      </w:r>
      <w:r>
        <w:rPr>
          <w:rFonts w:ascii="方正仿宋_GBK" w:hAnsi="方正仿宋_GBK" w:eastAsia="方正仿宋_GBK" w:cs="方正仿宋_GBK"/>
          <w:spacing w:val="-48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自治县）农业农村委、乡村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 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振兴局于</w:t>
      </w:r>
      <w:r>
        <w:rPr>
          <w:rFonts w:ascii="方正仿宋_GBK" w:hAnsi="方正仿宋_GBK" w:eastAsia="方正仿宋_GBK" w:cs="方正仿宋_GBK"/>
          <w:spacing w:val="-7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2024 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年</w:t>
      </w:r>
      <w:r>
        <w:rPr>
          <w:rFonts w:ascii="方正仿宋_GBK" w:hAnsi="方正仿宋_GBK" w:eastAsia="方正仿宋_GBK" w:cs="方正仿宋_GBK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3 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月</w:t>
      </w:r>
      <w:r>
        <w:rPr>
          <w:rFonts w:ascii="方正仿宋_GBK" w:hAnsi="方正仿宋_GBK" w:eastAsia="方正仿宋_GBK" w:cs="方正仿宋_GBK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15  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日前将推荐培训机构申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报表等相关材料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 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发送至</w:t>
      </w:r>
      <w:r>
        <w:rPr>
          <w:rFonts w:ascii="方正仿宋_GBK" w:hAnsi="方正仿宋_GBK" w:eastAsia="方正仿宋_GBK" w:cs="方正仿宋_GBK"/>
          <w:spacing w:val="-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cqtprkjy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@163.</w:t>
      </w:r>
      <w:r>
        <w:rPr>
          <w:rFonts w:ascii="Times New Roman" w:hAnsi="Times New Roman" w:eastAsia="Times New Roman" w:cs="Times New Roman"/>
          <w:sz w:val="31"/>
          <w:szCs w:val="31"/>
        </w:rPr>
        <w:t>com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。</w:t>
      </w:r>
    </w:p>
    <w:p>
      <w:pPr>
        <w:spacing w:before="77" w:line="238" w:lineRule="auto"/>
        <w:ind w:left="644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联系人：彭乔；联系电话：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13983239320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。</w:t>
      </w:r>
    </w:p>
    <w:p>
      <w:pPr>
        <w:spacing w:before="113" w:line="291" w:lineRule="auto"/>
        <w:ind w:left="159" w:right="20" w:hanging="137"/>
        <w:rPr>
          <w:rFonts w:hint="eastAsia" w:ascii="方正仿宋_GBK" w:hAnsi="方正仿宋_GBK" w:eastAsia="方正仿宋_GBK" w:cs="方正仿宋_GBK"/>
          <w:spacing w:val="6"/>
          <w:sz w:val="31"/>
          <w:szCs w:val="31"/>
          <w:lang w:val="en-US" w:eastAsia="zh-CN"/>
        </w:rPr>
      </w:pPr>
    </w:p>
    <w:p>
      <w:pPr>
        <w:spacing w:before="113" w:line="291" w:lineRule="auto"/>
        <w:ind w:left="159" w:right="20" w:hanging="137"/>
        <w:rPr>
          <w:rFonts w:hint="eastAsia" w:ascii="方正仿宋_GBK" w:hAnsi="方正仿宋_GBK" w:eastAsia="方正仿宋_GBK" w:cs="方正仿宋_GBK"/>
          <w:spacing w:val="6"/>
          <w:sz w:val="31"/>
          <w:szCs w:val="31"/>
          <w:lang w:val="en-US" w:eastAsia="zh-CN"/>
        </w:rPr>
      </w:pPr>
    </w:p>
    <w:p>
      <w:pPr>
        <w:spacing w:before="113" w:line="291" w:lineRule="auto"/>
        <w:ind w:left="159" w:right="20" w:hanging="137"/>
        <w:rPr>
          <w:rFonts w:hint="eastAsia" w:ascii="方正仿宋_GBK" w:hAnsi="方正仿宋_GBK" w:eastAsia="方正仿宋_GBK" w:cs="方正仿宋_GBK"/>
          <w:spacing w:val="6"/>
          <w:sz w:val="31"/>
          <w:szCs w:val="31"/>
          <w:lang w:val="en-US" w:eastAsia="zh-CN"/>
        </w:rPr>
      </w:pPr>
    </w:p>
    <w:p>
      <w:pPr>
        <w:spacing w:before="113" w:line="291" w:lineRule="auto"/>
        <w:ind w:left="279" w:leftChars="133" w:right="20" w:firstLine="753" w:firstLineChars="234"/>
        <w:jc w:val="both"/>
        <w:rPr>
          <w:rFonts w:ascii="方正仿宋_GBK" w:hAnsi="方正仿宋_GBK" w:eastAsia="方正仿宋_GBK" w:cs="方正仿宋_GBK"/>
          <w:spacing w:val="6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pacing w:val="6"/>
          <w:sz w:val="31"/>
          <w:szCs w:val="31"/>
          <w:lang w:val="en-US" w:eastAsia="zh-CN"/>
        </w:rPr>
        <w:t xml:space="preserve">重庆市农业农村委                  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 xml:space="preserve">重庆市乡村振兴局 </w:t>
      </w:r>
    </w:p>
    <w:p>
      <w:pPr>
        <w:spacing w:before="113" w:line="291" w:lineRule="auto"/>
        <w:ind w:left="159" w:right="20" w:hanging="137"/>
        <w:jc w:val="right"/>
        <w:rPr>
          <w:rFonts w:hint="default" w:ascii="Times New Roman" w:hAnsi="Times New Roman" w:eastAsia="方正仿宋_GBK" w:cs="Times New Roman"/>
          <w:spacing w:val="6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pacing w:val="6"/>
          <w:sz w:val="31"/>
          <w:szCs w:val="31"/>
        </w:rPr>
        <w:t>2024年</w:t>
      </w:r>
      <w:r>
        <w:rPr>
          <w:rFonts w:hint="default" w:ascii="Times New Roman" w:hAnsi="Times New Roman" w:eastAsia="方正仿宋_GBK" w:cs="Times New Roman"/>
          <w:spacing w:val="6"/>
          <w:sz w:val="31"/>
          <w:szCs w:val="31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6"/>
          <w:sz w:val="31"/>
          <w:szCs w:val="31"/>
        </w:rPr>
        <w:t>月4日</w:t>
      </w:r>
    </w:p>
    <w:p>
      <w:pPr>
        <w:spacing w:line="2475" w:lineRule="exact"/>
        <w:rPr>
          <w:rFonts w:hint="default" w:eastAsia="宋体"/>
          <w:lang w:val="en-US" w:eastAsia="zh-CN"/>
        </w:rPr>
        <w:sectPr>
          <w:footerReference r:id="rId6" w:type="default"/>
          <w:pgSz w:w="11907" w:h="16840"/>
          <w:pgMar w:top="1431" w:right="1351" w:bottom="1270" w:left="1597" w:header="0" w:footer="992" w:gutter="0"/>
          <w:cols w:space="720" w:num="1"/>
        </w:sect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pStyle w:val="2"/>
        <w:spacing w:before="166" w:line="222" w:lineRule="auto"/>
        <w:ind w:left="234" w:right="342" w:hanging="4"/>
      </w:pPr>
      <w:r>
        <w:rPr>
          <w:spacing w:val="9"/>
        </w:rPr>
        <w:t>关于做好巩固拓展脱贫攻坚成果同乡村振兴</w:t>
      </w:r>
      <w:r>
        <w:rPr>
          <w:spacing w:val="11"/>
        </w:rPr>
        <w:t xml:space="preserve"> </w:t>
      </w:r>
      <w:r>
        <w:rPr>
          <w:spacing w:val="9"/>
        </w:rPr>
        <w:t>有效衔接就业创业技能培训工作的实施意见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13" w:line="301" w:lineRule="auto"/>
        <w:ind w:left="2" w:firstLine="676"/>
        <w:jc w:val="both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习近平总书记指出，就业是最基本的民生，是巩固拓展脱贫</w:t>
      </w:r>
      <w:r>
        <w:rPr>
          <w:rFonts w:ascii="方正仿宋_GBK" w:hAnsi="方正仿宋_GBK" w:eastAsia="方正仿宋_GBK" w:cs="方正仿宋_GBK"/>
          <w:spacing w:val="10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2"/>
          <w:sz w:val="31"/>
          <w:szCs w:val="31"/>
        </w:rPr>
        <w:t>攻坚成果、稳定脱贫家庭收入的重要举措。党</w:t>
      </w:r>
      <w:r>
        <w:rPr>
          <w:rFonts w:ascii="方正仿宋_GBK" w:hAnsi="方正仿宋_GBK" w:eastAsia="方正仿宋_GBK" w:cs="方正仿宋_GBK"/>
          <w:spacing w:val="-3"/>
          <w:sz w:val="31"/>
          <w:szCs w:val="31"/>
        </w:rPr>
        <w:t>的二十大明确要求，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 xml:space="preserve">实施就业优先战略。为全面贯彻落实习近平总书记重要指示批示 精神和党的二十大精神，高质量实施防止返贫就业攻坚行动，现 </w:t>
      </w:r>
      <w:r>
        <w:rPr>
          <w:rFonts w:ascii="方正仿宋_GBK" w:hAnsi="方正仿宋_GBK" w:eastAsia="方正仿宋_GBK" w:cs="方正仿宋_GBK"/>
          <w:spacing w:val="17"/>
          <w:sz w:val="31"/>
          <w:szCs w:val="31"/>
        </w:rPr>
        <w:t>就做好巩固拓展脱贫攻坚成果同乡村振兴有效衔接就</w:t>
      </w:r>
      <w:r>
        <w:rPr>
          <w:rFonts w:ascii="方正仿宋_GBK" w:hAnsi="方正仿宋_GBK" w:eastAsia="方正仿宋_GBK" w:cs="方正仿宋_GBK"/>
          <w:spacing w:val="16"/>
          <w:sz w:val="31"/>
          <w:szCs w:val="31"/>
        </w:rPr>
        <w:t>业创业技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能培训工作提出如下实施意见。</w:t>
      </w:r>
    </w:p>
    <w:p>
      <w:pPr>
        <w:spacing w:before="78" w:line="205" w:lineRule="auto"/>
        <w:ind w:left="643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5"/>
          <w:sz w:val="31"/>
          <w:szCs w:val="31"/>
        </w:rPr>
        <w:t>一</w:t>
      </w:r>
      <w:r>
        <w:rPr>
          <w:rFonts w:ascii="方正黑体_GBK" w:hAnsi="方正黑体_GBK" w:eastAsia="方正黑体_GBK" w:cs="方正黑体_GBK"/>
          <w:spacing w:val="-48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-5"/>
          <w:sz w:val="31"/>
          <w:szCs w:val="31"/>
        </w:rPr>
        <w:t>、</w:t>
      </w:r>
      <w:r>
        <w:rPr>
          <w:rFonts w:ascii="方正黑体_GBK" w:hAnsi="方正黑体_GBK" w:eastAsia="方正黑体_GBK" w:cs="方正黑体_GBK"/>
          <w:spacing w:val="-56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-5"/>
          <w:sz w:val="31"/>
          <w:szCs w:val="31"/>
        </w:rPr>
        <w:t>总体要求</w:t>
      </w:r>
    </w:p>
    <w:p>
      <w:pPr>
        <w:spacing w:before="186" w:line="291" w:lineRule="auto"/>
        <w:ind w:left="5" w:right="18" w:firstLine="609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4"/>
          <w:sz w:val="31"/>
          <w:szCs w:val="31"/>
        </w:rPr>
        <w:t>（一）指导思想</w:t>
      </w:r>
      <w:r>
        <w:rPr>
          <w:rFonts w:ascii="方正楷体_GBK" w:hAnsi="方正楷体_GBK" w:eastAsia="方正楷体_GBK" w:cs="方正楷体_GBK"/>
          <w:spacing w:val="-37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spacing w:val="4"/>
          <w:sz w:val="31"/>
          <w:szCs w:val="31"/>
        </w:rPr>
        <w:t>。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以习近平新时代中国特色社会主义思想为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指导，深入贯彻落实习近平总书记关于稳岗就业的重要指示批示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精神和党的二十大精神，按照党中央、</w:t>
      </w:r>
      <w:r>
        <w:rPr>
          <w:rFonts w:ascii="方正仿宋_GBK" w:hAnsi="方正仿宋_GBK" w:eastAsia="方正仿宋_GBK" w:cs="方正仿宋_GBK"/>
          <w:spacing w:val="-7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国务院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决策部署和市委、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市政府工作安排，创新脱贫人口职业技能培训方式，切实提高脱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贫地区农村劳动力就业技能，稳定外出务工规模，完善培训后续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跟踪服务机制</w:t>
      </w:r>
      <w:r>
        <w:rPr>
          <w:rFonts w:ascii="方正仿宋_GBK" w:hAnsi="方正仿宋_GBK" w:eastAsia="方正仿宋_GBK" w:cs="方正仿宋_GBK"/>
          <w:spacing w:val="-7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，促进就近就地充分就业创业。</w:t>
      </w:r>
    </w:p>
    <w:p>
      <w:pPr>
        <w:spacing w:before="179" w:line="293" w:lineRule="auto"/>
        <w:ind w:right="97" w:firstLine="614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3"/>
          <w:sz w:val="31"/>
          <w:szCs w:val="31"/>
        </w:rPr>
        <w:t>（二）</w:t>
      </w:r>
      <w:r>
        <w:rPr>
          <w:rFonts w:ascii="方正楷体_GBK" w:hAnsi="方正楷体_GBK" w:eastAsia="方正楷体_GBK" w:cs="方正楷体_GBK"/>
          <w:spacing w:val="-45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spacing w:val="3"/>
          <w:sz w:val="31"/>
          <w:szCs w:val="31"/>
        </w:rPr>
        <w:t>目标任务</w:t>
      </w:r>
      <w:r>
        <w:rPr>
          <w:rFonts w:ascii="方正楷体_GBK" w:hAnsi="方正楷体_GBK" w:eastAsia="方正楷体_GBK" w:cs="方正楷体_GBK"/>
          <w:spacing w:val="-49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spacing w:val="3"/>
          <w:sz w:val="31"/>
          <w:szCs w:val="31"/>
        </w:rPr>
        <w:t>。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力争</w:t>
      </w:r>
      <w:r>
        <w:rPr>
          <w:rFonts w:hint="eastAsia" w:ascii="方正仿宋_GBK" w:hAnsi="方正仿宋_GBK" w:eastAsia="方正仿宋_GBK" w:cs="方正仿宋_GBK"/>
          <w:spacing w:val="3"/>
          <w:sz w:val="31"/>
          <w:szCs w:val="31"/>
          <w:lang w:eastAsia="zh-CN"/>
        </w:rPr>
        <w:t>“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十四五</w:t>
      </w:r>
      <w:r>
        <w:rPr>
          <w:rFonts w:hint="eastAsia" w:ascii="方正仿宋_GBK" w:hAnsi="方正仿宋_GBK" w:eastAsia="方正仿宋_GBK" w:cs="方正仿宋_GBK"/>
          <w:spacing w:val="3"/>
          <w:sz w:val="31"/>
          <w:szCs w:val="31"/>
          <w:lang w:eastAsia="zh-CN"/>
        </w:rPr>
        <w:t>”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期间，推动全市农村低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收入人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口和脱贫人口就业创业技能培训转型取得</w:t>
      </w:r>
      <w:bookmarkStart w:id="0" w:name="_GoBack"/>
      <w:bookmarkEnd w:id="0"/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 xml:space="preserve">明显进展，支撑重庆高 </w:t>
      </w:r>
      <w:r>
        <w:rPr>
          <w:rFonts w:ascii="方正仿宋_GBK" w:hAnsi="方正仿宋_GBK" w:eastAsia="方正仿宋_GBK" w:cs="方正仿宋_GBK"/>
          <w:spacing w:val="17"/>
          <w:sz w:val="31"/>
          <w:szCs w:val="31"/>
        </w:rPr>
        <w:t>质量巩固脱贫攻坚成果的作用显著增强。技能培训体系不</w:t>
      </w:r>
      <w:r>
        <w:rPr>
          <w:rFonts w:ascii="方正仿宋_GBK" w:hAnsi="方正仿宋_GBK" w:eastAsia="方正仿宋_GBK" w:cs="方正仿宋_GBK"/>
          <w:spacing w:val="16"/>
          <w:sz w:val="31"/>
          <w:szCs w:val="31"/>
        </w:rPr>
        <w:t>断完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善，培训资源进一步优化，培训质量显著提升。健全农村劳动力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终身技能培训制度，推动解决结构性就业矛盾。培训监管机制不</w:t>
      </w:r>
    </w:p>
    <w:p>
      <w:pPr>
        <w:spacing w:line="293" w:lineRule="auto"/>
        <w:rPr>
          <w:rFonts w:ascii="方正仿宋_GBK" w:hAnsi="方正仿宋_GBK" w:eastAsia="方正仿宋_GBK" w:cs="方正仿宋_GBK"/>
          <w:sz w:val="31"/>
          <w:szCs w:val="31"/>
        </w:rPr>
        <w:sectPr>
          <w:footerReference r:id="rId7" w:type="default"/>
          <w:pgSz w:w="11907" w:h="16840"/>
          <w:pgMar w:top="1431" w:right="1376" w:bottom="1270" w:left="1603" w:header="0" w:footer="992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13" w:line="286" w:lineRule="auto"/>
        <w:ind w:left="59" w:right="125" w:hanging="9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断优化完善，培训工作组织规范有序，相关资金管理使用阳光透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22"/>
          <w:sz w:val="31"/>
          <w:szCs w:val="31"/>
        </w:rPr>
        <w:t>明。</w:t>
      </w:r>
    </w:p>
    <w:p>
      <w:pPr>
        <w:spacing w:before="90" w:line="206" w:lineRule="auto"/>
        <w:ind w:left="666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7"/>
          <w:sz w:val="31"/>
          <w:szCs w:val="31"/>
        </w:rPr>
        <w:t>二、加强培训管理</w:t>
      </w:r>
    </w:p>
    <w:p>
      <w:pPr>
        <w:spacing w:before="176" w:line="302" w:lineRule="auto"/>
        <w:ind w:firstLine="638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6"/>
          <w:sz w:val="31"/>
          <w:szCs w:val="31"/>
        </w:rPr>
        <w:t>（一）明确培训对象。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一是对全市脱贫人口（监测对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象）中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 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 xml:space="preserve">有培训意愿参加就业技能培训的脱贫人口，年龄在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16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60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周岁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 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（可根据专业或行业要求适当放宽年龄范围</w:t>
      </w:r>
      <w:r>
        <w:rPr>
          <w:rFonts w:ascii="方正仿宋_GBK" w:hAnsi="方正仿宋_GBK" w:eastAsia="方正仿宋_GBK" w:cs="方正仿宋_GBK"/>
          <w:spacing w:val="-65"/>
          <w:sz w:val="31"/>
          <w:szCs w:val="31"/>
        </w:rPr>
        <w:t>），</w:t>
      </w:r>
      <w:r>
        <w:rPr>
          <w:rFonts w:ascii="方正仿宋_GBK" w:hAnsi="方正仿宋_GBK" w:eastAsia="方正仿宋_GBK" w:cs="方正仿宋_GBK"/>
          <w:spacing w:val="-7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符合所学专业身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体要求和企业用工条件的劳动力或半劳动力开展培训。二是将城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 </w:t>
      </w:r>
      <w:r>
        <w:rPr>
          <w:rFonts w:ascii="方正仿宋_GBK" w:hAnsi="方正仿宋_GBK" w:eastAsia="方正仿宋_GBK" w:cs="方正仿宋_GBK"/>
          <w:spacing w:val="-2"/>
          <w:sz w:val="31"/>
          <w:szCs w:val="31"/>
        </w:rPr>
        <w:t>口县、巫溪县、酉阳县、彭水县等</w:t>
      </w:r>
      <w:r>
        <w:rPr>
          <w:rFonts w:ascii="方正仿宋_GBK" w:hAnsi="方正仿宋_GBK" w:eastAsia="方正仿宋_GBK" w:cs="方正仿宋_GBK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2"/>
          <w:sz w:val="31"/>
          <w:szCs w:val="31"/>
        </w:rPr>
        <w:t>个国家乡村振兴重点帮扶县、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 xml:space="preserve">原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1918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个贫困村以及易地搬迁户中符合企业用工条件的农村劳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动力或半劳动力纳入培训范围。三是可将有创业愿望，回乡发展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 xml:space="preserve"> 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特色产业，能够从事村级教育、医疗卫生、餐饮等服务领域的本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 xml:space="preserve"> 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土实用人才纳入培训。四是有条件的区县，可视情况拓展到农村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 xml:space="preserve">  </w:t>
      </w:r>
      <w:r>
        <w:rPr>
          <w:rFonts w:ascii="方正仿宋_GBK" w:hAnsi="方正仿宋_GBK" w:eastAsia="方正仿宋_GBK" w:cs="方正仿宋_GBK"/>
          <w:spacing w:val="18"/>
          <w:sz w:val="31"/>
          <w:szCs w:val="31"/>
        </w:rPr>
        <w:t>人口人均可支配收入位于中段线以下的农村劳动力</w:t>
      </w:r>
      <w:r>
        <w:rPr>
          <w:rFonts w:ascii="方正仿宋_GBK" w:hAnsi="方正仿宋_GBK" w:eastAsia="方正仿宋_GBK" w:cs="方正仿宋_GBK"/>
          <w:spacing w:val="17"/>
          <w:sz w:val="31"/>
          <w:szCs w:val="31"/>
        </w:rPr>
        <w:t>或半劳动力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 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等农村低收入人群。原则上，所有培训对象</w:t>
      </w:r>
      <w:r>
        <w:rPr>
          <w:rFonts w:ascii="方正仿宋_GBK" w:hAnsi="方正仿宋_GBK" w:eastAsia="方正仿宋_GBK" w:cs="方正仿宋_GBK"/>
          <w:spacing w:val="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1 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年内只参加</w:t>
      </w:r>
      <w:r>
        <w:rPr>
          <w:rFonts w:ascii="方正仿宋_GBK" w:hAnsi="方正仿宋_GBK" w:eastAsia="方正仿宋_GBK" w:cs="方正仿宋_GBK"/>
          <w:spacing w:val="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次培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训。</w:t>
      </w:r>
    </w:p>
    <w:p>
      <w:pPr>
        <w:spacing w:before="116" w:line="296" w:lineRule="auto"/>
        <w:ind w:left="25" w:right="4" w:firstLine="612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8"/>
          <w:sz w:val="31"/>
          <w:szCs w:val="31"/>
        </w:rPr>
        <w:t>（</w:t>
      </w:r>
      <w:r>
        <w:rPr>
          <w:rFonts w:ascii="方正楷体_GBK" w:hAnsi="方正楷体_GBK" w:eastAsia="方正楷体_GBK" w:cs="方正楷体_GBK"/>
          <w:spacing w:val="-48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spacing w:val="8"/>
          <w:sz w:val="31"/>
          <w:szCs w:val="31"/>
        </w:rPr>
        <w:t>二）优选培训学校</w:t>
      </w:r>
      <w:r>
        <w:rPr>
          <w:rFonts w:ascii="方正楷体_GBK" w:hAnsi="方正楷体_GBK" w:eastAsia="方正楷体_GBK" w:cs="方正楷体_GBK"/>
          <w:spacing w:val="-46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spacing w:val="8"/>
          <w:sz w:val="31"/>
          <w:szCs w:val="31"/>
        </w:rPr>
        <w:t>。</w:t>
      </w:r>
      <w:r>
        <w:rPr>
          <w:rFonts w:ascii="方正楷体_GBK" w:hAnsi="方正楷体_GBK" w:eastAsia="方正楷体_GBK" w:cs="方正楷体_GBK"/>
          <w:spacing w:val="-4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坚持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均衡布局、定期评审、动态管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理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的原则，采用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“ 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自愿申报、竞争入围、优胜劣汰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的方式，严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 xml:space="preserve"> 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 xml:space="preserve">格按标准（评估标准详见附件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）和流程进行评选</w:t>
      </w:r>
      <w:r>
        <w:rPr>
          <w:rFonts w:ascii="方正仿宋_GBK" w:hAnsi="方正仿宋_GBK" w:eastAsia="方正仿宋_GBK" w:cs="方正仿宋_GBK"/>
          <w:spacing w:val="-65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，把好准入关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口，要把办学方向、资质和守法诚信等要件作为前置审核条件</w:t>
      </w:r>
      <w:r>
        <w:rPr>
          <w:rFonts w:ascii="方正仿宋_GBK" w:hAnsi="方正仿宋_GBK" w:eastAsia="方正仿宋_GBK" w:cs="方正仿宋_GBK"/>
          <w:spacing w:val="-70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，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2"/>
          <w:sz w:val="31"/>
          <w:szCs w:val="31"/>
        </w:rPr>
        <w:t>切实优选有能力、有实力、有意愿的优质培训机构承担培训任务。</w:t>
      </w:r>
      <w:r>
        <w:rPr>
          <w:rFonts w:ascii="方正仿宋_GBK" w:hAnsi="方正仿宋_GBK" w:eastAsia="方正仿宋_GBK" w:cs="方正仿宋_GBK"/>
          <w:spacing w:val="12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支持培训机构组建乡村振兴职业技能培训联盟，做到强强联合、</w:t>
      </w:r>
    </w:p>
    <w:p>
      <w:pPr>
        <w:spacing w:line="296" w:lineRule="auto"/>
        <w:rPr>
          <w:rFonts w:ascii="方正仿宋_GBK" w:hAnsi="方正仿宋_GBK" w:eastAsia="方正仿宋_GBK" w:cs="方正仿宋_GBK"/>
          <w:sz w:val="31"/>
          <w:szCs w:val="31"/>
        </w:rPr>
        <w:sectPr>
          <w:footerReference r:id="rId8" w:type="default"/>
          <w:pgSz w:w="11907" w:h="16840"/>
          <w:pgMar w:top="1431" w:right="1351" w:bottom="1270" w:left="1579" w:header="0" w:footer="992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13" w:line="297" w:lineRule="auto"/>
        <w:ind w:left="6" w:firstLine="13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-3"/>
          <w:sz w:val="31"/>
          <w:szCs w:val="31"/>
        </w:rPr>
        <w:t>资源共享、优势互补。各区县根据培训需求，结合资金安排情况，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在职业技能培训联盟单位内自主选择培训机构。</w:t>
      </w:r>
    </w:p>
    <w:p>
      <w:pPr>
        <w:spacing w:before="32" w:line="297" w:lineRule="auto"/>
        <w:ind w:right="97" w:firstLine="617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1"/>
          <w:sz w:val="31"/>
          <w:szCs w:val="31"/>
        </w:rPr>
        <w:t>（</w:t>
      </w:r>
      <w:r>
        <w:rPr>
          <w:rFonts w:ascii="方正楷体_GBK" w:hAnsi="方正楷体_GBK" w:eastAsia="方正楷体_GBK" w:cs="方正楷体_GBK"/>
          <w:spacing w:val="-48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spacing w:val="1"/>
          <w:sz w:val="31"/>
          <w:szCs w:val="31"/>
        </w:rPr>
        <w:t>三）开展定期评估。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各相关区县要加强</w:t>
      </w:r>
      <w:r>
        <w:rPr>
          <w:rFonts w:ascii="方正仿宋_GBK" w:hAnsi="方正仿宋_GBK" w:eastAsia="方正仿宋_GBK" w:cs="方正仿宋_GBK"/>
          <w:spacing w:val="-45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日常跟踪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管理，建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立需求台账、培训台账、结业就业认证台账，及时将相关信息按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要求录入重庆市防止返贫大数据监测平台。市农业农村委（市乡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村振兴局）建立培训绩效综合评价机制，每两年至少对全市承接</w:t>
      </w: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培训任务的单位或机构进行一次绩效评估。同时，根据评估结果</w:t>
      </w: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实施动态管理。对虚假培训、数据作假、任务完成不合格、资金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7"/>
          <w:sz w:val="31"/>
          <w:szCs w:val="31"/>
        </w:rPr>
        <w:t>使用管理不规范或者发生违纪违规违法等问题的培训机构取消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培训资格，三年内不得参加巩固拓展脱贫攻坚成果同乡村振兴有</w:t>
      </w: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效衔接就业创业技能培训工作。</w:t>
      </w:r>
    </w:p>
    <w:p>
      <w:pPr>
        <w:spacing w:before="188" w:line="206" w:lineRule="auto"/>
        <w:ind w:left="650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2"/>
          <w:sz w:val="31"/>
          <w:szCs w:val="31"/>
        </w:rPr>
        <w:t>三</w:t>
      </w:r>
      <w:r>
        <w:rPr>
          <w:rFonts w:ascii="方正黑体_GBK" w:hAnsi="方正黑体_GBK" w:eastAsia="方正黑体_GBK" w:cs="方正黑体_GBK"/>
          <w:spacing w:val="-49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2"/>
          <w:sz w:val="31"/>
          <w:szCs w:val="31"/>
        </w:rPr>
        <w:t>、创新培训形式</w:t>
      </w:r>
    </w:p>
    <w:p>
      <w:pPr>
        <w:spacing w:before="174" w:line="298" w:lineRule="auto"/>
        <w:ind w:left="6" w:right="97" w:firstLine="611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4"/>
          <w:sz w:val="31"/>
          <w:szCs w:val="31"/>
        </w:rPr>
        <w:t>（一）</w:t>
      </w:r>
      <w:r>
        <w:rPr>
          <w:rFonts w:ascii="方正楷体_GBK" w:hAnsi="方正楷体_GBK" w:eastAsia="方正楷体_GBK" w:cs="方正楷体_GBK"/>
          <w:spacing w:val="-44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spacing w:val="4"/>
          <w:sz w:val="31"/>
          <w:szCs w:val="31"/>
        </w:rPr>
        <w:t>突出特色专业</w:t>
      </w:r>
      <w:r>
        <w:rPr>
          <w:rFonts w:ascii="方正楷体_GBK" w:hAnsi="方正楷体_GBK" w:eastAsia="方正楷体_GBK" w:cs="方正楷体_GBK"/>
          <w:spacing w:val="-48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spacing w:val="4"/>
          <w:sz w:val="31"/>
          <w:szCs w:val="31"/>
        </w:rPr>
        <w:t>。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坚持以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好就业、就好业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为目标，围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2"/>
          <w:sz w:val="31"/>
          <w:szCs w:val="31"/>
        </w:rPr>
        <w:t>绕打造</w:t>
      </w:r>
      <w:r>
        <w:rPr>
          <w:rFonts w:ascii="Times New Roman" w:hAnsi="Times New Roman" w:eastAsia="Times New Roman" w:cs="Times New Roman"/>
          <w:spacing w:val="22"/>
          <w:sz w:val="31"/>
          <w:szCs w:val="31"/>
        </w:rPr>
        <w:t>“</w:t>
      </w:r>
      <w:r>
        <w:rPr>
          <w:rFonts w:ascii="方正仿宋_GBK" w:hAnsi="方正仿宋_GBK" w:eastAsia="方正仿宋_GBK" w:cs="方正仿宋_GBK"/>
          <w:spacing w:val="22"/>
          <w:sz w:val="31"/>
          <w:szCs w:val="31"/>
        </w:rPr>
        <w:t>重庆火锅师傅</w:t>
      </w:r>
      <w:r>
        <w:rPr>
          <w:rFonts w:ascii="方正仿宋_GBK" w:hAnsi="方正仿宋_GBK" w:eastAsia="方正仿宋_GBK" w:cs="方正仿宋_GBK"/>
          <w:spacing w:val="-9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2"/>
          <w:sz w:val="31"/>
          <w:szCs w:val="31"/>
        </w:rPr>
        <w:t>”“</w:t>
      </w:r>
      <w:r>
        <w:rPr>
          <w:rFonts w:ascii="Times New Roman" w:hAnsi="Times New Roman" w:eastAsia="Times New Roman" w:cs="Times New Roman"/>
          <w:spacing w:val="-1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2"/>
          <w:sz w:val="31"/>
          <w:szCs w:val="31"/>
        </w:rPr>
        <w:t>重庆小面师傅</w:t>
      </w:r>
      <w:r>
        <w:rPr>
          <w:rFonts w:ascii="方正仿宋_GBK" w:hAnsi="方正仿宋_GBK" w:eastAsia="方正仿宋_GBK" w:cs="方正仿宋_GBK"/>
          <w:spacing w:val="-9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2"/>
          <w:sz w:val="31"/>
          <w:szCs w:val="31"/>
        </w:rPr>
        <w:t xml:space="preserve">”“ </w:t>
      </w:r>
      <w:r>
        <w:rPr>
          <w:rFonts w:ascii="方正仿宋_GBK" w:hAnsi="方正仿宋_GBK" w:eastAsia="方正仿宋_GBK" w:cs="方正仿宋_GBK"/>
          <w:spacing w:val="22"/>
          <w:sz w:val="31"/>
          <w:szCs w:val="31"/>
        </w:rPr>
        <w:t>巴渝大嫂</w:t>
      </w:r>
      <w:r>
        <w:rPr>
          <w:rFonts w:ascii="Times New Roman" w:hAnsi="Times New Roman" w:eastAsia="Times New Roman" w:cs="Times New Roman"/>
          <w:spacing w:val="22"/>
          <w:sz w:val="31"/>
          <w:szCs w:val="31"/>
        </w:rPr>
        <w:t>”“</w:t>
      </w:r>
      <w:r>
        <w:rPr>
          <w:rFonts w:ascii="方正仿宋_GBK" w:hAnsi="方正仿宋_GBK" w:eastAsia="方正仿宋_GBK" w:cs="方正仿宋_GBK"/>
          <w:spacing w:val="22"/>
          <w:sz w:val="31"/>
          <w:szCs w:val="31"/>
        </w:rPr>
        <w:t>云</w:t>
      </w:r>
      <w:r>
        <w:rPr>
          <w:rFonts w:ascii="方正仿宋_GBK" w:hAnsi="方正仿宋_GBK" w:eastAsia="方正仿宋_GBK" w:cs="方正仿宋_GBK"/>
          <w:spacing w:val="-52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2"/>
          <w:sz w:val="31"/>
          <w:szCs w:val="31"/>
        </w:rPr>
        <w:t>阳</w:t>
      </w:r>
      <w:r>
        <w:rPr>
          <w:rFonts w:ascii="方正仿宋_GBK" w:hAnsi="方正仿宋_GBK" w:eastAsia="方正仿宋_GBK" w:cs="方正仿宋_GBK"/>
          <w:spacing w:val="-73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2"/>
          <w:sz w:val="31"/>
          <w:szCs w:val="31"/>
        </w:rPr>
        <w:t>面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工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”“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开州金厨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”“</w:t>
      </w:r>
      <w:r>
        <w:rPr>
          <w:rFonts w:ascii="Times New Roman" w:hAnsi="Times New Roman" w:eastAsia="Times New Roman" w:cs="Times New Roman"/>
          <w:spacing w:val="-40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万州烤鱼师傅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”“</w:t>
      </w:r>
      <w:r>
        <w:rPr>
          <w:rFonts w:ascii="Times New Roman" w:hAnsi="Times New Roman" w:eastAsia="Times New Roman" w:cs="Times New Roman"/>
          <w:spacing w:val="-5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巫溪烤鱼工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”“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巴渝建工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”“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武陵山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>缝纫工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>等带动就业人口多、具有重庆辨识度的乡村振兴劳务品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牌、区县地方特色的乡村振兴劳务品牌和支持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一主两辅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 xml:space="preserve">产业发 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展，设置</w:t>
      </w:r>
      <w:r>
        <w:rPr>
          <w:rFonts w:ascii="方正仿宋_GBK" w:hAnsi="方正仿宋_GBK" w:eastAsia="方正仿宋_GBK" w:cs="方正仿宋_GBK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个专业开展培训。培训机构的设置专业接受市农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业农村委（市乡村振兴局）指导。</w:t>
      </w:r>
    </w:p>
    <w:p>
      <w:pPr>
        <w:spacing w:before="125" w:line="273" w:lineRule="auto"/>
        <w:ind w:left="24" w:right="97" w:firstLine="593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6"/>
          <w:sz w:val="31"/>
          <w:szCs w:val="31"/>
        </w:rPr>
        <w:t>（二）开展弹性培训。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各相关区县可结合培训工作实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际，科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学确定本区县各类职业、工种（含特色工种）的培训学时，建立</w:t>
      </w:r>
    </w:p>
    <w:p>
      <w:pPr>
        <w:spacing w:line="273" w:lineRule="auto"/>
        <w:rPr>
          <w:rFonts w:ascii="方正仿宋_GBK" w:hAnsi="方正仿宋_GBK" w:eastAsia="方正仿宋_GBK" w:cs="方正仿宋_GBK"/>
          <w:sz w:val="31"/>
          <w:szCs w:val="31"/>
        </w:rPr>
        <w:sectPr>
          <w:footerReference r:id="rId9" w:type="default"/>
          <w:pgSz w:w="11907" w:h="16840"/>
          <w:pgMar w:top="1431" w:right="1376" w:bottom="1268" w:left="1599" w:header="0" w:footer="992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13" w:line="304" w:lineRule="auto"/>
        <w:ind w:left="5" w:right="24" w:firstLine="18"/>
        <w:jc w:val="both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弹性学制，支持各类符合条件人群特别是外出务工脱贫劳动力，</w:t>
      </w:r>
      <w:r>
        <w:rPr>
          <w:rFonts w:ascii="方正仿宋_GBK" w:hAnsi="方正仿宋_GBK" w:eastAsia="方正仿宋_GBK" w:cs="方正仿宋_GBK"/>
          <w:spacing w:val="1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在户籍地或工作地灵活选择培训。鼓励培训机构举办周末班、夜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间班、工余班、异地培训班和线上培训班，学时规定和鉴定评价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等按照《重庆市人力资源和社会保障局重庆市财政局关于扎实推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进职业技能提升行动的通知》</w:t>
      </w:r>
      <w:r>
        <w:rPr>
          <w:rFonts w:ascii="方正仿宋_GBK" w:hAnsi="方正仿宋_GBK" w:eastAsia="方正仿宋_GBK" w:cs="方正仿宋_GBK"/>
          <w:spacing w:val="-115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（渝人社发〔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2021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30"/>
          <w:w w:val="10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号）</w:t>
      </w:r>
      <w:r>
        <w:rPr>
          <w:rFonts w:ascii="方正仿宋_GBK" w:hAnsi="方正仿宋_GBK" w:eastAsia="方正仿宋_GBK" w:cs="方正仿宋_GBK"/>
          <w:spacing w:val="-77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明确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的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rFonts w:ascii="方正仿宋_GBK" w:hAnsi="方正仿宋_GBK" w:eastAsia="方正仿宋_GBK" w:cs="方正仿宋_GBK"/>
          <w:sz w:val="31"/>
          <w:szCs w:val="31"/>
        </w:rPr>
        <w:t>可按照</w:t>
      </w:r>
      <w:r>
        <w:rPr>
          <w:rFonts w:ascii="方正仿宋_GBK" w:hAnsi="方正仿宋_GBK" w:eastAsia="方正仿宋_GBK" w:cs="方正仿宋_GBK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z w:val="31"/>
          <w:szCs w:val="31"/>
        </w:rPr>
        <w:t>个课时（每课时</w:t>
      </w:r>
      <w:r>
        <w:rPr>
          <w:rFonts w:ascii="方正仿宋_GBK" w:hAnsi="方正仿宋_GBK" w:eastAsia="方正仿宋_GBK" w:cs="方正仿宋_GBK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45</w:t>
      </w:r>
      <w:r>
        <w:rPr>
          <w:rFonts w:ascii="Times New Roman" w:hAnsi="Times New Roman" w:eastAsia="Times New Roman" w:cs="Times New Roman"/>
          <w:spacing w:val="21"/>
          <w:w w:val="10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分钟）累计为 </w:t>
      </w: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天学时。采用线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上培训的，线上培训学时原则上不超过培训总学时的</w:t>
      </w:r>
      <w:r>
        <w:rPr>
          <w:rFonts w:ascii="方正仿宋_GBK" w:hAnsi="方正仿宋_GBK" w:eastAsia="方正仿宋_GBK" w:cs="方正仿宋_GBK"/>
          <w:spacing w:val="-2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30%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，可通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3"/>
          <w:sz w:val="31"/>
          <w:szCs w:val="31"/>
        </w:rPr>
        <w:t>过线上直播、线上录播等方式开展，补贴标准不超过</w:t>
      </w:r>
      <w:r>
        <w:rPr>
          <w:rFonts w:ascii="方正仿宋_GBK" w:hAnsi="方正仿宋_GBK" w:eastAsia="方正仿宋_GBK" w:cs="方正仿宋_GBK"/>
          <w:spacing w:val="-2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60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3"/>
          <w:sz w:val="31"/>
          <w:szCs w:val="31"/>
        </w:rPr>
        <w:t>元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/</w:t>
      </w:r>
      <w:r>
        <w:rPr>
          <w:rFonts w:ascii="方正仿宋_GBK" w:hAnsi="方正仿宋_GBK" w:eastAsia="方正仿宋_GBK" w:cs="方正仿宋_GBK"/>
          <w:spacing w:val="13"/>
          <w:sz w:val="31"/>
          <w:szCs w:val="31"/>
        </w:rPr>
        <w:t>人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天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47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规定执行，补贴资金与线下培训分段核算。</w:t>
      </w:r>
    </w:p>
    <w:p>
      <w:pPr>
        <w:spacing w:before="40" w:line="306" w:lineRule="auto"/>
        <w:ind w:left="11" w:firstLine="609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5"/>
          <w:sz w:val="31"/>
          <w:szCs w:val="31"/>
        </w:rPr>
        <w:t>（</w:t>
      </w:r>
      <w:r>
        <w:rPr>
          <w:rFonts w:ascii="方正楷体_GBK" w:hAnsi="方正楷体_GBK" w:eastAsia="方正楷体_GBK" w:cs="方正楷体_GBK"/>
          <w:spacing w:val="-45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spacing w:val="5"/>
          <w:sz w:val="31"/>
          <w:szCs w:val="31"/>
        </w:rPr>
        <w:t>三）推行工匠带徒</w:t>
      </w:r>
      <w:r>
        <w:rPr>
          <w:rFonts w:ascii="方正楷体_GBK" w:hAnsi="方正楷体_GBK" w:eastAsia="方正楷体_GBK" w:cs="方正楷体_GBK"/>
          <w:spacing w:val="-49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spacing w:val="5"/>
          <w:sz w:val="31"/>
          <w:szCs w:val="31"/>
        </w:rPr>
        <w:t>。</w:t>
      </w:r>
      <w:r>
        <w:rPr>
          <w:rFonts w:ascii="方正楷体_GBK" w:hAnsi="方正楷体_GBK" w:eastAsia="方正楷体_GBK" w:cs="方正楷体_GBK"/>
          <w:spacing w:val="-6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各相关区县充分发挥乡村工匠大师、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乡村工匠名师、</w:t>
      </w:r>
      <w:r>
        <w:rPr>
          <w:rFonts w:ascii="方正仿宋_GBK" w:hAnsi="方正仿宋_GBK" w:eastAsia="方正仿宋_GBK" w:cs="方正仿宋_GBK"/>
          <w:spacing w:val="-5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乡村工匠以及帮扶车间等作用，完善双师带徒、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工学交替培养等模式，联合开展学徒制培训。达到标准的，可申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请参加鉴定评价或结业考核，取得相关证书后按规定给予培训补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贴，补贴资金按实际培训时长折算确定，相关要求参照《关于全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面推行企业新型学徒制的通知》（渝人社发〔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2019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121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号）明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>确的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“</w:t>
      </w: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>开展学徒培训后，取得国家职业资格证书或职业技能等级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证书、专项职业能力证书、培训合格证书（</w:t>
      </w:r>
      <w:r>
        <w:rPr>
          <w:rFonts w:ascii="方正仿宋_GBK" w:hAnsi="方正仿宋_GBK" w:eastAsia="方正仿宋_GBK" w:cs="方正仿宋_GBK"/>
          <w:spacing w:val="-75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由培训机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构或者委托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的第三方机构颁发）的</w:t>
      </w:r>
      <w:r>
        <w:rPr>
          <w:rFonts w:ascii="方正仿宋_GBK" w:hAnsi="方正仿宋_GBK" w:eastAsia="方正仿宋_GBK" w:cs="方正仿宋_GBK"/>
          <w:spacing w:val="-79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，由区县人力社保部门会同财政部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门按照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学徒每人每年的补贴标准原则上</w:t>
      </w:r>
      <w:r>
        <w:rPr>
          <w:rFonts w:ascii="方正仿宋_GBK" w:hAnsi="方正仿宋_GBK" w:eastAsia="方正仿宋_GBK" w:cs="方正仿宋_GBK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5000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元以上，给予培训补贴</w:t>
      </w:r>
      <w:r>
        <w:rPr>
          <w:rFonts w:ascii="方正仿宋_GBK" w:hAnsi="方正仿宋_GBK" w:eastAsia="方正仿宋_GBK" w:cs="方正仿宋_GBK"/>
          <w:spacing w:val="-80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，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7"/>
          <w:sz w:val="31"/>
          <w:szCs w:val="31"/>
        </w:rPr>
        <w:t>对于取得高级工及以上国家职业资格证书（或</w:t>
      </w:r>
      <w:r>
        <w:rPr>
          <w:rFonts w:ascii="方正仿宋_GBK" w:hAnsi="方正仿宋_GBK" w:eastAsia="方正仿宋_GBK" w:cs="方正仿宋_GBK"/>
          <w:spacing w:val="16"/>
          <w:sz w:val="31"/>
          <w:szCs w:val="31"/>
        </w:rPr>
        <w:t>职业技能等级证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书）的，可按</w:t>
      </w:r>
      <w:r>
        <w:rPr>
          <w:rFonts w:ascii="方正仿宋_GBK" w:hAnsi="方正仿宋_GBK" w:eastAsia="方正仿宋_GBK" w:cs="方正仿宋_GBK"/>
          <w:spacing w:val="-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6000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元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/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人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.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年的标准执行，补贴资金从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职业技能提</w:t>
      </w:r>
    </w:p>
    <w:p>
      <w:pPr>
        <w:spacing w:line="306" w:lineRule="auto"/>
        <w:rPr>
          <w:rFonts w:ascii="方正仿宋_GBK" w:hAnsi="方正仿宋_GBK" w:eastAsia="方正仿宋_GBK" w:cs="方正仿宋_GBK"/>
          <w:sz w:val="31"/>
          <w:szCs w:val="31"/>
        </w:rPr>
        <w:sectPr>
          <w:footerReference r:id="rId10" w:type="default"/>
          <w:pgSz w:w="11907" w:h="16840"/>
          <w:pgMar w:top="1431" w:right="1394" w:bottom="1270" w:left="1597" w:header="0" w:footer="992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13" w:line="309" w:lineRule="auto"/>
        <w:ind w:right="170" w:firstLine="35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升行动专账资金或就业补助资金列支，补贴期限为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实际培训期限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（不超过备案期限）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规定执行。</w:t>
      </w:r>
    </w:p>
    <w:p>
      <w:pPr>
        <w:spacing w:line="205" w:lineRule="auto"/>
        <w:ind w:left="684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z w:val="31"/>
          <w:szCs w:val="31"/>
        </w:rPr>
        <w:t>四</w:t>
      </w:r>
      <w:r>
        <w:rPr>
          <w:rFonts w:ascii="方正黑体_GBK" w:hAnsi="方正黑体_GBK" w:eastAsia="方正黑体_GBK" w:cs="方正黑体_GBK"/>
          <w:spacing w:val="-47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z w:val="31"/>
          <w:szCs w:val="31"/>
        </w:rPr>
        <w:t>、规范培训补助</w:t>
      </w:r>
    </w:p>
    <w:p>
      <w:pPr>
        <w:spacing w:before="175" w:line="301" w:lineRule="auto"/>
        <w:ind w:firstLine="638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4"/>
          <w:sz w:val="31"/>
          <w:szCs w:val="31"/>
        </w:rPr>
        <w:t>（一）严格补助标准</w:t>
      </w:r>
      <w:r>
        <w:rPr>
          <w:rFonts w:ascii="方正楷体_GBK" w:hAnsi="方正楷体_GBK" w:eastAsia="方正楷体_GBK" w:cs="方正楷体_GBK"/>
          <w:spacing w:val="-37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spacing w:val="4"/>
          <w:sz w:val="31"/>
          <w:szCs w:val="31"/>
        </w:rPr>
        <w:t>。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补助标准按照《重庆市人力资源和社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 </w:t>
      </w: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>会保障局重庆市财政局关于扎实推进职业技能提升行动的通知》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（渝人社发〔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2021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号）</w:t>
      </w:r>
      <w:r>
        <w:rPr>
          <w:rFonts w:ascii="方正仿宋_GBK" w:hAnsi="方正仿宋_GBK" w:eastAsia="方正仿宋_GBK" w:cs="方正仿宋_GBK"/>
          <w:spacing w:val="-82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明确的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 xml:space="preserve">按照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130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元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/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人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.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天至</w:t>
      </w:r>
      <w:r>
        <w:rPr>
          <w:rFonts w:ascii="方正仿宋_GBK" w:hAnsi="方正仿宋_GBK" w:eastAsia="方正仿宋_GBK" w:cs="方正仿宋_GBK"/>
          <w:spacing w:val="-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200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元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/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 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人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.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天折算确定。折算方式：生产制造（职业分类大典第六大类）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相关职业（工种）培训不低于</w:t>
      </w:r>
      <w:r>
        <w:rPr>
          <w:rFonts w:ascii="方正仿宋_GBK" w:hAnsi="方正仿宋_GBK" w:eastAsia="方正仿宋_GBK" w:cs="方正仿宋_GBK"/>
          <w:spacing w:val="-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150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元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/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人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.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天（其中，高级工及以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 xml:space="preserve">上不低于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180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元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/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人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-44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天</w:t>
      </w:r>
      <w:r>
        <w:rPr>
          <w:rFonts w:ascii="方正仿宋_GBK" w:hAnsi="方正仿宋_GBK" w:eastAsia="方正仿宋_GBK" w:cs="方正仿宋_GBK"/>
          <w:spacing w:val="40"/>
          <w:sz w:val="31"/>
          <w:szCs w:val="31"/>
        </w:rPr>
        <w:t>），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 xml:space="preserve">其他职业（工种）不低于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130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元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/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人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天（其中，高级工及以上不低于</w:t>
      </w:r>
      <w:r>
        <w:rPr>
          <w:rFonts w:ascii="方正仿宋_GBK" w:hAnsi="方正仿宋_GBK" w:eastAsia="方正仿宋_GBK" w:cs="方正仿宋_GBK"/>
          <w:spacing w:val="-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150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元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/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人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.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天</w:t>
      </w:r>
      <w:r>
        <w:rPr>
          <w:rFonts w:ascii="方正仿宋_GBK" w:hAnsi="方正仿宋_GBK" w:eastAsia="方正仿宋_GBK" w:cs="方正仿宋_GBK"/>
          <w:spacing w:val="26"/>
          <w:sz w:val="31"/>
          <w:szCs w:val="31"/>
        </w:rPr>
        <w:t>）；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对于专业技术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 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和生产制造（职业分类大典第二大类、第六大类）以外的新职业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 xml:space="preserve">  </w:t>
      </w:r>
      <w:r>
        <w:rPr>
          <w:rFonts w:ascii="方正仿宋_GBK" w:hAnsi="方正仿宋_GBK" w:eastAsia="方正仿宋_GBK" w:cs="方正仿宋_GBK"/>
          <w:spacing w:val="10"/>
          <w:sz w:val="31"/>
          <w:szCs w:val="31"/>
        </w:rPr>
        <w:t xml:space="preserve">（经人力资源和社会保障部发布）培训补贴标准调整为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150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0"/>
          <w:sz w:val="31"/>
          <w:szCs w:val="31"/>
        </w:rPr>
        <w:t>元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/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 </w:t>
      </w:r>
      <w:r>
        <w:rPr>
          <w:rFonts w:ascii="方正仿宋_GBK" w:hAnsi="方正仿宋_GBK" w:eastAsia="方正仿宋_GBK" w:cs="方正仿宋_GBK"/>
          <w:spacing w:val="10"/>
          <w:sz w:val="31"/>
          <w:szCs w:val="31"/>
        </w:rPr>
        <w:t>人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.</w:t>
      </w:r>
      <w:r>
        <w:rPr>
          <w:rFonts w:ascii="方正仿宋_GBK" w:hAnsi="方正仿宋_GBK" w:eastAsia="方正仿宋_GBK" w:cs="方正仿宋_GBK"/>
          <w:spacing w:val="10"/>
          <w:sz w:val="31"/>
          <w:szCs w:val="31"/>
        </w:rPr>
        <w:t xml:space="preserve">天（其中，高级工及以上调整为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180</w:t>
      </w:r>
      <w:r>
        <w:rPr>
          <w:rFonts w:ascii="Times New Roman" w:hAnsi="Times New Roman" w:eastAsia="Times New Roman" w:cs="Times New Roman"/>
          <w:spacing w:val="36"/>
          <w:w w:val="10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0"/>
          <w:sz w:val="31"/>
          <w:szCs w:val="31"/>
        </w:rPr>
        <w:t>元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/</w:t>
      </w:r>
      <w:r>
        <w:rPr>
          <w:rFonts w:ascii="方正仿宋_GBK" w:hAnsi="方正仿宋_GBK" w:eastAsia="方正仿宋_GBK" w:cs="方正仿宋_GBK"/>
          <w:spacing w:val="10"/>
          <w:sz w:val="31"/>
          <w:szCs w:val="31"/>
        </w:rPr>
        <w:t>人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.</w:t>
      </w:r>
      <w:r>
        <w:rPr>
          <w:rFonts w:ascii="方正仿宋_GBK" w:hAnsi="方正仿宋_GBK" w:eastAsia="方正仿宋_GBK" w:cs="方正仿宋_GBK"/>
          <w:spacing w:val="10"/>
          <w:sz w:val="31"/>
          <w:szCs w:val="31"/>
        </w:rPr>
        <w:t>天）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5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0"/>
          <w:sz w:val="31"/>
          <w:szCs w:val="31"/>
        </w:rPr>
        <w:t>规定执行。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 </w:t>
      </w:r>
      <w:r>
        <w:rPr>
          <w:rFonts w:ascii="方正仿宋_GBK" w:hAnsi="方正仿宋_GBK" w:eastAsia="方正仿宋_GBK" w:cs="方正仿宋_GBK"/>
          <w:spacing w:val="10"/>
          <w:sz w:val="31"/>
          <w:szCs w:val="31"/>
        </w:rPr>
        <w:t>误工补贴，按照重庆市乡村振兴局《关于认真做好</w:t>
      </w:r>
      <w:r>
        <w:rPr>
          <w:rFonts w:ascii="方正仿宋_GBK" w:hAnsi="方正仿宋_GBK" w:eastAsia="方正仿宋_GBK" w:cs="方正仿宋_GBK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2023 </w:t>
      </w:r>
      <w:r>
        <w:rPr>
          <w:rFonts w:ascii="方正仿宋_GBK" w:hAnsi="方正仿宋_GBK" w:eastAsia="方正仿宋_GBK" w:cs="方正仿宋_GBK"/>
          <w:spacing w:val="10"/>
          <w:sz w:val="31"/>
          <w:szCs w:val="31"/>
        </w:rPr>
        <w:t>年度巩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 </w:t>
      </w:r>
      <w:r>
        <w:rPr>
          <w:rFonts w:ascii="方正仿宋_GBK" w:hAnsi="方正仿宋_GBK" w:eastAsia="方正仿宋_GBK" w:cs="方正仿宋_GBK"/>
          <w:spacing w:val="18"/>
          <w:sz w:val="31"/>
          <w:szCs w:val="31"/>
        </w:rPr>
        <w:t>固拓展脱贫攻坚成果同乡村振兴有效衔接就业创业</w:t>
      </w:r>
      <w:r>
        <w:rPr>
          <w:rFonts w:ascii="方正仿宋_GBK" w:hAnsi="方正仿宋_GBK" w:eastAsia="方正仿宋_GBK" w:cs="方正仿宋_GBK"/>
          <w:spacing w:val="17"/>
          <w:sz w:val="31"/>
          <w:szCs w:val="31"/>
        </w:rPr>
        <w:t>技能培训工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 </w:t>
      </w: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>作的通知》</w:t>
      </w:r>
      <w:r>
        <w:rPr>
          <w:rFonts w:ascii="方正仿宋_GBK" w:hAnsi="方正仿宋_GBK" w:eastAsia="方正仿宋_GBK" w:cs="方正仿宋_GBK"/>
          <w:spacing w:val="-10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>（渝乡振发〔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2023</w:t>
      </w: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7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>号）</w:t>
      </w:r>
      <w:r>
        <w:rPr>
          <w:rFonts w:ascii="方正仿宋_GBK" w:hAnsi="方正仿宋_GBK" w:eastAsia="方正仿宋_GBK" w:cs="方正仿宋_GBK"/>
          <w:spacing w:val="-74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>明确的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“</w:t>
      </w: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>按每人每天</w:t>
      </w:r>
      <w:r>
        <w:rPr>
          <w:rFonts w:ascii="方正仿宋_GBK" w:hAnsi="方正仿宋_GBK" w:eastAsia="方正仿宋_GBK" w:cs="方正仿宋_GBK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40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元标准发放误工补贴补贴到人（按学员培训期间实际考勤结算</w:t>
      </w:r>
      <w:r>
        <w:rPr>
          <w:rFonts w:ascii="方正仿宋_GBK" w:hAnsi="方正仿宋_GBK" w:eastAsia="方正仿宋_GBK" w:cs="方正仿宋_GBK"/>
          <w:spacing w:val="-53"/>
          <w:sz w:val="31"/>
          <w:szCs w:val="31"/>
        </w:rPr>
        <w:t>），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资金由市切块到区县的衔接资金计划中列支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规定执行。</w:t>
      </w:r>
    </w:p>
    <w:p>
      <w:pPr>
        <w:spacing w:before="172" w:line="285" w:lineRule="auto"/>
        <w:ind w:left="32" w:right="113" w:firstLine="605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4"/>
          <w:sz w:val="31"/>
          <w:szCs w:val="31"/>
        </w:rPr>
        <w:t>（二）</w:t>
      </w:r>
      <w:r>
        <w:rPr>
          <w:rFonts w:ascii="方正楷体_GBK" w:hAnsi="方正楷体_GBK" w:eastAsia="方正楷体_GBK" w:cs="方正楷体_GBK"/>
          <w:spacing w:val="-50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spacing w:val="4"/>
          <w:sz w:val="31"/>
          <w:szCs w:val="31"/>
        </w:rPr>
        <w:t>明确补助形式</w:t>
      </w:r>
      <w:r>
        <w:rPr>
          <w:rFonts w:ascii="方正楷体_GBK" w:hAnsi="方正楷体_GBK" w:eastAsia="方正楷体_GBK" w:cs="方正楷体_GBK"/>
          <w:spacing w:val="-48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spacing w:val="4"/>
          <w:sz w:val="31"/>
          <w:szCs w:val="31"/>
        </w:rPr>
        <w:t>。</w:t>
      </w:r>
      <w:r>
        <w:rPr>
          <w:rFonts w:ascii="方正楷体_GBK" w:hAnsi="方正楷体_GBK" w:eastAsia="方正楷体_GBK" w:cs="方正楷体_GBK"/>
          <w:spacing w:val="-49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坚持围绕就业和能力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提升开展培训，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自本意见印发之日起，各地开展的就业技能培训，培训补贴以培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训班次为单位，按以下规定分类核算确定。培训后</w:t>
      </w:r>
      <w:r>
        <w:rPr>
          <w:rFonts w:ascii="方正仿宋_GBK" w:hAnsi="方正仿宋_GBK" w:eastAsia="方正仿宋_GBK" w:cs="方正仿宋_GBK"/>
          <w:spacing w:val="-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3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个月内该班</w:t>
      </w:r>
    </w:p>
    <w:p>
      <w:pPr>
        <w:spacing w:line="285" w:lineRule="auto"/>
        <w:rPr>
          <w:rFonts w:ascii="方正仿宋_GBK" w:hAnsi="方正仿宋_GBK" w:eastAsia="方正仿宋_GBK" w:cs="方正仿宋_GBK"/>
          <w:sz w:val="31"/>
          <w:szCs w:val="31"/>
        </w:rPr>
        <w:sectPr>
          <w:footerReference r:id="rId11" w:type="default"/>
          <w:pgSz w:w="11907" w:h="16840"/>
          <w:pgMar w:top="1431" w:right="1306" w:bottom="1268" w:left="1579" w:header="0" w:footer="992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14" w:line="297" w:lineRule="auto"/>
        <w:ind w:left="3" w:right="97" w:firstLine="14"/>
        <w:jc w:val="both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次就业率或品牌认证率高于</w:t>
      </w:r>
      <w:r>
        <w:rPr>
          <w:rFonts w:ascii="方正仿宋_GBK" w:hAnsi="方正仿宋_GBK" w:eastAsia="方正仿宋_GBK" w:cs="方正仿宋_GBK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30%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（含）的，该班次培训合格人员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均可享受培训补贴。培训后</w:t>
      </w:r>
      <w:r>
        <w:rPr>
          <w:rFonts w:ascii="方正仿宋_GBK" w:hAnsi="方正仿宋_GBK" w:eastAsia="方正仿宋_GBK" w:cs="方正仿宋_GBK"/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3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个月内该班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次就业率或品牌认证率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低于</w:t>
      </w:r>
      <w:r>
        <w:rPr>
          <w:rFonts w:ascii="方正仿宋_GBK" w:hAnsi="方正仿宋_GBK" w:eastAsia="方正仿宋_GBK" w:cs="方正仿宋_GBK"/>
          <w:spacing w:val="-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30%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（不含）的，按照该班次实际就业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人员和获认证人员数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量给予培训补贴，其余部分由培训机构自行承担，培训机构不得</w:t>
      </w:r>
      <w:r>
        <w:rPr>
          <w:rFonts w:ascii="方正仿宋_GBK" w:hAnsi="方正仿宋_GBK" w:eastAsia="方正仿宋_GBK" w:cs="方正仿宋_GBK"/>
          <w:spacing w:val="10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再向培训对象收取相关费用。</w:t>
      </w:r>
    </w:p>
    <w:p>
      <w:pPr>
        <w:spacing w:before="96" w:line="290" w:lineRule="auto"/>
        <w:ind w:left="7" w:firstLine="612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-5"/>
          <w:sz w:val="31"/>
          <w:szCs w:val="31"/>
        </w:rPr>
        <w:t>（</w:t>
      </w:r>
      <w:r>
        <w:rPr>
          <w:rFonts w:ascii="方正楷体_GBK" w:hAnsi="方正楷体_GBK" w:eastAsia="方正楷体_GBK" w:cs="方正楷体_GBK"/>
          <w:spacing w:val="-38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spacing w:val="-5"/>
          <w:sz w:val="31"/>
          <w:szCs w:val="31"/>
        </w:rPr>
        <w:t>三）规范申请程序。</w:t>
      </w:r>
      <w:r>
        <w:rPr>
          <w:rFonts w:ascii="方正仿宋_GBK" w:hAnsi="方正仿宋_GBK" w:eastAsia="方正仿宋_GBK" w:cs="方正仿宋_GBK"/>
          <w:spacing w:val="-5"/>
          <w:sz w:val="31"/>
          <w:szCs w:val="31"/>
        </w:rPr>
        <w:t>各培训机构在每期培训结束</w:t>
      </w:r>
      <w:r>
        <w:rPr>
          <w:rFonts w:ascii="方正仿宋_GBK" w:hAnsi="方正仿宋_GBK" w:eastAsia="方正仿宋_GBK" w:cs="方正仿宋_GBK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20"/>
          <w:w w:val="10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5"/>
          <w:sz w:val="31"/>
          <w:szCs w:val="31"/>
        </w:rPr>
        <w:t>个月内，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4"/>
          <w:sz w:val="31"/>
          <w:szCs w:val="31"/>
        </w:rPr>
        <w:t>将相关报账材料报送所在区县农业农村委、</w:t>
      </w:r>
      <w:r>
        <w:rPr>
          <w:rFonts w:ascii="方正仿宋_GBK" w:hAnsi="方正仿宋_GBK" w:eastAsia="方正仿宋_GBK" w:cs="方正仿宋_GBK"/>
          <w:spacing w:val="-60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4"/>
          <w:sz w:val="31"/>
          <w:szCs w:val="31"/>
        </w:rPr>
        <w:t>乡村振兴局申请报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账。相关区县农业农村委、乡村振兴局接到申请后需及时组织开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1"/>
          <w:sz w:val="31"/>
          <w:szCs w:val="31"/>
        </w:rPr>
        <w:t>展审查核实工作，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29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1"/>
          <w:sz w:val="31"/>
          <w:szCs w:val="31"/>
        </w:rPr>
        <w:t>个工作</w:t>
      </w:r>
      <w:r>
        <w:rPr>
          <w:rFonts w:ascii="方正仿宋_GBK" w:hAnsi="方正仿宋_GBK" w:eastAsia="方正仿宋_GBK" w:cs="方正仿宋_GBK"/>
          <w:spacing w:val="-47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1"/>
          <w:sz w:val="31"/>
          <w:szCs w:val="31"/>
        </w:rPr>
        <w:t>日</w:t>
      </w:r>
      <w:r>
        <w:rPr>
          <w:rFonts w:ascii="方正仿宋_GBK" w:hAnsi="方正仿宋_GBK" w:eastAsia="方正仿宋_GBK" w:cs="方正仿宋_GBK"/>
          <w:spacing w:val="-74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1"/>
          <w:sz w:val="31"/>
          <w:szCs w:val="31"/>
        </w:rPr>
        <w:t>内予以报账。</w:t>
      </w:r>
    </w:p>
    <w:p>
      <w:pPr>
        <w:spacing w:before="140" w:line="204" w:lineRule="auto"/>
        <w:ind w:left="645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2"/>
          <w:sz w:val="31"/>
          <w:szCs w:val="31"/>
        </w:rPr>
        <w:t>五</w:t>
      </w:r>
      <w:r>
        <w:rPr>
          <w:rFonts w:ascii="方正黑体_GBK" w:hAnsi="方正黑体_GBK" w:eastAsia="方正黑体_GBK" w:cs="方正黑体_GBK"/>
          <w:spacing w:val="-45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-2"/>
          <w:sz w:val="31"/>
          <w:szCs w:val="31"/>
        </w:rPr>
        <w:t>、</w:t>
      </w:r>
      <w:r>
        <w:rPr>
          <w:rFonts w:ascii="方正黑体_GBK" w:hAnsi="方正黑体_GBK" w:eastAsia="方正黑体_GBK" w:cs="方正黑体_GBK"/>
          <w:spacing w:val="-51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-2"/>
          <w:sz w:val="31"/>
          <w:szCs w:val="31"/>
        </w:rPr>
        <w:t>明确职责任务</w:t>
      </w:r>
    </w:p>
    <w:p>
      <w:pPr>
        <w:spacing w:before="183" w:line="302" w:lineRule="auto"/>
        <w:ind w:left="5" w:firstLine="642"/>
        <w:jc w:val="both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各区县农业农村委、乡村振兴局承担技能培训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（含市级技能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2"/>
          <w:sz w:val="31"/>
          <w:szCs w:val="31"/>
        </w:rPr>
        <w:t>提升学校培训）主体责任，制定本区县年度培训计划</w:t>
      </w:r>
      <w:r>
        <w:rPr>
          <w:rFonts w:ascii="方正仿宋_GBK" w:hAnsi="方正仿宋_GBK" w:eastAsia="方正仿宋_GBK" w:cs="方正仿宋_GBK"/>
          <w:spacing w:val="-3"/>
          <w:sz w:val="31"/>
          <w:szCs w:val="31"/>
        </w:rPr>
        <w:t>和培训方案，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提供资金保障，加强资金监管，确保本辖区有意愿参加培训且符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合条件的市内对象全部纳入培训范围，并分期分批实施。区县年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度培训计划和培训方案报市农业农村委（市乡村振兴局）人力资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源处审定后执行。明确专人，加强技能培训的跟踪管理；积极主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7"/>
          <w:sz w:val="31"/>
          <w:szCs w:val="31"/>
        </w:rPr>
        <w:t>动配合市级技能提升培训学校招生工作，确保技能培训有序推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-3"/>
          <w:sz w:val="31"/>
          <w:szCs w:val="31"/>
        </w:rPr>
        <w:t>进。</w:t>
      </w:r>
    </w:p>
    <w:p>
      <w:pPr>
        <w:spacing w:before="74" w:line="301" w:lineRule="auto"/>
        <w:ind w:left="8" w:right="97" w:firstLine="637"/>
        <w:jc w:val="both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培训机构重点做好相关教学和就业服务工作。要健全和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完善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7"/>
          <w:sz w:val="31"/>
          <w:szCs w:val="31"/>
        </w:rPr>
        <w:t>本校巩固拓展脱贫攻坚成果同乡村振兴有效衔接技能</w:t>
      </w:r>
      <w:r>
        <w:rPr>
          <w:rFonts w:ascii="方正仿宋_GBK" w:hAnsi="方正仿宋_GBK" w:eastAsia="方正仿宋_GBK" w:cs="方正仿宋_GBK"/>
          <w:spacing w:val="16"/>
          <w:sz w:val="31"/>
          <w:szCs w:val="31"/>
        </w:rPr>
        <w:t>培训管理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制度，制定培训实施方案，并报所在区县农业农村委、乡村振兴</w:t>
      </w:r>
    </w:p>
    <w:p>
      <w:pPr>
        <w:spacing w:line="301" w:lineRule="auto"/>
        <w:rPr>
          <w:rFonts w:ascii="方正仿宋_GBK" w:hAnsi="方正仿宋_GBK" w:eastAsia="方正仿宋_GBK" w:cs="方正仿宋_GBK"/>
          <w:sz w:val="31"/>
          <w:szCs w:val="31"/>
        </w:rPr>
        <w:sectPr>
          <w:footerReference r:id="rId12" w:type="default"/>
          <w:pgSz w:w="11907" w:h="16840"/>
          <w:pgMar w:top="1431" w:right="1376" w:bottom="1270" w:left="1597" w:header="0" w:footer="992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13" w:line="310" w:lineRule="auto"/>
        <w:ind w:right="1" w:firstLine="11"/>
        <w:jc w:val="both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局审批；要加强教学质量和</w:t>
      </w:r>
      <w:r>
        <w:rPr>
          <w:rFonts w:ascii="方正仿宋_GBK" w:hAnsi="方正仿宋_GBK" w:eastAsia="方正仿宋_GBK" w:cs="方正仿宋_GBK"/>
          <w:spacing w:val="-30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日常管理，选派实战经验丰富的专业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老师授课，精心制定教学方案，切实执行课程和课时要求，做好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学员考勤管理，做到培训时间、人员、内容、效果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四落实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18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，真</w:t>
      </w:r>
      <w:r>
        <w:rPr>
          <w:rFonts w:ascii="方正仿宋_GBK" w:hAnsi="方正仿宋_GBK" w:eastAsia="方正仿宋_GBK" w:cs="方正仿宋_GBK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正让学员学习掌握就业或创业技能；要建立学员后续跟踪服务机</w:t>
      </w:r>
      <w:r>
        <w:rPr>
          <w:rFonts w:ascii="方正仿宋_GBK" w:hAnsi="方正仿宋_GBK" w:eastAsia="方正仿宋_GBK" w:cs="方正仿宋_GBK"/>
          <w:spacing w:val="10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制，促进培训学员稳岗就业。</w:t>
      </w:r>
    </w:p>
    <w:p>
      <w:pPr>
        <w:spacing w:line="430" w:lineRule="auto"/>
        <w:rPr>
          <w:rFonts w:ascii="Arial"/>
          <w:sz w:val="21"/>
        </w:rPr>
      </w:pPr>
    </w:p>
    <w:p>
      <w:pPr>
        <w:spacing w:before="113" w:line="241" w:lineRule="auto"/>
        <w:ind w:left="668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附件：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1.</w:t>
      </w:r>
      <w:r>
        <w:rPr>
          <w:rFonts w:ascii="Times New Roman" w:hAnsi="Times New Roman" w:eastAsia="Times New Roman" w:cs="Times New Roman"/>
          <w:spacing w:val="-41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市级技能提升培训学校评估指标</w:t>
      </w:r>
    </w:p>
    <w:p>
      <w:pPr>
        <w:spacing w:before="126" w:line="242" w:lineRule="auto"/>
        <w:ind w:left="1592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spacing w:val="-43"/>
          <w:sz w:val="31"/>
          <w:szCs w:val="31"/>
        </w:rPr>
        <w:t xml:space="preserve"> 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市级乡村振兴技能提升培训学校申请表</w:t>
      </w:r>
    </w:p>
    <w:p>
      <w:pPr>
        <w:spacing w:line="242" w:lineRule="auto"/>
        <w:rPr>
          <w:rFonts w:ascii="方正仿宋_GBK" w:hAnsi="方正仿宋_GBK" w:eastAsia="方正仿宋_GBK" w:cs="方正仿宋_GBK"/>
          <w:sz w:val="31"/>
          <w:szCs w:val="31"/>
        </w:rPr>
        <w:sectPr>
          <w:footerReference r:id="rId13" w:type="default"/>
          <w:pgSz w:w="11907" w:h="16840"/>
          <w:pgMar w:top="1431" w:right="1472" w:bottom="1270" w:left="1601" w:header="0" w:footer="992" w:gutter="0"/>
          <w:cols w:space="720" w:num="1"/>
        </w:sect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13" w:line="203" w:lineRule="auto"/>
        <w:ind w:left="121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4"/>
          <w:sz w:val="31"/>
          <w:szCs w:val="31"/>
        </w:rPr>
        <w:t>附件</w:t>
      </w:r>
      <w:r>
        <w:rPr>
          <w:rFonts w:ascii="方正黑体_GBK" w:hAnsi="方正黑体_GBK" w:eastAsia="方正黑体_GBK" w:cs="方正黑体_GBK"/>
          <w:spacing w:val="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>
      <w:pPr>
        <w:spacing w:line="308" w:lineRule="auto"/>
        <w:rPr>
          <w:rFonts w:ascii="Arial"/>
          <w:sz w:val="21"/>
        </w:rPr>
      </w:pPr>
    </w:p>
    <w:p>
      <w:pPr>
        <w:pStyle w:val="2"/>
        <w:spacing w:before="166" w:line="202" w:lineRule="auto"/>
        <w:ind w:left="4715"/>
        <w:outlineLvl w:val="0"/>
      </w:pPr>
      <w:r>
        <w:rPr>
          <w:spacing w:val="12"/>
        </w:rPr>
        <w:t>市级技能提升培训学校评估指标</w:t>
      </w:r>
    </w:p>
    <w:p>
      <w:pPr>
        <w:spacing w:line="229" w:lineRule="exact"/>
      </w:pPr>
    </w:p>
    <w:tbl>
      <w:tblPr>
        <w:tblStyle w:val="5"/>
        <w:tblW w:w="151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602"/>
        <w:gridCol w:w="4024"/>
        <w:gridCol w:w="4613"/>
        <w:gridCol w:w="2909"/>
        <w:gridCol w:w="7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60" w:type="dxa"/>
            <w:vAlign w:val="top"/>
          </w:tcPr>
          <w:p>
            <w:pPr>
              <w:spacing w:before="168" w:line="199" w:lineRule="auto"/>
              <w:ind w:left="154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24"/>
                <w:szCs w:val="24"/>
              </w:rPr>
              <w:t>一级指标</w:t>
            </w:r>
          </w:p>
        </w:tc>
        <w:tc>
          <w:tcPr>
            <w:tcW w:w="1602" w:type="dxa"/>
            <w:vAlign w:val="top"/>
          </w:tcPr>
          <w:p>
            <w:pPr>
              <w:spacing w:before="168" w:line="199" w:lineRule="auto"/>
              <w:ind w:left="323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24"/>
                <w:szCs w:val="24"/>
              </w:rPr>
              <w:t>二级指标</w:t>
            </w:r>
          </w:p>
        </w:tc>
        <w:tc>
          <w:tcPr>
            <w:tcW w:w="4024" w:type="dxa"/>
            <w:vAlign w:val="top"/>
          </w:tcPr>
          <w:p>
            <w:pPr>
              <w:spacing w:before="166" w:line="200" w:lineRule="auto"/>
              <w:ind w:left="1412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z w:val="24"/>
                <w:szCs w:val="24"/>
              </w:rPr>
              <w:t>主要评估点</w:t>
            </w:r>
          </w:p>
        </w:tc>
        <w:tc>
          <w:tcPr>
            <w:tcW w:w="4613" w:type="dxa"/>
            <w:vAlign w:val="top"/>
          </w:tcPr>
          <w:p>
            <w:pPr>
              <w:spacing w:before="166" w:line="200" w:lineRule="auto"/>
              <w:ind w:left="1214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2"/>
                <w:sz w:val="24"/>
                <w:szCs w:val="24"/>
              </w:rPr>
              <w:t>基本要求与评分标准</w:t>
            </w:r>
          </w:p>
        </w:tc>
        <w:tc>
          <w:tcPr>
            <w:tcW w:w="2909" w:type="dxa"/>
            <w:vAlign w:val="top"/>
          </w:tcPr>
          <w:p>
            <w:pPr>
              <w:spacing w:before="168" w:line="199" w:lineRule="auto"/>
              <w:ind w:left="977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z w:val="24"/>
                <w:szCs w:val="24"/>
              </w:rPr>
              <w:t>评分依据</w:t>
            </w:r>
          </w:p>
        </w:tc>
        <w:tc>
          <w:tcPr>
            <w:tcW w:w="710" w:type="dxa"/>
            <w:vAlign w:val="top"/>
          </w:tcPr>
          <w:p>
            <w:pPr>
              <w:spacing w:before="165" w:line="201" w:lineRule="auto"/>
              <w:ind w:left="114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260" w:type="dxa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84" w:line="227" w:lineRule="auto"/>
              <w:ind w:left="527" w:right="173" w:hanging="329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-1"/>
                <w:sz w:val="24"/>
                <w:szCs w:val="24"/>
              </w:rPr>
              <w:t>1.</w:t>
            </w:r>
            <w:r>
              <w:rPr>
                <w:rFonts w:ascii="方正楷体_GBK" w:hAnsi="方正楷体_GBK" w:eastAsia="方正楷体_GBK" w:cs="方正楷体_GBK"/>
                <w:spacing w:val="-4"/>
                <w:sz w:val="24"/>
                <w:szCs w:val="24"/>
              </w:rPr>
              <w:t>基本要</w:t>
            </w:r>
            <w:r>
              <w:rPr>
                <w:rFonts w:ascii="方正楷体_GBK" w:hAnsi="方正楷体_GBK" w:eastAsia="方正楷体_GBK" w:cs="方正楷体_GBK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z w:val="24"/>
                <w:szCs w:val="24"/>
              </w:rPr>
              <w:t>求</w:t>
            </w:r>
          </w:p>
        </w:tc>
        <w:tc>
          <w:tcPr>
            <w:tcW w:w="1602" w:type="dxa"/>
            <w:vAlign w:val="top"/>
          </w:tcPr>
          <w:p>
            <w:pPr>
              <w:spacing w:before="290" w:line="229" w:lineRule="auto"/>
              <w:ind w:left="109" w:right="111" w:firstLine="21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6"/>
                <w:sz w:val="24"/>
                <w:szCs w:val="24"/>
              </w:rPr>
              <w:t>办学方向</w:t>
            </w:r>
            <w:r>
              <w:rPr>
                <w:rFonts w:ascii="方正楷体_GBK" w:hAnsi="方正楷体_GBK" w:eastAsia="方正楷体_GBK" w:cs="方正楷体_GBK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1"/>
                <w:sz w:val="24"/>
                <w:szCs w:val="24"/>
              </w:rPr>
              <w:t>正确</w:t>
            </w:r>
          </w:p>
        </w:tc>
        <w:tc>
          <w:tcPr>
            <w:tcW w:w="4024" w:type="dxa"/>
            <w:vAlign w:val="top"/>
          </w:tcPr>
          <w:p>
            <w:pPr>
              <w:pStyle w:val="6"/>
              <w:spacing w:before="143" w:line="239" w:lineRule="auto"/>
              <w:ind w:left="120" w:right="107" w:firstLine="10"/>
              <w:jc w:val="both"/>
            </w:pPr>
            <w:r>
              <w:rPr>
                <w:rFonts w:ascii="Times New Roman" w:hAnsi="Times New Roman" w:eastAsia="Times New Roman" w:cs="Times New Roman"/>
                <w:spacing w:val="-4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1.1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4"/>
              </w:rPr>
              <w:t>准确把握社会主义办学方向，全面</w:t>
            </w:r>
            <w:r>
              <w:t xml:space="preserve"> </w:t>
            </w:r>
            <w:r>
              <w:rPr>
                <w:spacing w:val="2"/>
              </w:rPr>
              <w:t>贯彻落实党中央关于巩固拓展脱贫攻坚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成果、全面推进乡村振兴决策部署。</w:t>
            </w:r>
          </w:p>
        </w:tc>
        <w:tc>
          <w:tcPr>
            <w:tcW w:w="4613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0" w:line="230" w:lineRule="auto"/>
              <w:ind w:left="118"/>
            </w:pPr>
            <w:r>
              <w:t>作为前置条件</w:t>
            </w:r>
            <w:r>
              <w:rPr>
                <w:spacing w:val="-55"/>
              </w:rPr>
              <w:t xml:space="preserve"> </w:t>
            </w:r>
            <w:r>
              <w:t>，存在问题一票否决。</w:t>
            </w:r>
          </w:p>
        </w:tc>
        <w:tc>
          <w:tcPr>
            <w:tcW w:w="29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64" w:line="232" w:lineRule="auto"/>
              <w:ind w:left="119" w:right="105" w:firstLine="19"/>
            </w:pPr>
            <w:r>
              <w:rPr>
                <w:spacing w:val="1"/>
              </w:rPr>
              <w:t>听取工作汇报；实地调研、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访谈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；查看抽样近年培训项</w:t>
            </w:r>
            <w:r>
              <w:t xml:space="preserve"> </w:t>
            </w:r>
            <w:r>
              <w:rPr>
                <w:spacing w:val="3"/>
              </w:rPr>
              <w:t>目档案材料、审批文件等。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查看区县乡村振兴局征求教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育、人社、公安、税务等相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关部门意见后出具的无重大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违法违规和不良信用记录证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明材料。</w:t>
            </w: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2" w:type="dxa"/>
            <w:vAlign w:val="top"/>
          </w:tcPr>
          <w:p>
            <w:pPr>
              <w:spacing w:before="147" w:line="228" w:lineRule="auto"/>
              <w:ind w:left="108" w:right="111" w:firstLine="22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1.2</w:t>
            </w:r>
            <w:r>
              <w:rPr>
                <w:rFonts w:ascii="Times New Roman" w:hAnsi="Times New Roman" w:eastAsia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2"/>
                <w:sz w:val="24"/>
                <w:szCs w:val="24"/>
              </w:rPr>
              <w:t>办学资质</w:t>
            </w:r>
            <w:r>
              <w:rPr>
                <w:rFonts w:ascii="方正楷体_GBK" w:hAnsi="方正楷体_GBK" w:eastAsia="方正楷体_GBK" w:cs="方正楷体_GBK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1"/>
                <w:sz w:val="24"/>
                <w:szCs w:val="24"/>
              </w:rPr>
              <w:t>合规</w:t>
            </w:r>
          </w:p>
        </w:tc>
        <w:tc>
          <w:tcPr>
            <w:tcW w:w="4024" w:type="dxa"/>
            <w:vAlign w:val="top"/>
          </w:tcPr>
          <w:p>
            <w:pPr>
              <w:pStyle w:val="6"/>
              <w:spacing w:before="163" w:line="243" w:lineRule="auto"/>
              <w:ind w:left="120" w:right="110" w:firstLine="9"/>
            </w:pPr>
            <w:r>
              <w:rPr>
                <w:rFonts w:ascii="Times New Roman" w:hAnsi="Times New Roman" w:eastAsia="Times New Roman" w:cs="Times New Roman"/>
                <w:spacing w:val="9"/>
              </w:rPr>
              <w:t>1.2.1</w:t>
            </w:r>
            <w:r>
              <w:rPr>
                <w:rFonts w:ascii="Times New Roman" w:hAnsi="Times New Roman" w:eastAsia="Times New Roman" w:cs="Times New Roman"/>
                <w:spacing w:val="31"/>
              </w:rPr>
              <w:t xml:space="preserve"> </w:t>
            </w:r>
            <w:r>
              <w:rPr>
                <w:spacing w:val="9"/>
              </w:rPr>
              <w:t>具备从事相关培训工作的办学资</w:t>
            </w:r>
            <w:r>
              <w:t xml:space="preserve"> </w:t>
            </w:r>
            <w:r>
              <w:rPr>
                <w:spacing w:val="2"/>
              </w:rPr>
              <w:t>质。作为前置条件，无资质一票否决。</w:t>
            </w:r>
          </w:p>
        </w:tc>
        <w:tc>
          <w:tcPr>
            <w:tcW w:w="46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2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2" w:type="dxa"/>
            <w:vAlign w:val="top"/>
          </w:tcPr>
          <w:p>
            <w:pPr>
              <w:spacing w:before="204" w:line="206" w:lineRule="auto"/>
              <w:ind w:left="131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1.3 </w:t>
            </w:r>
            <w:r>
              <w:rPr>
                <w:rFonts w:ascii="方正楷体_GBK" w:hAnsi="方正楷体_GBK" w:eastAsia="方正楷体_GBK" w:cs="方正楷体_GBK"/>
                <w:spacing w:val="-2"/>
                <w:sz w:val="24"/>
                <w:szCs w:val="24"/>
              </w:rPr>
              <w:t>诚信守法</w:t>
            </w:r>
          </w:p>
        </w:tc>
        <w:tc>
          <w:tcPr>
            <w:tcW w:w="4024" w:type="dxa"/>
            <w:vAlign w:val="top"/>
          </w:tcPr>
          <w:p>
            <w:pPr>
              <w:pStyle w:val="6"/>
              <w:spacing w:before="220" w:line="203" w:lineRule="auto"/>
              <w:ind w:left="130"/>
            </w:pPr>
            <w:r>
              <w:rPr>
                <w:rFonts w:ascii="Times New Roman" w:hAnsi="Times New Roman" w:eastAsia="Times New Roman" w:cs="Times New Roman"/>
              </w:rPr>
              <w:t>1.3.1</w:t>
            </w:r>
            <w:r>
              <w:rPr>
                <w:rFonts w:ascii="Times New Roman" w:hAnsi="Times New Roman" w:eastAsia="Times New Roman" w:cs="Times New Roman"/>
                <w:spacing w:val="34"/>
              </w:rPr>
              <w:t xml:space="preserve"> </w:t>
            </w:r>
            <w:r>
              <w:t>无重大违法违规和不良信用记录。</w:t>
            </w:r>
          </w:p>
        </w:tc>
        <w:tc>
          <w:tcPr>
            <w:tcW w:w="46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60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84" w:line="233" w:lineRule="auto"/>
              <w:ind w:left="114" w:firstLine="60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-1"/>
                <w:sz w:val="24"/>
                <w:szCs w:val="24"/>
              </w:rPr>
              <w:t>2.</w:t>
            </w:r>
            <w:r>
              <w:rPr>
                <w:rFonts w:ascii="方正楷体_GBK" w:hAnsi="方正楷体_GBK" w:eastAsia="方正楷体_GBK" w:cs="方正楷体_GBK"/>
                <w:spacing w:val="-2"/>
                <w:sz w:val="24"/>
                <w:szCs w:val="24"/>
              </w:rPr>
              <w:t>培训条</w:t>
            </w:r>
            <w:r>
              <w:rPr>
                <w:rFonts w:ascii="方正楷体_GBK" w:hAnsi="方正楷体_GBK" w:eastAsia="方正楷体_GBK" w:cs="方正楷体_GBK"/>
                <w:sz w:val="24"/>
                <w:szCs w:val="24"/>
              </w:rPr>
              <w:t xml:space="preserve">    </w:t>
            </w:r>
            <w:r>
              <w:rPr>
                <w:rFonts w:ascii="方正楷体_GBK" w:hAnsi="方正楷体_GBK" w:eastAsia="方正楷体_GBK" w:cs="方正楷体_GBK"/>
                <w:spacing w:val="-23"/>
                <w:sz w:val="24"/>
                <w:szCs w:val="24"/>
              </w:rPr>
              <w:t>件（</w:t>
            </w:r>
            <w:r>
              <w:rPr>
                <w:rFonts w:ascii="Times New Roman" w:hAnsi="Times New Roman" w:eastAsia="Times New Roman" w:cs="Times New Roman"/>
                <w:spacing w:val="-23"/>
                <w:position w:val="-1"/>
                <w:sz w:val="24"/>
                <w:szCs w:val="24"/>
              </w:rPr>
              <w:t>25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23"/>
                <w:sz w:val="24"/>
                <w:szCs w:val="24"/>
              </w:rPr>
              <w:t>分）</w:t>
            </w:r>
          </w:p>
        </w:tc>
        <w:tc>
          <w:tcPr>
            <w:tcW w:w="1602" w:type="dxa"/>
            <w:vAlign w:val="top"/>
          </w:tcPr>
          <w:p>
            <w:pPr>
              <w:spacing w:before="69" w:line="200" w:lineRule="auto"/>
              <w:ind w:left="98" w:right="111" w:firstLine="10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1"/>
                <w:sz w:val="24"/>
                <w:szCs w:val="24"/>
              </w:rPr>
              <w:t>场地面积</w:t>
            </w:r>
            <w:r>
              <w:rPr>
                <w:rFonts w:ascii="方正楷体_GBK" w:hAnsi="方正楷体_GBK" w:eastAsia="方正楷体_GBK" w:cs="方正楷体_GBK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2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2"/>
                <w:sz w:val="24"/>
                <w:szCs w:val="24"/>
              </w:rPr>
              <w:t>分）</w:t>
            </w:r>
          </w:p>
        </w:tc>
        <w:tc>
          <w:tcPr>
            <w:tcW w:w="4024" w:type="dxa"/>
            <w:vAlign w:val="top"/>
          </w:tcPr>
          <w:p>
            <w:pPr>
              <w:pStyle w:val="6"/>
              <w:spacing w:before="229" w:line="238" w:lineRule="auto"/>
              <w:ind w:left="109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1.1 </w:t>
            </w:r>
            <w:r>
              <w:rPr>
                <w:spacing w:val="-1"/>
              </w:rPr>
              <w:t>课堂培训场地面积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≥300</w:t>
            </w:r>
            <w:r>
              <w:rPr>
                <w:rFonts w:ascii="Times New Roman" w:hAnsi="Times New Roman" w:eastAsia="Times New Roman" w:cs="Times New Roman"/>
                <w:spacing w:val="30"/>
              </w:rPr>
              <w:t xml:space="preserve"> </w:t>
            </w:r>
            <w:r>
              <w:rPr>
                <w:spacing w:val="-1"/>
              </w:rPr>
              <w:t>㎡。</w:t>
            </w:r>
          </w:p>
        </w:tc>
        <w:tc>
          <w:tcPr>
            <w:tcW w:w="4613" w:type="dxa"/>
            <w:vAlign w:val="top"/>
          </w:tcPr>
          <w:p>
            <w:pPr>
              <w:pStyle w:val="6"/>
              <w:spacing w:before="68" w:line="211" w:lineRule="auto"/>
              <w:ind w:left="137" w:right="133" w:hanging="22"/>
            </w:pPr>
            <w:r>
              <w:rPr>
                <w:spacing w:val="-5"/>
              </w:rPr>
              <w:t>课堂培训场地面积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≥500</w:t>
            </w:r>
            <w:r>
              <w:rPr>
                <w:rFonts w:ascii="Times New Roman" w:hAnsi="Times New Roman" w:eastAsia="Times New Roman" w:cs="Times New Roman"/>
                <w:spacing w:val="45"/>
              </w:rPr>
              <w:t xml:space="preserve"> </w:t>
            </w:r>
            <w:r>
              <w:rPr>
                <w:spacing w:val="-5"/>
              </w:rPr>
              <w:t>㎡得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5"/>
              </w:rPr>
              <w:t>分；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300-500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-5"/>
              </w:rPr>
              <w:t>㎡</w:t>
            </w:r>
            <w:r>
              <w:t xml:space="preserve"> </w:t>
            </w:r>
            <w:r>
              <w:rPr>
                <w:spacing w:val="-6"/>
              </w:rPr>
              <w:t>的得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6"/>
              </w:rPr>
              <w:t>分</w:t>
            </w:r>
            <w:r>
              <w:rPr>
                <w:spacing w:val="13"/>
              </w:rPr>
              <w:t>；﹤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300</w:t>
            </w:r>
            <w:r>
              <w:rPr>
                <w:rFonts w:ascii="Times New Roman" w:hAnsi="Times New Roman" w:eastAsia="Times New Roman" w:cs="Times New Roman"/>
                <w:spacing w:val="30"/>
              </w:rPr>
              <w:t xml:space="preserve"> </w:t>
            </w:r>
            <w:r>
              <w:rPr>
                <w:spacing w:val="-6"/>
              </w:rPr>
              <w:t>㎡不得分。</w:t>
            </w:r>
          </w:p>
        </w:tc>
        <w:tc>
          <w:tcPr>
            <w:tcW w:w="2909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0" w:line="228" w:lineRule="auto"/>
              <w:ind w:left="120"/>
            </w:pPr>
            <w:r>
              <w:rPr>
                <w:spacing w:val="2"/>
              </w:rPr>
              <w:t>查阅资料并以现场考察为准</w:t>
            </w: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2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84" w:line="233" w:lineRule="auto"/>
              <w:ind w:left="98" w:right="111" w:firstLine="10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>2.2</w:t>
            </w:r>
            <w:r>
              <w:rPr>
                <w:rFonts w:ascii="Times New Roman" w:hAnsi="Times New Roman" w:eastAsia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3"/>
                <w:sz w:val="24"/>
                <w:szCs w:val="24"/>
              </w:rPr>
              <w:t>场地要求</w:t>
            </w:r>
            <w:r>
              <w:rPr>
                <w:rFonts w:ascii="方正楷体_GBK" w:hAnsi="方正楷体_GBK" w:eastAsia="方正楷体_GBK" w:cs="方正楷体_GBK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2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2"/>
                <w:sz w:val="24"/>
                <w:szCs w:val="24"/>
              </w:rPr>
              <w:t>分）</w:t>
            </w:r>
          </w:p>
        </w:tc>
        <w:tc>
          <w:tcPr>
            <w:tcW w:w="4024" w:type="dxa"/>
            <w:vAlign w:val="top"/>
          </w:tcPr>
          <w:p>
            <w:pPr>
              <w:pStyle w:val="6"/>
              <w:spacing w:before="235" w:line="236" w:lineRule="auto"/>
              <w:ind w:left="114" w:right="22" w:hanging="5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2.2.1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>
                <w:spacing w:val="-2"/>
              </w:rPr>
              <w:t>办学场地独立，有独立的进出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口</w:t>
            </w:r>
            <w:r>
              <w:rPr>
                <w:spacing w:val="-54"/>
              </w:rPr>
              <w:t xml:space="preserve"> </w:t>
            </w:r>
            <w:r>
              <w:rPr>
                <w:spacing w:val="-2"/>
              </w:rPr>
              <w:t>，</w:t>
            </w:r>
            <w:r>
              <w:t xml:space="preserve"> </w:t>
            </w:r>
            <w:r>
              <w:rPr>
                <w:spacing w:val="3"/>
              </w:rPr>
              <w:t>符合环保、消防、安全、卫生等有关规</w:t>
            </w:r>
            <w:r>
              <w:rPr>
                <w:spacing w:val="2"/>
              </w:rPr>
              <w:t xml:space="preserve">  定，并取得相应的消防安全合格认证</w:t>
            </w:r>
            <w:r>
              <w:rPr>
                <w:spacing w:val="-40"/>
              </w:rPr>
              <w:t xml:space="preserve"> </w:t>
            </w:r>
            <w:r>
              <w:rPr>
                <w:spacing w:val="2"/>
              </w:rPr>
              <w:t>，</w:t>
            </w:r>
            <w:r>
              <w:t xml:space="preserve"> </w:t>
            </w:r>
            <w:r>
              <w:rPr>
                <w:spacing w:val="-5"/>
              </w:rPr>
              <w:t>教室场地与培训规模相适应，设施齐全。</w:t>
            </w:r>
          </w:p>
        </w:tc>
        <w:tc>
          <w:tcPr>
            <w:tcW w:w="4613" w:type="dxa"/>
            <w:vAlign w:val="top"/>
          </w:tcPr>
          <w:p>
            <w:pPr>
              <w:pStyle w:val="6"/>
              <w:spacing w:before="72" w:line="227" w:lineRule="auto"/>
              <w:ind w:left="108" w:right="34" w:firstLine="8"/>
              <w:jc w:val="both"/>
            </w:pPr>
            <w:r>
              <w:rPr>
                <w:spacing w:val="-3"/>
              </w:rPr>
              <w:t>全符合得</w:t>
            </w:r>
            <w:r>
              <w:rPr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3"/>
              </w:rPr>
              <w:t>分；办学场地相对独立，与其他租</w:t>
            </w:r>
            <w:r>
              <w:t xml:space="preserve"> </w:t>
            </w:r>
            <w:r>
              <w:rPr>
                <w:spacing w:val="-1"/>
              </w:rPr>
              <w:t>户混用通道和公共设施，其他条件都符合，得</w:t>
            </w:r>
            <w:r>
              <w:rPr>
                <w:spacing w:val="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4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>
                <w:spacing w:val="-9"/>
              </w:rPr>
              <w:t>分；不是独立场地独立出</w:t>
            </w:r>
            <w:r>
              <w:rPr>
                <w:spacing w:val="-43"/>
              </w:rPr>
              <w:t xml:space="preserve"> </w:t>
            </w:r>
            <w:r>
              <w:rPr>
                <w:spacing w:val="-9"/>
              </w:rPr>
              <w:t>口，符合其他条件，</w:t>
            </w:r>
            <w:r>
              <w:t xml:space="preserve"> </w:t>
            </w:r>
            <w:r>
              <w:rPr>
                <w:spacing w:val="-2"/>
              </w:rPr>
              <w:t>得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2"/>
              </w:rPr>
              <w:t>分；办学场地存在安全、消防等隐患，评</w:t>
            </w:r>
            <w:r>
              <w:t xml:space="preserve"> </w:t>
            </w:r>
            <w:r>
              <w:rPr>
                <w:spacing w:val="2"/>
              </w:rPr>
              <w:t>估结果为不合格。</w:t>
            </w:r>
          </w:p>
        </w:tc>
        <w:tc>
          <w:tcPr>
            <w:tcW w:w="29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2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2" w:type="dxa"/>
            <w:vAlign w:val="top"/>
          </w:tcPr>
          <w:p>
            <w:pPr>
              <w:spacing w:before="220" w:line="233" w:lineRule="auto"/>
              <w:ind w:left="98" w:right="111" w:firstLine="10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4"/>
              </w:rPr>
              <w:t>2.3</w:t>
            </w:r>
            <w:r>
              <w:rPr>
                <w:rFonts w:ascii="Times New Roman" w:hAnsi="Times New Roman" w:eastAsia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5"/>
                <w:sz w:val="24"/>
                <w:szCs w:val="24"/>
              </w:rPr>
              <w:t>食宿条件</w:t>
            </w:r>
            <w:r>
              <w:rPr>
                <w:rFonts w:ascii="方正楷体_GBK" w:hAnsi="方正楷体_GBK" w:eastAsia="方正楷体_GBK" w:cs="方正楷体_GBK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2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2"/>
                <w:sz w:val="24"/>
                <w:szCs w:val="24"/>
              </w:rPr>
              <w:t>分）</w:t>
            </w:r>
          </w:p>
        </w:tc>
        <w:tc>
          <w:tcPr>
            <w:tcW w:w="4024" w:type="dxa"/>
            <w:vAlign w:val="top"/>
          </w:tcPr>
          <w:p>
            <w:pPr>
              <w:pStyle w:val="6"/>
              <w:spacing w:before="72" w:line="220" w:lineRule="auto"/>
              <w:ind w:left="118" w:right="107" w:hanging="9"/>
              <w:jc w:val="both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2.3.1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-3"/>
              </w:rPr>
              <w:t xml:space="preserve">在所属区县内或校内拥有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</w:rPr>
              <w:t xml:space="preserve"> </w:t>
            </w:r>
            <w:r>
              <w:rPr>
                <w:spacing w:val="-3"/>
              </w:rPr>
              <w:t xml:space="preserve">处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2"/>
              </w:rPr>
              <w:t>人及以上的食宿场地，并取得食品、卫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生、消防安全等相关合格证书。</w:t>
            </w:r>
          </w:p>
        </w:tc>
        <w:tc>
          <w:tcPr>
            <w:tcW w:w="4613" w:type="dxa"/>
            <w:vAlign w:val="top"/>
          </w:tcPr>
          <w:p>
            <w:pPr>
              <w:pStyle w:val="6"/>
              <w:spacing w:before="72" w:line="220" w:lineRule="auto"/>
              <w:ind w:left="117" w:right="51"/>
              <w:jc w:val="both"/>
            </w:pPr>
            <w:r>
              <w:rPr>
                <w:spacing w:val="-2"/>
              </w:rPr>
              <w:t>在所属区县内或校内拥有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1 </w:t>
            </w:r>
            <w:r>
              <w:rPr>
                <w:spacing w:val="-2"/>
              </w:rPr>
              <w:t>处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100 </w:t>
            </w:r>
            <w:r>
              <w:rPr>
                <w:spacing w:val="-2"/>
              </w:rPr>
              <w:t>人及以上的</w:t>
            </w:r>
            <w:r>
              <w:t xml:space="preserve"> </w:t>
            </w:r>
            <w:r>
              <w:rPr>
                <w:spacing w:val="-2"/>
              </w:rPr>
              <w:t>食宿场地，并取得相关合格证件的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，得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2"/>
              </w:rPr>
              <w:t>分。</w:t>
            </w:r>
            <w:r>
              <w:t xml:space="preserve"> </w:t>
            </w:r>
            <w:r>
              <w:rPr>
                <w:spacing w:val="3"/>
              </w:rPr>
              <w:t>不具有相关合格证件的评估结果为不合格。</w:t>
            </w:r>
          </w:p>
        </w:tc>
        <w:tc>
          <w:tcPr>
            <w:tcW w:w="29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91" w:line="184" w:lineRule="auto"/>
        <w:ind w:left="11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-</w:t>
      </w:r>
      <w:r>
        <w:rPr>
          <w:rFonts w:ascii="宋体" w:hAnsi="宋体" w:eastAsia="宋体" w:cs="宋体"/>
          <w:spacing w:val="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10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-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footerReference r:id="rId14" w:type="default"/>
          <w:pgSz w:w="16840" w:h="11907"/>
          <w:pgMar w:top="1012" w:right="915" w:bottom="400" w:left="801" w:header="0" w:footer="0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51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602"/>
        <w:gridCol w:w="4024"/>
        <w:gridCol w:w="4613"/>
        <w:gridCol w:w="2909"/>
        <w:gridCol w:w="7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60" w:type="dxa"/>
            <w:vAlign w:val="top"/>
          </w:tcPr>
          <w:p>
            <w:pPr>
              <w:spacing w:before="167" w:line="199" w:lineRule="auto"/>
              <w:ind w:left="154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24"/>
                <w:szCs w:val="24"/>
              </w:rPr>
              <w:t>一级指标</w:t>
            </w:r>
          </w:p>
        </w:tc>
        <w:tc>
          <w:tcPr>
            <w:tcW w:w="1602" w:type="dxa"/>
            <w:vAlign w:val="top"/>
          </w:tcPr>
          <w:p>
            <w:pPr>
              <w:spacing w:before="167" w:line="199" w:lineRule="auto"/>
              <w:ind w:left="323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24"/>
                <w:szCs w:val="24"/>
              </w:rPr>
              <w:t>二级指标</w:t>
            </w:r>
          </w:p>
        </w:tc>
        <w:tc>
          <w:tcPr>
            <w:tcW w:w="4024" w:type="dxa"/>
            <w:vAlign w:val="top"/>
          </w:tcPr>
          <w:p>
            <w:pPr>
              <w:spacing w:before="166" w:line="200" w:lineRule="auto"/>
              <w:ind w:left="1412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z w:val="24"/>
                <w:szCs w:val="24"/>
              </w:rPr>
              <w:t>主要评估点</w:t>
            </w:r>
          </w:p>
        </w:tc>
        <w:tc>
          <w:tcPr>
            <w:tcW w:w="4613" w:type="dxa"/>
            <w:vAlign w:val="top"/>
          </w:tcPr>
          <w:p>
            <w:pPr>
              <w:spacing w:before="166" w:line="200" w:lineRule="auto"/>
              <w:ind w:left="1214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2"/>
                <w:sz w:val="24"/>
                <w:szCs w:val="24"/>
              </w:rPr>
              <w:t>基本要求与评分标准</w:t>
            </w:r>
          </w:p>
        </w:tc>
        <w:tc>
          <w:tcPr>
            <w:tcW w:w="2909" w:type="dxa"/>
            <w:vAlign w:val="top"/>
          </w:tcPr>
          <w:p>
            <w:pPr>
              <w:spacing w:before="167" w:line="199" w:lineRule="auto"/>
              <w:ind w:left="977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z w:val="24"/>
                <w:szCs w:val="24"/>
              </w:rPr>
              <w:t>评分依据</w:t>
            </w:r>
          </w:p>
        </w:tc>
        <w:tc>
          <w:tcPr>
            <w:tcW w:w="710" w:type="dxa"/>
            <w:vAlign w:val="top"/>
          </w:tcPr>
          <w:p>
            <w:pPr>
              <w:spacing w:before="164" w:line="201" w:lineRule="auto"/>
              <w:ind w:left="114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26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84" w:line="233" w:lineRule="auto"/>
              <w:ind w:left="114" w:firstLine="60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-1"/>
                <w:sz w:val="24"/>
                <w:szCs w:val="24"/>
              </w:rPr>
              <w:t>2.</w:t>
            </w:r>
            <w:r>
              <w:rPr>
                <w:rFonts w:ascii="方正楷体_GBK" w:hAnsi="方正楷体_GBK" w:eastAsia="方正楷体_GBK" w:cs="方正楷体_GBK"/>
                <w:spacing w:val="-2"/>
                <w:sz w:val="24"/>
                <w:szCs w:val="24"/>
              </w:rPr>
              <w:t>培训条</w:t>
            </w:r>
            <w:r>
              <w:rPr>
                <w:rFonts w:ascii="方正楷体_GBK" w:hAnsi="方正楷体_GBK" w:eastAsia="方正楷体_GBK" w:cs="方正楷体_GBK"/>
                <w:sz w:val="24"/>
                <w:szCs w:val="24"/>
              </w:rPr>
              <w:t xml:space="preserve">    </w:t>
            </w:r>
            <w:r>
              <w:rPr>
                <w:rFonts w:ascii="方正楷体_GBK" w:hAnsi="方正楷体_GBK" w:eastAsia="方正楷体_GBK" w:cs="方正楷体_GBK"/>
                <w:spacing w:val="-23"/>
                <w:sz w:val="24"/>
                <w:szCs w:val="24"/>
              </w:rPr>
              <w:t>件（</w:t>
            </w:r>
            <w:r>
              <w:rPr>
                <w:rFonts w:ascii="Times New Roman" w:hAnsi="Times New Roman" w:eastAsia="Times New Roman" w:cs="Times New Roman"/>
                <w:spacing w:val="-23"/>
                <w:position w:val="-1"/>
                <w:sz w:val="24"/>
                <w:szCs w:val="24"/>
              </w:rPr>
              <w:t>25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23"/>
                <w:sz w:val="24"/>
                <w:szCs w:val="24"/>
              </w:rPr>
              <w:t>分）</w:t>
            </w:r>
          </w:p>
        </w:tc>
        <w:tc>
          <w:tcPr>
            <w:tcW w:w="160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84" w:line="235" w:lineRule="auto"/>
              <w:ind w:left="98" w:right="111" w:firstLine="10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>2.4</w:t>
            </w:r>
            <w:r>
              <w:rPr>
                <w:rFonts w:ascii="Times New Roman" w:hAnsi="Times New Roman" w:eastAsia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1"/>
                <w:sz w:val="24"/>
                <w:szCs w:val="24"/>
              </w:rPr>
              <w:t>实训条件</w:t>
            </w:r>
            <w:r>
              <w:rPr>
                <w:rFonts w:ascii="方正楷体_GBK" w:hAnsi="方正楷体_GBK" w:eastAsia="方正楷体_GBK" w:cs="方正楷体_GBK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6"/>
                <w:sz w:val="24"/>
                <w:szCs w:val="24"/>
              </w:rPr>
              <w:t>（</w:t>
            </w:r>
            <w:r>
              <w:rPr>
                <w:rFonts w:ascii="方正楷体_GBK" w:hAnsi="方正楷体_GBK" w:eastAsia="方正楷体_GBK" w:cs="方正楷体_GBK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6"/>
                <w:sz w:val="24"/>
                <w:szCs w:val="24"/>
              </w:rPr>
              <w:t>分）</w:t>
            </w:r>
          </w:p>
        </w:tc>
        <w:tc>
          <w:tcPr>
            <w:tcW w:w="4024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47" w:lineRule="auto"/>
              <w:ind w:left="123" w:right="107" w:hanging="14"/>
              <w:jc w:val="both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2.4.1 </w:t>
            </w:r>
            <w:r>
              <w:rPr>
                <w:spacing w:val="-2"/>
              </w:rPr>
              <w:t>拥有</w:t>
            </w:r>
            <w:r>
              <w:rPr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1 </w:t>
            </w:r>
            <w:r>
              <w:rPr>
                <w:spacing w:val="-2"/>
              </w:rPr>
              <w:t>处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100 </w:t>
            </w:r>
            <w:r>
              <w:rPr>
                <w:spacing w:val="-2"/>
              </w:rPr>
              <w:t>人及以上的所申报专</w:t>
            </w:r>
            <w:r>
              <w:t xml:space="preserve"> 业的实训场地</w:t>
            </w:r>
            <w:r>
              <w:rPr>
                <w:spacing w:val="-52"/>
              </w:rPr>
              <w:t xml:space="preserve"> </w:t>
            </w:r>
            <w:r>
              <w:t xml:space="preserve">，且设施设备满足实训需 </w:t>
            </w:r>
            <w:r>
              <w:rPr>
                <w:spacing w:val="10"/>
              </w:rPr>
              <w:t>要。（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2</w:t>
            </w:r>
            <w:r>
              <w:rPr>
                <w:spacing w:val="10"/>
              </w:rPr>
              <w:t>分）</w:t>
            </w:r>
          </w:p>
        </w:tc>
        <w:tc>
          <w:tcPr>
            <w:tcW w:w="4613" w:type="dxa"/>
            <w:vAlign w:val="top"/>
          </w:tcPr>
          <w:p>
            <w:pPr>
              <w:pStyle w:val="6"/>
              <w:spacing w:before="163" w:line="241" w:lineRule="auto"/>
              <w:ind w:left="114" w:right="105" w:firstLine="3"/>
              <w:jc w:val="both"/>
            </w:pPr>
            <w:r>
              <w:rPr>
                <w:spacing w:val="-2"/>
              </w:rPr>
              <w:t>在所属区县或校内拥有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1 </w:t>
            </w:r>
            <w:r>
              <w:rPr>
                <w:spacing w:val="-2"/>
              </w:rPr>
              <w:t>处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100 </w:t>
            </w:r>
            <w:r>
              <w:rPr>
                <w:spacing w:val="-2"/>
              </w:rPr>
              <w:t>人及以上的所</w:t>
            </w:r>
            <w:r>
              <w:t xml:space="preserve"> </w:t>
            </w:r>
            <w:r>
              <w:rPr>
                <w:spacing w:val="-1"/>
              </w:rPr>
              <w:t>申报专业的实训场地，且设施设备满足实训需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 xml:space="preserve">要，提供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>
                <w:spacing w:val="-8"/>
              </w:rPr>
              <w:t>处的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6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8"/>
              </w:rPr>
              <w:t>分，提供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8"/>
              </w:rPr>
              <w:t>处的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8"/>
              </w:rPr>
              <w:t>分，提供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4"/>
              </w:rPr>
              <w:t xml:space="preserve">处得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4"/>
              </w:rPr>
              <w:t xml:space="preserve">分。本项最高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4"/>
              </w:rPr>
              <w:t>分。无实训场地的</w:t>
            </w:r>
            <w:r>
              <w:t xml:space="preserve"> </w:t>
            </w:r>
            <w:r>
              <w:rPr>
                <w:spacing w:val="2"/>
              </w:rPr>
              <w:t>评估结果为不合格。</w:t>
            </w:r>
          </w:p>
        </w:tc>
        <w:tc>
          <w:tcPr>
            <w:tcW w:w="2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28" w:lineRule="auto"/>
              <w:ind w:left="120"/>
            </w:pPr>
            <w:r>
              <w:rPr>
                <w:spacing w:val="2"/>
              </w:rPr>
              <w:t>查阅资料并以现场考察为准</w:t>
            </w: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1260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84" w:line="232" w:lineRule="auto"/>
              <w:ind w:left="114" w:firstLine="64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position w:val="-1"/>
                <w:sz w:val="24"/>
                <w:szCs w:val="24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-34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8"/>
                <w:sz w:val="24"/>
                <w:szCs w:val="24"/>
              </w:rPr>
              <w:t>队伍建</w:t>
            </w:r>
            <w:r>
              <w:rPr>
                <w:rFonts w:ascii="方正楷体_GBK" w:hAnsi="方正楷体_GBK" w:eastAsia="方正楷体_GBK" w:cs="方正楷体_GBK"/>
                <w:sz w:val="24"/>
                <w:szCs w:val="24"/>
              </w:rPr>
              <w:t xml:space="preserve">    </w:t>
            </w:r>
            <w:r>
              <w:rPr>
                <w:rFonts w:ascii="方正楷体_GBK" w:hAnsi="方正楷体_GBK" w:eastAsia="方正楷体_GBK" w:cs="方正楷体_GBK"/>
                <w:spacing w:val="-29"/>
                <w:sz w:val="24"/>
                <w:szCs w:val="24"/>
              </w:rPr>
              <w:t>设（</w:t>
            </w:r>
            <w:r>
              <w:rPr>
                <w:rFonts w:ascii="方正楷体_GBK" w:hAnsi="方正楷体_GBK" w:eastAsia="方正楷体_GBK" w:cs="方正楷体_GBK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9"/>
                <w:position w:val="-1"/>
                <w:sz w:val="24"/>
                <w:szCs w:val="24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29"/>
                <w:sz w:val="24"/>
                <w:szCs w:val="24"/>
              </w:rPr>
              <w:t>分）</w:t>
            </w:r>
          </w:p>
        </w:tc>
        <w:tc>
          <w:tcPr>
            <w:tcW w:w="1602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85" w:line="228" w:lineRule="auto"/>
              <w:ind w:left="98" w:right="111" w:firstLine="15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z w:val="24"/>
                <w:szCs w:val="24"/>
              </w:rPr>
              <w:t xml:space="preserve">教师队伍 </w:t>
            </w:r>
            <w:r>
              <w:rPr>
                <w:rFonts w:ascii="方正楷体_GBK" w:hAnsi="方正楷体_GBK" w:eastAsia="方正楷体_GBK" w:cs="方正楷体_GBK"/>
                <w:spacing w:val="-6"/>
                <w:sz w:val="24"/>
                <w:szCs w:val="24"/>
              </w:rPr>
              <w:t>（</w:t>
            </w:r>
            <w:r>
              <w:rPr>
                <w:rFonts w:ascii="方正楷体_GBK" w:hAnsi="方正楷体_GBK" w:eastAsia="方正楷体_GBK" w:cs="方正楷体_GBK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6"/>
                <w:sz w:val="24"/>
                <w:szCs w:val="24"/>
              </w:rPr>
              <w:t>分）</w:t>
            </w:r>
          </w:p>
        </w:tc>
        <w:tc>
          <w:tcPr>
            <w:tcW w:w="4024" w:type="dxa"/>
            <w:vAlign w:val="top"/>
          </w:tcPr>
          <w:p>
            <w:pPr>
              <w:pStyle w:val="6"/>
              <w:spacing w:before="190" w:line="239" w:lineRule="auto"/>
              <w:ind w:left="116" w:right="91" w:hanging="3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1.1 </w:t>
            </w:r>
            <w:r>
              <w:rPr>
                <w:spacing w:val="-1"/>
              </w:rPr>
              <w:t>教师队伍配备与办学规模相适应，</w:t>
            </w:r>
            <w:r>
              <w:t xml:space="preserve"> </w:t>
            </w:r>
            <w:r>
              <w:rPr>
                <w:spacing w:val="-12"/>
              </w:rPr>
              <w:t xml:space="preserve">专兼职比例合理，教师达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-12"/>
              </w:rPr>
              <w:t>人以上。（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5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t>分）</w:t>
            </w:r>
          </w:p>
        </w:tc>
        <w:tc>
          <w:tcPr>
            <w:tcW w:w="4613" w:type="dxa"/>
            <w:vAlign w:val="top"/>
          </w:tcPr>
          <w:p>
            <w:pPr>
              <w:pStyle w:val="6"/>
              <w:spacing w:before="185" w:line="233" w:lineRule="auto"/>
              <w:ind w:left="117" w:right="108" w:hanging="2"/>
              <w:jc w:val="both"/>
            </w:pPr>
            <w:r>
              <w:rPr>
                <w:spacing w:val="-1"/>
              </w:rPr>
              <w:t>教师队伍配备与办学规模相适应，专兼职比例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合理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 xml:space="preserve">，专职教师达到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6"/>
              </w:rPr>
              <w:t>人以上得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6"/>
              </w:rPr>
              <w:t>分</w:t>
            </w:r>
            <w:r>
              <w:rPr>
                <w:spacing w:val="-57"/>
              </w:rPr>
              <w:t xml:space="preserve"> </w:t>
            </w:r>
            <w:r>
              <w:rPr>
                <w:spacing w:val="-6"/>
              </w:rPr>
              <w:t>，每少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-2"/>
              </w:rPr>
              <w:t>人减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0.5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2"/>
              </w:rPr>
              <w:t>分。最低不得少于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2"/>
              </w:rPr>
              <w:t>人。</w:t>
            </w:r>
          </w:p>
        </w:tc>
        <w:tc>
          <w:tcPr>
            <w:tcW w:w="2909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0" w:line="237" w:lineRule="auto"/>
              <w:ind w:left="118" w:right="105" w:firstLine="26"/>
            </w:pPr>
            <w:r>
              <w:rPr>
                <w:spacing w:val="1"/>
              </w:rPr>
              <w:t>以学校人事部门和财务部门</w:t>
            </w:r>
            <w:r>
              <w:t xml:space="preserve"> </w:t>
            </w:r>
            <w:r>
              <w:rPr>
                <w:spacing w:val="3"/>
              </w:rPr>
              <w:t>提供发放工资名单为依据；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或是与教师签订的合作协议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和聘书。</w:t>
            </w:r>
          </w:p>
          <w:p>
            <w:pPr>
              <w:pStyle w:val="6"/>
              <w:spacing w:before="4" w:line="226" w:lineRule="auto"/>
              <w:ind w:left="120" w:right="105" w:firstLine="24"/>
            </w:pPr>
            <w:r>
              <w:rPr>
                <w:spacing w:val="1"/>
              </w:rPr>
              <w:t>以学校人事部门提供材料为</w:t>
            </w:r>
            <w:r>
              <w:t xml:space="preserve"> </w:t>
            </w:r>
            <w:r>
              <w:rPr>
                <w:spacing w:val="-5"/>
              </w:rPr>
              <w:t>依据</w:t>
            </w: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24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38" w:lineRule="auto"/>
              <w:ind w:left="116" w:right="107" w:hanging="3"/>
              <w:jc w:val="both"/>
            </w:pPr>
            <w:r>
              <w:rPr>
                <w:rFonts w:ascii="Times New Roman" w:hAnsi="Times New Roman" w:eastAsia="Times New Roman" w:cs="Times New Roman"/>
                <w:spacing w:val="-3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1.2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3"/>
              </w:rPr>
              <w:t>专职教师中，具有本科学历、中级</w:t>
            </w:r>
            <w:r>
              <w:t xml:space="preserve"> </w:t>
            </w:r>
            <w:r>
              <w:rPr>
                <w:spacing w:val="1"/>
              </w:rPr>
              <w:t>职称或技能水平人员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占比超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50%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1"/>
              </w:rPr>
              <w:t>。（</w:t>
            </w:r>
            <w:r>
              <w:rPr>
                <w:rFonts w:ascii="Times New Roman" w:hAnsi="Times New Roman" w:eastAsia="Times New Roman" w:cs="Times New Roman"/>
                <w:spacing w:val="1"/>
              </w:rPr>
              <w:t>5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t>分）</w:t>
            </w:r>
          </w:p>
        </w:tc>
        <w:tc>
          <w:tcPr>
            <w:tcW w:w="4613" w:type="dxa"/>
            <w:vAlign w:val="top"/>
          </w:tcPr>
          <w:p>
            <w:pPr>
              <w:pStyle w:val="6"/>
              <w:spacing w:before="72" w:line="227" w:lineRule="auto"/>
              <w:ind w:left="118" w:right="17" w:firstLine="3"/>
              <w:jc w:val="both"/>
            </w:pPr>
            <w:r>
              <w:rPr>
                <w:spacing w:val="-2"/>
              </w:rPr>
              <w:t>专职教师中，具有大学本科以上文化程度或者</w:t>
            </w:r>
            <w:r>
              <w:rPr>
                <w:spacing w:val="8"/>
              </w:rPr>
              <w:t xml:space="preserve">  </w:t>
            </w:r>
            <w:r>
              <w:rPr>
                <w:spacing w:val="10"/>
              </w:rPr>
              <w:t>中级以上专业技术职务任职资格或高级工以</w:t>
            </w:r>
            <w:r>
              <w:rPr>
                <w:spacing w:val="6"/>
              </w:rPr>
              <w:t xml:space="preserve">  </w:t>
            </w:r>
            <w:r>
              <w:rPr>
                <w:spacing w:val="3"/>
              </w:rPr>
              <w:t>上国家职业资格证书（或职业技能等级证书）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的比例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，超过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50%</w:t>
            </w:r>
            <w:r>
              <w:rPr>
                <w:spacing w:val="-6"/>
              </w:rPr>
              <w:t>的得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-6"/>
              </w:rPr>
              <w:t>分</w:t>
            </w:r>
            <w:r>
              <w:rPr>
                <w:spacing w:val="-57"/>
              </w:rPr>
              <w:t xml:space="preserve"> </w:t>
            </w:r>
            <w:r>
              <w:rPr>
                <w:spacing w:val="-6"/>
              </w:rPr>
              <w:t>，每低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5%</w:t>
            </w:r>
            <w:r>
              <w:rPr>
                <w:spacing w:val="-6"/>
              </w:rPr>
              <w:t xml:space="preserve">扣减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7"/>
              </w:rPr>
              <w:t>分。</w:t>
            </w:r>
          </w:p>
        </w:tc>
        <w:tc>
          <w:tcPr>
            <w:tcW w:w="29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24" w:type="dxa"/>
            <w:vAlign w:val="top"/>
          </w:tcPr>
          <w:p>
            <w:pPr>
              <w:pStyle w:val="6"/>
              <w:spacing w:before="71" w:line="210" w:lineRule="auto"/>
              <w:ind w:left="141" w:right="108" w:hanging="28"/>
            </w:pPr>
            <w:r>
              <w:rPr>
                <w:rFonts w:ascii="Times New Roman" w:hAnsi="Times New Roman" w:eastAsia="Times New Roman" w:cs="Times New Roman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1.3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t>专任教师在教师队伍中</w:t>
            </w:r>
            <w:r>
              <w:rPr>
                <w:spacing w:val="-30"/>
              </w:rPr>
              <w:t xml:space="preserve"> </w:t>
            </w:r>
            <w:r>
              <w:t>占</w:t>
            </w:r>
            <w:r>
              <w:rPr>
                <w:spacing w:val="-47"/>
              </w:rPr>
              <w:t xml:space="preserve"> </w:t>
            </w:r>
            <w:r>
              <w:t>比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20% </w:t>
            </w:r>
            <w:r>
              <w:rPr>
                <w:spacing w:val="-12"/>
              </w:rPr>
              <w:t>以上。</w:t>
            </w:r>
          </w:p>
        </w:tc>
        <w:tc>
          <w:tcPr>
            <w:tcW w:w="4613" w:type="dxa"/>
            <w:vAlign w:val="top"/>
          </w:tcPr>
          <w:p>
            <w:pPr>
              <w:pStyle w:val="6"/>
              <w:spacing w:before="69" w:line="211" w:lineRule="auto"/>
              <w:ind w:left="114" w:right="105" w:firstLine="6"/>
            </w:pPr>
            <w:r>
              <w:rPr>
                <w:spacing w:val="2"/>
              </w:rPr>
              <w:t>兼职教师应不超过专职教师的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4 </w:t>
            </w:r>
            <w:r>
              <w:rPr>
                <w:spacing w:val="2"/>
              </w:rPr>
              <w:t xml:space="preserve">倍，每超过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 </w:t>
            </w:r>
            <w:r>
              <w:rPr>
                <w:spacing w:val="-9"/>
              </w:rPr>
              <w:t>倍扣</w:t>
            </w:r>
            <w:r>
              <w:rPr>
                <w:spacing w:val="-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9"/>
              </w:rPr>
              <w:t>分。</w:t>
            </w:r>
          </w:p>
        </w:tc>
        <w:tc>
          <w:tcPr>
            <w:tcW w:w="29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6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2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85" w:line="233" w:lineRule="auto"/>
              <w:ind w:left="98" w:right="111" w:firstLine="15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3.2</w:t>
            </w:r>
            <w:r>
              <w:rPr>
                <w:rFonts w:ascii="Times New Roman" w:hAnsi="Times New Roman" w:eastAsia="Times New Roman" w:cs="Times New Roman"/>
                <w:spacing w:val="37"/>
                <w:w w:val="101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2"/>
                <w:sz w:val="24"/>
                <w:szCs w:val="24"/>
              </w:rPr>
              <w:t>管理队伍</w:t>
            </w:r>
            <w:r>
              <w:rPr>
                <w:rFonts w:ascii="方正楷体_GBK" w:hAnsi="方正楷体_GBK" w:eastAsia="方正楷体_GBK" w:cs="方正楷体_GBK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2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2"/>
                <w:sz w:val="24"/>
                <w:szCs w:val="24"/>
              </w:rPr>
              <w:t>分）</w:t>
            </w:r>
          </w:p>
        </w:tc>
        <w:tc>
          <w:tcPr>
            <w:tcW w:w="4024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0" w:line="239" w:lineRule="auto"/>
              <w:ind w:left="116" w:right="107" w:hanging="3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>3.2.1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-1"/>
              </w:rPr>
              <w:t>拥有一支数量合理、热爱且熟悉教</w:t>
            </w:r>
            <w:r>
              <w:t xml:space="preserve"> </w:t>
            </w:r>
            <w:r>
              <w:rPr>
                <w:spacing w:val="-4"/>
              </w:rPr>
              <w:t>育培训工作的专业化培训管理队伍。（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t>分）</w:t>
            </w:r>
          </w:p>
        </w:tc>
        <w:tc>
          <w:tcPr>
            <w:tcW w:w="4613" w:type="dxa"/>
            <w:vAlign w:val="top"/>
          </w:tcPr>
          <w:p>
            <w:pPr>
              <w:pStyle w:val="6"/>
              <w:spacing w:before="214" w:line="241" w:lineRule="auto"/>
              <w:ind w:left="117" w:right="51"/>
              <w:jc w:val="both"/>
            </w:pPr>
            <w:r>
              <w:rPr>
                <w:spacing w:val="-1"/>
              </w:rPr>
              <w:t>根据培训规模和办学要求，配备相应的行政管</w:t>
            </w:r>
            <w:r>
              <w:t xml:space="preserve"> </w:t>
            </w:r>
            <w:r>
              <w:rPr>
                <w:spacing w:val="-1"/>
              </w:rPr>
              <w:t>理人员、财务人员、保安人员，行政管理人员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具有大专以上文化程度或初级以上专业技术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资格或中级以上国家职业资格（或职业技能等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级</w:t>
            </w:r>
            <w:r>
              <w:rPr>
                <w:spacing w:val="-9"/>
              </w:rPr>
              <w:t>）</w:t>
            </w:r>
            <w:r>
              <w:rPr>
                <w:spacing w:val="-50"/>
              </w:rPr>
              <w:t xml:space="preserve"> </w:t>
            </w:r>
            <w:r>
              <w:rPr>
                <w:spacing w:val="-9"/>
              </w:rPr>
              <w:t>，</w:t>
            </w:r>
            <w:r>
              <w:rPr>
                <w:spacing w:val="-1"/>
              </w:rPr>
              <w:t>财务人员持有相关职称证书的得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"/>
              </w:rPr>
              <w:t>分。</w:t>
            </w:r>
          </w:p>
        </w:tc>
        <w:tc>
          <w:tcPr>
            <w:tcW w:w="2909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38" w:lineRule="auto"/>
              <w:ind w:left="124" w:right="105" w:firstLine="20"/>
              <w:jc w:val="both"/>
            </w:pPr>
            <w:r>
              <w:rPr>
                <w:spacing w:val="1"/>
              </w:rPr>
              <w:t>以学校财务部门发放工资名</w:t>
            </w:r>
            <w:r>
              <w:t xml:space="preserve"> </w:t>
            </w:r>
            <w:r>
              <w:rPr>
                <w:spacing w:val="2"/>
              </w:rPr>
              <w:t>单和已实施培训班培训指南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为依据</w:t>
            </w: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2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24" w:type="dxa"/>
            <w:vAlign w:val="top"/>
          </w:tcPr>
          <w:p>
            <w:pPr>
              <w:pStyle w:val="6"/>
              <w:spacing w:before="321" w:line="236" w:lineRule="auto"/>
              <w:ind w:left="113"/>
            </w:pPr>
            <w:r>
              <w:rPr>
                <w:rFonts w:ascii="Times New Roman" w:hAnsi="Times New Roman" w:eastAsia="Times New Roman" w:cs="Times New Roman"/>
                <w:spacing w:val="1"/>
              </w:rPr>
              <w:t>3.2.2</w:t>
            </w:r>
            <w:r>
              <w:rPr>
                <w:rFonts w:ascii="Times New Roman" w:hAnsi="Times New Roman" w:eastAsia="Times New Roman" w:cs="Times New Roman"/>
                <w:spacing w:val="35"/>
              </w:rPr>
              <w:t xml:space="preserve"> </w:t>
            </w:r>
            <w:r>
              <w:rPr>
                <w:spacing w:val="1"/>
              </w:rPr>
              <w:t>管理队伍配置齐全。（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3 </w:t>
            </w:r>
            <w:r>
              <w:rPr>
                <w:spacing w:val="1"/>
              </w:rPr>
              <w:t>分）</w:t>
            </w:r>
          </w:p>
        </w:tc>
        <w:tc>
          <w:tcPr>
            <w:tcW w:w="4613" w:type="dxa"/>
            <w:vAlign w:val="top"/>
          </w:tcPr>
          <w:p>
            <w:pPr>
              <w:pStyle w:val="6"/>
              <w:spacing w:before="169" w:line="235" w:lineRule="auto"/>
              <w:ind w:left="117" w:right="108"/>
            </w:pPr>
            <w:r>
              <w:rPr>
                <w:spacing w:val="-1"/>
              </w:rPr>
              <w:t>根据培训规模和办学要求，配备相应的行政管</w:t>
            </w:r>
            <w:r>
              <w:t xml:space="preserve"> </w:t>
            </w:r>
            <w:r>
              <w:rPr>
                <w:spacing w:val="-1"/>
              </w:rPr>
              <w:t xml:space="preserve">理人员、财务人员、保安人员的得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7"/>
              </w:rPr>
              <w:t xml:space="preserve"> </w:t>
            </w:r>
            <w:r>
              <w:rPr>
                <w:spacing w:val="-1"/>
              </w:rPr>
              <w:t>分。</w:t>
            </w:r>
          </w:p>
        </w:tc>
        <w:tc>
          <w:tcPr>
            <w:tcW w:w="2909" w:type="dxa"/>
            <w:vAlign w:val="top"/>
          </w:tcPr>
          <w:p>
            <w:pPr>
              <w:pStyle w:val="6"/>
              <w:spacing w:before="166" w:line="236" w:lineRule="auto"/>
              <w:ind w:left="124" w:right="105" w:firstLine="20"/>
            </w:pPr>
            <w:r>
              <w:rPr>
                <w:spacing w:val="1"/>
              </w:rPr>
              <w:t>以学校人事部门提供员工名</w:t>
            </w:r>
            <w:r>
              <w:t xml:space="preserve"> </w:t>
            </w:r>
            <w:r>
              <w:rPr>
                <w:spacing w:val="-2"/>
              </w:rPr>
              <w:t>单为依据</w:t>
            </w: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6840" w:h="11907"/>
          <w:pgMar w:top="1012" w:right="915" w:bottom="1270" w:left="801" w:header="0" w:footer="991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51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602"/>
        <w:gridCol w:w="4024"/>
        <w:gridCol w:w="4613"/>
        <w:gridCol w:w="2909"/>
        <w:gridCol w:w="7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260" w:type="dxa"/>
            <w:vAlign w:val="top"/>
          </w:tcPr>
          <w:p>
            <w:pPr>
              <w:spacing w:before="167" w:line="199" w:lineRule="auto"/>
              <w:ind w:left="154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24"/>
                <w:szCs w:val="24"/>
              </w:rPr>
              <w:t>一级指标</w:t>
            </w:r>
          </w:p>
        </w:tc>
        <w:tc>
          <w:tcPr>
            <w:tcW w:w="1602" w:type="dxa"/>
            <w:vAlign w:val="top"/>
          </w:tcPr>
          <w:p>
            <w:pPr>
              <w:spacing w:before="167" w:line="199" w:lineRule="auto"/>
              <w:ind w:left="323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24"/>
                <w:szCs w:val="24"/>
              </w:rPr>
              <w:t>二级指标</w:t>
            </w:r>
          </w:p>
        </w:tc>
        <w:tc>
          <w:tcPr>
            <w:tcW w:w="4024" w:type="dxa"/>
            <w:vAlign w:val="top"/>
          </w:tcPr>
          <w:p>
            <w:pPr>
              <w:spacing w:before="166" w:line="200" w:lineRule="auto"/>
              <w:ind w:left="1412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z w:val="24"/>
                <w:szCs w:val="24"/>
              </w:rPr>
              <w:t>主要评估点</w:t>
            </w:r>
          </w:p>
        </w:tc>
        <w:tc>
          <w:tcPr>
            <w:tcW w:w="4613" w:type="dxa"/>
            <w:vAlign w:val="top"/>
          </w:tcPr>
          <w:p>
            <w:pPr>
              <w:spacing w:before="166" w:line="200" w:lineRule="auto"/>
              <w:ind w:left="1214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2"/>
                <w:sz w:val="24"/>
                <w:szCs w:val="24"/>
              </w:rPr>
              <w:t>基本要求与评分标准</w:t>
            </w:r>
          </w:p>
        </w:tc>
        <w:tc>
          <w:tcPr>
            <w:tcW w:w="2909" w:type="dxa"/>
            <w:vAlign w:val="top"/>
          </w:tcPr>
          <w:p>
            <w:pPr>
              <w:spacing w:before="167" w:line="199" w:lineRule="auto"/>
              <w:ind w:left="977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z w:val="24"/>
                <w:szCs w:val="24"/>
              </w:rPr>
              <w:t>评分依据</w:t>
            </w:r>
          </w:p>
        </w:tc>
        <w:tc>
          <w:tcPr>
            <w:tcW w:w="710" w:type="dxa"/>
            <w:vAlign w:val="top"/>
          </w:tcPr>
          <w:p>
            <w:pPr>
              <w:spacing w:before="164" w:line="201" w:lineRule="auto"/>
              <w:ind w:left="114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1260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85" w:line="200" w:lineRule="auto"/>
              <w:ind w:left="174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-1"/>
                <w:sz w:val="24"/>
                <w:szCs w:val="24"/>
              </w:rPr>
              <w:t>4.</w:t>
            </w:r>
            <w:r>
              <w:rPr>
                <w:rFonts w:ascii="方正楷体_GBK" w:hAnsi="方正楷体_GBK" w:eastAsia="方正楷体_GBK" w:cs="方正楷体_GBK"/>
                <w:spacing w:val="1"/>
                <w:sz w:val="24"/>
                <w:szCs w:val="24"/>
              </w:rPr>
              <w:t>培训制</w:t>
            </w:r>
          </w:p>
          <w:p>
            <w:pPr>
              <w:spacing w:before="22" w:line="226" w:lineRule="auto"/>
              <w:ind w:left="2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9"/>
                <w:sz w:val="24"/>
                <w:szCs w:val="24"/>
              </w:rPr>
              <w:t>度</w:t>
            </w:r>
            <w:r>
              <w:rPr>
                <w:rFonts w:ascii="方正楷体_GBK" w:hAnsi="方正楷体_GBK" w:eastAsia="方正楷体_GBK" w:cs="方正楷体_GBK"/>
                <w:spacing w:val="58"/>
                <w:w w:val="101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9"/>
                <w:sz w:val="24"/>
                <w:szCs w:val="24"/>
              </w:rPr>
              <w:t>（</w:t>
            </w:r>
            <w:r>
              <w:rPr>
                <w:rFonts w:ascii="方正楷体_GBK" w:hAnsi="方正楷体_GBK" w:eastAsia="方正楷体_GBK" w:cs="方正楷体_GBK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  <w:position w:val="-1"/>
                <w:sz w:val="24"/>
                <w:szCs w:val="24"/>
              </w:rPr>
              <w:t>10</w:t>
            </w:r>
          </w:p>
          <w:p>
            <w:pPr>
              <w:spacing w:line="242" w:lineRule="auto"/>
              <w:ind w:left="398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3"/>
                <w:sz w:val="24"/>
                <w:szCs w:val="24"/>
              </w:rPr>
              <w:t>分）</w:t>
            </w:r>
          </w:p>
        </w:tc>
        <w:tc>
          <w:tcPr>
            <w:tcW w:w="1602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84" w:line="232" w:lineRule="auto"/>
              <w:ind w:left="98" w:right="111" w:firstLine="9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1"/>
                <w:sz w:val="24"/>
                <w:szCs w:val="24"/>
              </w:rPr>
              <w:t>制度建设</w:t>
            </w:r>
            <w:r>
              <w:rPr>
                <w:rFonts w:ascii="方正楷体_GBK" w:hAnsi="方正楷体_GBK" w:eastAsia="方正楷体_GBK" w:cs="方正楷体_GBK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2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2"/>
                <w:sz w:val="24"/>
                <w:szCs w:val="24"/>
              </w:rPr>
              <w:t>分）</w:t>
            </w:r>
          </w:p>
        </w:tc>
        <w:tc>
          <w:tcPr>
            <w:tcW w:w="4024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46" w:lineRule="auto"/>
              <w:ind w:left="95" w:right="78" w:firstLine="12"/>
            </w:pPr>
            <w:r>
              <w:rPr>
                <w:rFonts w:ascii="Times New Roman" w:hAnsi="Times New Roman" w:eastAsia="Times New Roman" w:cs="Times New Roman"/>
                <w:spacing w:val="-5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1.1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5"/>
              </w:rPr>
              <w:t>制度完善</w:t>
            </w:r>
            <w:r>
              <w:rPr>
                <w:spacing w:val="-57"/>
              </w:rPr>
              <w:t xml:space="preserve"> </w:t>
            </w:r>
            <w:r>
              <w:rPr>
                <w:spacing w:val="-5"/>
              </w:rPr>
              <w:t>，分工明确</w:t>
            </w:r>
            <w:r>
              <w:rPr>
                <w:spacing w:val="-57"/>
              </w:rPr>
              <w:t xml:space="preserve"> </w:t>
            </w:r>
            <w:r>
              <w:rPr>
                <w:spacing w:val="-5"/>
              </w:rPr>
              <w:t>，执行良好。</w:t>
            </w:r>
            <w:r>
              <w:t xml:space="preserve"> </w:t>
            </w:r>
            <w:r>
              <w:rPr>
                <w:spacing w:val="-3"/>
              </w:rPr>
              <w:t>（</w:t>
            </w:r>
            <w:r>
              <w:rPr>
                <w:spacing w:val="-7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3"/>
              </w:rPr>
              <w:t>分）</w:t>
            </w:r>
          </w:p>
        </w:tc>
        <w:tc>
          <w:tcPr>
            <w:tcW w:w="4613" w:type="dxa"/>
            <w:vAlign w:val="top"/>
          </w:tcPr>
          <w:p>
            <w:pPr>
              <w:pStyle w:val="6"/>
              <w:spacing w:before="67" w:line="225" w:lineRule="auto"/>
              <w:ind w:left="118" w:right="65"/>
              <w:jc w:val="both"/>
            </w:pPr>
            <w:r>
              <w:rPr>
                <w:spacing w:val="-1"/>
              </w:rPr>
              <w:t>行政管理、教学培训管理、教职员工管理、学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员管理、档案管理、安全管理、财务管理、设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施设备及资产管理等，制度完善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，分工明确，</w:t>
            </w:r>
            <w:r>
              <w:t xml:space="preserve"> </w:t>
            </w:r>
            <w:r>
              <w:rPr>
                <w:spacing w:val="-2"/>
              </w:rPr>
              <w:t xml:space="preserve">执行良好。有缺项的分别扣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7"/>
              </w:rPr>
              <w:t xml:space="preserve"> </w:t>
            </w:r>
            <w:r>
              <w:rPr>
                <w:spacing w:val="-2"/>
              </w:rPr>
              <w:t>分。</w:t>
            </w:r>
          </w:p>
        </w:tc>
        <w:tc>
          <w:tcPr>
            <w:tcW w:w="290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43" w:lineRule="auto"/>
              <w:ind w:left="121" w:right="128" w:hanging="1"/>
            </w:pPr>
            <w:r>
              <w:rPr>
                <w:spacing w:val="1"/>
              </w:rPr>
              <w:t>查阅制度建设、培训协议、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财务审计报告等资料。</w:t>
            </w: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2" w:type="dxa"/>
            <w:vAlign w:val="top"/>
          </w:tcPr>
          <w:p>
            <w:pPr>
              <w:spacing w:before="221" w:line="236" w:lineRule="auto"/>
              <w:ind w:left="98" w:right="111" w:firstLine="9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>4.2</w:t>
            </w:r>
            <w:r>
              <w:rPr>
                <w:rFonts w:ascii="Times New Roman" w:hAnsi="Times New Roman" w:eastAsia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4"/>
                <w:sz w:val="24"/>
                <w:szCs w:val="24"/>
              </w:rPr>
              <w:t>招生制度</w:t>
            </w:r>
            <w:r>
              <w:rPr>
                <w:rFonts w:ascii="方正楷体_GBK" w:hAnsi="方正楷体_GBK" w:eastAsia="方正楷体_GBK" w:cs="方正楷体_GBK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2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2"/>
                <w:sz w:val="24"/>
                <w:szCs w:val="24"/>
              </w:rPr>
              <w:t>分）</w:t>
            </w:r>
          </w:p>
        </w:tc>
        <w:tc>
          <w:tcPr>
            <w:tcW w:w="4024" w:type="dxa"/>
            <w:vAlign w:val="top"/>
          </w:tcPr>
          <w:p>
            <w:pPr>
              <w:pStyle w:val="6"/>
              <w:spacing w:before="199" w:line="245" w:lineRule="auto"/>
              <w:ind w:left="122" w:right="110" w:hanging="14"/>
            </w:pPr>
            <w:r>
              <w:rPr>
                <w:rFonts w:ascii="Times New Roman" w:hAnsi="Times New Roman" w:eastAsia="Times New Roman" w:cs="Times New Roman"/>
                <w:spacing w:val="10"/>
                <w:position w:val="-1"/>
              </w:rPr>
              <w:t>4.2.1</w:t>
            </w:r>
            <w:r>
              <w:rPr>
                <w:rFonts w:ascii="Times New Roman" w:hAnsi="Times New Roman" w:eastAsia="Times New Roman" w:cs="Times New Roman"/>
                <w:spacing w:val="34"/>
                <w:position w:val="-1"/>
              </w:rPr>
              <w:t xml:space="preserve"> </w:t>
            </w:r>
            <w:r>
              <w:rPr>
                <w:spacing w:val="10"/>
              </w:rPr>
              <w:t>按要求与培训对象签订培训服务</w:t>
            </w:r>
            <w:r>
              <w:t xml:space="preserve"> </w:t>
            </w:r>
            <w:r>
              <w:rPr>
                <w:spacing w:val="-3"/>
              </w:rPr>
              <w:t>协议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，严格执行。（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3"/>
              </w:rPr>
              <w:t>分）</w:t>
            </w:r>
          </w:p>
        </w:tc>
        <w:tc>
          <w:tcPr>
            <w:tcW w:w="4613" w:type="dxa"/>
            <w:vAlign w:val="top"/>
          </w:tcPr>
          <w:p>
            <w:pPr>
              <w:pStyle w:val="6"/>
              <w:spacing w:before="73" w:line="219" w:lineRule="auto"/>
              <w:ind w:left="117" w:right="105"/>
              <w:jc w:val="both"/>
            </w:pPr>
            <w:r>
              <w:rPr>
                <w:spacing w:val="-1"/>
              </w:rPr>
              <w:t>按要求与培训对象签订培训服务协议，载明培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训项</w:t>
            </w:r>
            <w:r>
              <w:rPr>
                <w:spacing w:val="-19"/>
              </w:rPr>
              <w:t xml:space="preserve"> </w:t>
            </w:r>
            <w:r>
              <w:rPr>
                <w:spacing w:val="-7"/>
              </w:rPr>
              <w:t>目、内容、时间、质量标准等内容</w:t>
            </w:r>
            <w:r>
              <w:rPr>
                <w:spacing w:val="-57"/>
              </w:rPr>
              <w:t xml:space="preserve"> </w:t>
            </w:r>
            <w:r>
              <w:rPr>
                <w:spacing w:val="-7"/>
              </w:rPr>
              <w:t>，明确</w:t>
            </w:r>
            <w:r>
              <w:t xml:space="preserve"> </w:t>
            </w:r>
            <w:r>
              <w:rPr>
                <w:spacing w:val="-1"/>
              </w:rPr>
              <w:t>双方权利、义务、违约责任等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，得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"/>
              </w:rPr>
              <w:t>分。</w:t>
            </w:r>
          </w:p>
        </w:tc>
        <w:tc>
          <w:tcPr>
            <w:tcW w:w="29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2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2" w:type="dxa"/>
            <w:vAlign w:val="top"/>
          </w:tcPr>
          <w:p>
            <w:pPr>
              <w:spacing w:before="219" w:line="234" w:lineRule="auto"/>
              <w:ind w:left="98" w:right="111" w:firstLine="9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>4.3</w:t>
            </w:r>
            <w:r>
              <w:rPr>
                <w:rFonts w:ascii="Times New Roman" w:hAnsi="Times New Roman" w:eastAsia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4"/>
                <w:sz w:val="24"/>
                <w:szCs w:val="24"/>
              </w:rPr>
              <w:t>财务制度</w:t>
            </w:r>
            <w:r>
              <w:rPr>
                <w:rFonts w:ascii="方正楷体_GBK" w:hAnsi="方正楷体_GBK" w:eastAsia="方正楷体_GBK" w:cs="方正楷体_GBK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2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2"/>
                <w:sz w:val="24"/>
                <w:szCs w:val="24"/>
              </w:rPr>
              <w:t>分）</w:t>
            </w:r>
          </w:p>
        </w:tc>
        <w:tc>
          <w:tcPr>
            <w:tcW w:w="402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0" w:line="236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2"/>
                <w:position w:val="-1"/>
              </w:rPr>
              <w:t>4.3.1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  <w:position w:val="-1"/>
              </w:rPr>
              <w:t xml:space="preserve"> </w:t>
            </w:r>
            <w:r>
              <w:rPr>
                <w:spacing w:val="2"/>
              </w:rPr>
              <w:t>严格执行财会制度。（</w:t>
            </w:r>
            <w:r>
              <w:rPr>
                <w:rFonts w:ascii="Times New Roman" w:hAnsi="Times New Roman" w:eastAsia="Times New Roman" w:cs="Times New Roman"/>
                <w:spacing w:val="2"/>
                <w:position w:val="-1"/>
              </w:rPr>
              <w:t xml:space="preserve">3 </w:t>
            </w:r>
            <w:r>
              <w:rPr>
                <w:spacing w:val="2"/>
              </w:rPr>
              <w:t>分）</w:t>
            </w:r>
          </w:p>
        </w:tc>
        <w:tc>
          <w:tcPr>
            <w:tcW w:w="4613" w:type="dxa"/>
            <w:vAlign w:val="top"/>
          </w:tcPr>
          <w:p>
            <w:pPr>
              <w:pStyle w:val="6"/>
              <w:spacing w:before="73" w:line="219" w:lineRule="auto"/>
              <w:ind w:left="116" w:right="65" w:firstLine="2"/>
              <w:jc w:val="both"/>
            </w:pPr>
            <w:r>
              <w:rPr>
                <w:spacing w:val="-1"/>
              </w:rPr>
              <w:t>严格执行财会制度，并按照有关规定设置会计</w:t>
            </w:r>
            <w:r>
              <w:t xml:space="preserve"> </w:t>
            </w:r>
            <w:r>
              <w:rPr>
                <w:spacing w:val="-3"/>
              </w:rPr>
              <w:t>账簿</w:t>
            </w:r>
            <w:r>
              <w:rPr>
                <w:spacing w:val="-55"/>
              </w:rPr>
              <w:t xml:space="preserve"> </w:t>
            </w:r>
            <w:r>
              <w:rPr>
                <w:spacing w:val="-3"/>
              </w:rPr>
              <w:t>，账目清晰</w:t>
            </w:r>
            <w:r>
              <w:rPr>
                <w:spacing w:val="-57"/>
              </w:rPr>
              <w:t xml:space="preserve"> </w:t>
            </w:r>
            <w:r>
              <w:rPr>
                <w:spacing w:val="-3"/>
              </w:rPr>
              <w:t>，按年度制作财务会计报表，</w:t>
            </w:r>
            <w:r>
              <w:t xml:space="preserve"> </w:t>
            </w:r>
            <w:r>
              <w:rPr>
                <w:spacing w:val="-1"/>
              </w:rPr>
              <w:t>资产管理规范的得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"/>
              </w:rPr>
              <w:t>分。</w:t>
            </w:r>
          </w:p>
        </w:tc>
        <w:tc>
          <w:tcPr>
            <w:tcW w:w="29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1260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5" w:line="231" w:lineRule="auto"/>
              <w:ind w:left="120" w:firstLine="60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-1"/>
                <w:sz w:val="24"/>
                <w:szCs w:val="24"/>
              </w:rPr>
              <w:t>5.</w:t>
            </w:r>
            <w:r>
              <w:rPr>
                <w:rFonts w:ascii="方正楷体_GBK" w:hAnsi="方正楷体_GBK" w:eastAsia="方正楷体_GBK" w:cs="方正楷体_GBK"/>
                <w:spacing w:val="-3"/>
                <w:sz w:val="24"/>
                <w:szCs w:val="24"/>
              </w:rPr>
              <w:t>培训质</w:t>
            </w:r>
            <w:r>
              <w:rPr>
                <w:rFonts w:ascii="方正楷体_GBK" w:hAnsi="方正楷体_GBK" w:eastAsia="方正楷体_GBK" w:cs="方正楷体_GBK"/>
                <w:sz w:val="24"/>
                <w:szCs w:val="24"/>
              </w:rPr>
              <w:t xml:space="preserve">    </w:t>
            </w:r>
            <w:r>
              <w:rPr>
                <w:rFonts w:ascii="方正楷体_GBK" w:hAnsi="方正楷体_GBK" w:eastAsia="方正楷体_GBK" w:cs="方正楷体_GBK"/>
                <w:spacing w:val="-24"/>
                <w:sz w:val="24"/>
                <w:szCs w:val="24"/>
              </w:rPr>
              <w:t>量（</w:t>
            </w:r>
            <w:r>
              <w:rPr>
                <w:rFonts w:ascii="Times New Roman" w:hAnsi="Times New Roman" w:eastAsia="Times New Roman" w:cs="Times New Roman"/>
                <w:spacing w:val="-24"/>
                <w:sz w:val="24"/>
                <w:szCs w:val="24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24"/>
                <w:sz w:val="24"/>
                <w:szCs w:val="24"/>
              </w:rPr>
              <w:t>分）</w:t>
            </w:r>
          </w:p>
        </w:tc>
        <w:tc>
          <w:tcPr>
            <w:tcW w:w="1602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5" w:line="234" w:lineRule="auto"/>
              <w:ind w:left="98" w:right="111" w:firstLine="16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5.</w:t>
            </w:r>
            <w:r>
              <w:rPr>
                <w:rFonts w:ascii="Times New Roman" w:hAnsi="Times New Roman" w:eastAsia="Times New Roman" w:cs="Times New Roman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1"/>
                <w:sz w:val="24"/>
                <w:szCs w:val="24"/>
              </w:rPr>
              <w:t>培训规模</w:t>
            </w:r>
            <w:r>
              <w:rPr>
                <w:rFonts w:ascii="方正楷体_GBK" w:hAnsi="方正楷体_GBK" w:eastAsia="方正楷体_GBK" w:cs="方正楷体_GBK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6"/>
                <w:sz w:val="24"/>
                <w:szCs w:val="24"/>
              </w:rPr>
              <w:t>（</w:t>
            </w:r>
            <w:r>
              <w:rPr>
                <w:rFonts w:ascii="方正楷体_GBK" w:hAnsi="方正楷体_GBK" w:eastAsia="方正楷体_GBK" w:cs="方正楷体_GBK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6"/>
                <w:sz w:val="24"/>
                <w:szCs w:val="24"/>
              </w:rPr>
              <w:t>分）</w:t>
            </w:r>
          </w:p>
        </w:tc>
        <w:tc>
          <w:tcPr>
            <w:tcW w:w="402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38" w:lineRule="auto"/>
              <w:ind w:left="117" w:right="107" w:hanging="2"/>
            </w:pPr>
            <w:r>
              <w:rPr>
                <w:rFonts w:ascii="Times New Roman" w:hAnsi="Times New Roman" w:eastAsia="Times New Roman" w:cs="Times New Roman"/>
                <w:spacing w:val="-1"/>
              </w:rPr>
              <w:t>5.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1.1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"/>
              </w:rPr>
              <w:t>上一年度培训量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≥3000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"/>
              </w:rPr>
              <w:t>人次。（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t>分）</w:t>
            </w:r>
          </w:p>
        </w:tc>
        <w:tc>
          <w:tcPr>
            <w:tcW w:w="4613" w:type="dxa"/>
            <w:vAlign w:val="top"/>
          </w:tcPr>
          <w:p>
            <w:pPr>
              <w:pStyle w:val="6"/>
              <w:spacing w:before="72" w:line="224" w:lineRule="auto"/>
              <w:ind w:left="119" w:right="105" w:firstLine="2"/>
              <w:jc w:val="both"/>
            </w:pPr>
            <w:r>
              <w:rPr>
                <w:spacing w:val="-8"/>
              </w:rPr>
              <w:t>上一年度培训量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≥3000 </w:t>
            </w:r>
            <w:r>
              <w:rPr>
                <w:spacing w:val="-8"/>
              </w:rPr>
              <w:t>人次的，得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10 </w:t>
            </w:r>
            <w:r>
              <w:rPr>
                <w:spacing w:val="-8"/>
              </w:rPr>
              <w:t>分；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≥2000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5"/>
              </w:rPr>
              <w:t>人次的，得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5"/>
              </w:rPr>
              <w:t>分；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≥1500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5"/>
              </w:rPr>
              <w:t>人次的，得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6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5"/>
              </w:rPr>
              <w:t>分</w:t>
            </w:r>
            <w:r>
              <w:rPr>
                <w:spacing w:val="-16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≥1000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7"/>
              </w:rPr>
              <w:t>人次的</w:t>
            </w:r>
            <w:r>
              <w:rPr>
                <w:spacing w:val="-57"/>
              </w:rPr>
              <w:t xml:space="preserve"> </w:t>
            </w:r>
            <w:r>
              <w:rPr>
                <w:spacing w:val="-7"/>
              </w:rPr>
              <w:t>，得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7"/>
              </w:rPr>
              <w:t>分；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≥500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7"/>
              </w:rPr>
              <w:t>人次的</w:t>
            </w:r>
            <w:r>
              <w:rPr>
                <w:spacing w:val="-57"/>
              </w:rPr>
              <w:t xml:space="preserve"> </w:t>
            </w:r>
            <w:r>
              <w:rPr>
                <w:spacing w:val="-7"/>
              </w:rPr>
              <w:t>，得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7"/>
              </w:rPr>
              <w:t>分</w:t>
            </w:r>
            <w:r>
              <w:rPr>
                <w:spacing w:val="-58"/>
              </w:rPr>
              <w:t xml:space="preserve"> </w:t>
            </w:r>
            <w:r>
              <w:rPr>
                <w:spacing w:val="-7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500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1"/>
              </w:rPr>
              <w:t>人次以下的，不得分。</w:t>
            </w:r>
          </w:p>
        </w:tc>
        <w:tc>
          <w:tcPr>
            <w:tcW w:w="290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0" w:line="235" w:lineRule="auto"/>
              <w:ind w:left="120" w:right="105"/>
            </w:pPr>
            <w:r>
              <w:rPr>
                <w:spacing w:val="3"/>
              </w:rPr>
              <w:t>查阅培训名册、培训证书核</w:t>
            </w:r>
            <w:r>
              <w:t xml:space="preserve"> </w:t>
            </w:r>
            <w:r>
              <w:rPr>
                <w:spacing w:val="2"/>
              </w:rPr>
              <w:t>发名册及培训学员登记表</w:t>
            </w: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</w:trPr>
        <w:tc>
          <w:tcPr>
            <w:tcW w:w="12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2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84" w:line="233" w:lineRule="auto"/>
              <w:ind w:left="98" w:right="111" w:firstLine="16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>5.2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3"/>
                <w:sz w:val="24"/>
                <w:szCs w:val="24"/>
              </w:rPr>
              <w:t>培训管理</w:t>
            </w:r>
            <w:r>
              <w:rPr>
                <w:rFonts w:ascii="方正楷体_GBK" w:hAnsi="方正楷体_GBK" w:eastAsia="方正楷体_GBK" w:cs="方正楷体_GBK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6"/>
                <w:sz w:val="24"/>
                <w:szCs w:val="24"/>
              </w:rPr>
              <w:t>（</w:t>
            </w:r>
            <w:r>
              <w:rPr>
                <w:rFonts w:ascii="方正楷体_GBK" w:hAnsi="方正楷体_GBK" w:eastAsia="方正楷体_GBK" w:cs="方正楷体_GBK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6"/>
                <w:sz w:val="24"/>
                <w:szCs w:val="24"/>
              </w:rPr>
              <w:t>分）</w:t>
            </w:r>
          </w:p>
        </w:tc>
        <w:tc>
          <w:tcPr>
            <w:tcW w:w="4024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0" w:line="238" w:lineRule="auto"/>
              <w:ind w:left="95" w:right="135" w:firstLine="19"/>
            </w:pPr>
            <w:r>
              <w:rPr>
                <w:rFonts w:ascii="Times New Roman" w:hAnsi="Times New Roman" w:eastAsia="Times New Roman" w:cs="Times New Roman"/>
                <w:spacing w:val="8"/>
                <w:position w:val="-1"/>
              </w:rPr>
              <w:t>5.2.1</w:t>
            </w:r>
            <w:r>
              <w:rPr>
                <w:rFonts w:ascii="Times New Roman" w:hAnsi="Times New Roman" w:eastAsia="Times New Roman" w:cs="Times New Roman"/>
                <w:spacing w:val="39"/>
                <w:w w:val="101"/>
                <w:position w:val="-1"/>
              </w:rPr>
              <w:t xml:space="preserve"> </w:t>
            </w:r>
            <w:r>
              <w:rPr>
                <w:spacing w:val="8"/>
              </w:rPr>
              <w:t>有全套学员培训管理档案资料。</w:t>
            </w:r>
            <w:r>
              <w:t xml:space="preserve"> </w:t>
            </w:r>
            <w:r>
              <w:rPr>
                <w:spacing w:val="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2"/>
                <w:position w:val="-1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0"/>
                <w:position w:val="-1"/>
              </w:rPr>
              <w:t xml:space="preserve"> </w:t>
            </w:r>
            <w:r>
              <w:rPr>
                <w:spacing w:val="2"/>
              </w:rPr>
              <w:t>分）</w:t>
            </w:r>
          </w:p>
        </w:tc>
        <w:tc>
          <w:tcPr>
            <w:tcW w:w="4613" w:type="dxa"/>
            <w:vAlign w:val="top"/>
          </w:tcPr>
          <w:p>
            <w:pPr>
              <w:pStyle w:val="6"/>
              <w:spacing w:before="141" w:line="231" w:lineRule="auto"/>
              <w:ind w:left="118" w:right="17" w:firstLine="4"/>
              <w:jc w:val="both"/>
            </w:pPr>
            <w:r>
              <w:rPr>
                <w:spacing w:val="-8"/>
              </w:rPr>
              <w:t>有全套学员培训、教学实施和检查、教学资料、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考试和技能考核、教师人员、培训过程资料、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学员培训结果和去向资料齐全。有一项达不到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 xml:space="preserve">要求的扣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2"/>
              </w:rPr>
              <w:t>分，直到扣完为止。</w:t>
            </w:r>
          </w:p>
        </w:tc>
        <w:tc>
          <w:tcPr>
            <w:tcW w:w="29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7" w:hRule="atLeast"/>
        </w:trPr>
        <w:tc>
          <w:tcPr>
            <w:tcW w:w="12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2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85" w:line="228" w:lineRule="auto"/>
              <w:ind w:left="98" w:right="111" w:firstLine="16"/>
              <w:jc w:val="both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>5.3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3"/>
                <w:sz w:val="24"/>
                <w:szCs w:val="24"/>
              </w:rPr>
              <w:t>培训认证</w:t>
            </w:r>
            <w:r>
              <w:rPr>
                <w:rFonts w:ascii="方正楷体_GBK" w:hAnsi="方正楷体_GBK" w:eastAsia="方正楷体_GBK" w:cs="方正楷体_GBK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37"/>
                <w:sz w:val="24"/>
                <w:szCs w:val="24"/>
              </w:rPr>
              <w:t>率或就业率</w:t>
            </w:r>
            <w:r>
              <w:rPr>
                <w:rFonts w:ascii="方正楷体_GBK" w:hAnsi="方正楷体_GBK" w:eastAsia="方正楷体_GBK" w:cs="方正楷体_GBK"/>
                <w:spacing w:val="1"/>
                <w:sz w:val="24"/>
                <w:szCs w:val="24"/>
              </w:rPr>
              <w:t xml:space="preserve"> （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1"/>
                <w:sz w:val="24"/>
                <w:szCs w:val="24"/>
              </w:rPr>
              <w:t>分）</w:t>
            </w:r>
          </w:p>
        </w:tc>
        <w:tc>
          <w:tcPr>
            <w:tcW w:w="402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0" w:line="238" w:lineRule="auto"/>
              <w:ind w:left="107" w:right="149" w:firstLine="7"/>
            </w:pPr>
            <w:r>
              <w:rPr>
                <w:rFonts w:ascii="Times New Roman" w:hAnsi="Times New Roman" w:eastAsia="Times New Roman" w:cs="Times New Roman"/>
                <w:spacing w:val="8"/>
                <w:position w:val="-1"/>
              </w:rPr>
              <w:t>5.3.1</w:t>
            </w:r>
            <w:r>
              <w:rPr>
                <w:rFonts w:ascii="Times New Roman" w:hAnsi="Times New Roman" w:eastAsia="Times New Roman" w:cs="Times New Roman"/>
                <w:spacing w:val="26"/>
                <w:position w:val="-1"/>
              </w:rPr>
              <w:t xml:space="preserve"> </w:t>
            </w:r>
            <w:r>
              <w:rPr>
                <w:spacing w:val="8"/>
              </w:rPr>
              <w:t>培训技能证书获得率或就业率，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≥50%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-2"/>
              </w:rPr>
              <w:t>。（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2"/>
              </w:rPr>
              <w:t>分）</w:t>
            </w:r>
          </w:p>
        </w:tc>
        <w:tc>
          <w:tcPr>
            <w:tcW w:w="4613" w:type="dxa"/>
            <w:vAlign w:val="top"/>
          </w:tcPr>
          <w:p>
            <w:pPr>
              <w:pStyle w:val="6"/>
              <w:spacing w:before="40" w:line="232" w:lineRule="auto"/>
              <w:ind w:left="108" w:right="17" w:firstLine="14"/>
            </w:pPr>
            <w:r>
              <w:rPr>
                <w:spacing w:val="-2"/>
              </w:rPr>
              <w:t>上一年度全部参加培训人员中，国家职业资格</w:t>
            </w:r>
            <w:r>
              <w:rPr>
                <w:spacing w:val="9"/>
              </w:rPr>
              <w:t xml:space="preserve">  </w:t>
            </w:r>
            <w:r>
              <w:rPr>
                <w:spacing w:val="-7"/>
              </w:rPr>
              <w:t>证书、职业技能等级证书、专项职业能力证书、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特</w:t>
            </w:r>
            <w:r>
              <w:rPr>
                <w:spacing w:val="-47"/>
              </w:rPr>
              <w:t xml:space="preserve"> </w:t>
            </w:r>
            <w:r>
              <w:rPr>
                <w:spacing w:val="-6"/>
              </w:rPr>
              <w:t>种</w:t>
            </w:r>
            <w:r>
              <w:rPr>
                <w:spacing w:val="-47"/>
              </w:rPr>
              <w:t xml:space="preserve"> </w:t>
            </w:r>
            <w:r>
              <w:rPr>
                <w:spacing w:val="-6"/>
              </w:rPr>
              <w:t>作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业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证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书等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认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证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率</w:t>
            </w:r>
            <w:r>
              <w:rPr>
                <w:rFonts w:ascii="Times New Roman" w:hAnsi="Times New Roman" w:eastAsia="Times New Roman" w:cs="Times New Roman"/>
                <w:spacing w:val="-6"/>
                <w:position w:val="-1"/>
              </w:rPr>
              <w:t>≥50%</w:t>
            </w:r>
            <w:r>
              <w:rPr>
                <w:rFonts w:ascii="Times New Roman" w:hAnsi="Times New Roman" w:eastAsia="Times New Roman" w:cs="Times New Roman"/>
                <w:spacing w:val="-18"/>
                <w:position w:val="-1"/>
              </w:rPr>
              <w:t xml:space="preserve"> </w:t>
            </w:r>
            <w:r>
              <w:rPr>
                <w:spacing w:val="-6"/>
              </w:rPr>
              <w:t>，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或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就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业</w:t>
            </w:r>
            <w:r>
              <w:rPr>
                <w:spacing w:val="-40"/>
              </w:rPr>
              <w:t xml:space="preserve"> </w:t>
            </w:r>
            <w:r>
              <w:rPr>
                <w:spacing w:val="-6"/>
              </w:rPr>
              <w:t>率</w:t>
            </w:r>
            <w:r>
              <w:t xml:space="preserve">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≥50%</w:t>
            </w:r>
            <w:r>
              <w:rPr>
                <w:spacing w:val="-1"/>
                <w:position w:val="1"/>
              </w:rPr>
              <w:t>，得</w:t>
            </w:r>
            <w:r>
              <w:rPr>
                <w:spacing w:val="-24"/>
                <w:position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-1"/>
                <w:position w:val="1"/>
              </w:rPr>
              <w:t>分</w:t>
            </w:r>
            <w:r>
              <w:rPr>
                <w:spacing w:val="-48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≥45%</w:t>
            </w:r>
            <w:r>
              <w:rPr>
                <w:spacing w:val="-1"/>
              </w:rPr>
              <w:t>的</w:t>
            </w:r>
            <w:r>
              <w:rPr>
                <w:spacing w:val="-1"/>
                <w:position w:val="1"/>
              </w:rPr>
              <w:t xml:space="preserve">，得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16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-2"/>
                <w:position w:val="1"/>
              </w:rPr>
              <w:t>分</w:t>
            </w:r>
            <w:r>
              <w:rPr>
                <w:spacing w:val="-49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≥40%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-3"/>
              </w:rPr>
              <w:t xml:space="preserve">的，得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35"/>
                <w:w w:val="101"/>
              </w:rPr>
              <w:t xml:space="preserve"> </w:t>
            </w:r>
            <w:r>
              <w:rPr>
                <w:spacing w:val="-3"/>
              </w:rPr>
              <w:t>分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≥35%</w:t>
            </w:r>
            <w:r>
              <w:rPr>
                <w:spacing w:val="-3"/>
              </w:rPr>
              <w:t>的，得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8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-3"/>
              </w:rPr>
              <w:t>分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≥30%</w:t>
            </w:r>
            <w:r>
              <w:rPr>
                <w:spacing w:val="-3"/>
              </w:rPr>
              <w:t>的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t xml:space="preserve"> </w:t>
            </w:r>
            <w:r>
              <w:rPr>
                <w:spacing w:val="-5"/>
              </w:rPr>
              <w:t>得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position w:val="-1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  <w:position w:val="-1"/>
              </w:rPr>
              <w:t xml:space="preserve"> </w:t>
            </w:r>
            <w:r>
              <w:rPr>
                <w:spacing w:val="-5"/>
              </w:rPr>
              <w:t>分。</w:t>
            </w:r>
          </w:p>
        </w:tc>
        <w:tc>
          <w:tcPr>
            <w:tcW w:w="2909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34" w:lineRule="auto"/>
              <w:ind w:left="120" w:right="105"/>
            </w:pPr>
            <w:r>
              <w:rPr>
                <w:spacing w:val="3"/>
              </w:rPr>
              <w:t>查阅培训名册、培训证书核</w:t>
            </w:r>
            <w:r>
              <w:t xml:space="preserve"> </w:t>
            </w:r>
            <w:r>
              <w:rPr>
                <w:spacing w:val="3"/>
              </w:rPr>
              <w:t>发名册及培训学员登记表。</w:t>
            </w:r>
            <w:r>
              <w:t xml:space="preserve"> </w:t>
            </w:r>
            <w:r>
              <w:rPr>
                <w:spacing w:val="-1"/>
              </w:rPr>
              <w:t>查询就业资料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，现场电话抽</w:t>
            </w:r>
            <w:r>
              <w:t xml:space="preserve"> </w:t>
            </w:r>
            <w:r>
              <w:rPr>
                <w:spacing w:val="-7"/>
              </w:rPr>
              <w:t>查。</w:t>
            </w: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6840" w:h="11907"/>
          <w:pgMar w:top="1012" w:right="915" w:bottom="1270" w:left="801" w:header="0" w:footer="991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51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602"/>
        <w:gridCol w:w="4024"/>
        <w:gridCol w:w="4613"/>
        <w:gridCol w:w="2909"/>
        <w:gridCol w:w="7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60" w:type="dxa"/>
            <w:vAlign w:val="top"/>
          </w:tcPr>
          <w:p>
            <w:pPr>
              <w:spacing w:before="167" w:line="199" w:lineRule="auto"/>
              <w:ind w:left="154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24"/>
                <w:szCs w:val="24"/>
              </w:rPr>
              <w:t>一级指标</w:t>
            </w:r>
          </w:p>
        </w:tc>
        <w:tc>
          <w:tcPr>
            <w:tcW w:w="1602" w:type="dxa"/>
            <w:vAlign w:val="top"/>
          </w:tcPr>
          <w:p>
            <w:pPr>
              <w:spacing w:before="167" w:line="199" w:lineRule="auto"/>
              <w:ind w:left="323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24"/>
                <w:szCs w:val="24"/>
              </w:rPr>
              <w:t>二级指标</w:t>
            </w:r>
          </w:p>
        </w:tc>
        <w:tc>
          <w:tcPr>
            <w:tcW w:w="4024" w:type="dxa"/>
            <w:vAlign w:val="top"/>
          </w:tcPr>
          <w:p>
            <w:pPr>
              <w:spacing w:before="166" w:line="200" w:lineRule="auto"/>
              <w:ind w:left="1412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z w:val="24"/>
                <w:szCs w:val="24"/>
              </w:rPr>
              <w:t>主要评估点</w:t>
            </w:r>
          </w:p>
        </w:tc>
        <w:tc>
          <w:tcPr>
            <w:tcW w:w="4613" w:type="dxa"/>
            <w:vAlign w:val="top"/>
          </w:tcPr>
          <w:p>
            <w:pPr>
              <w:spacing w:before="166" w:line="200" w:lineRule="auto"/>
              <w:ind w:left="1214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2"/>
                <w:sz w:val="24"/>
                <w:szCs w:val="24"/>
              </w:rPr>
              <w:t>基本要求与评分标准</w:t>
            </w:r>
          </w:p>
        </w:tc>
        <w:tc>
          <w:tcPr>
            <w:tcW w:w="2909" w:type="dxa"/>
            <w:vAlign w:val="top"/>
          </w:tcPr>
          <w:p>
            <w:pPr>
              <w:spacing w:before="167" w:line="199" w:lineRule="auto"/>
              <w:ind w:left="977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z w:val="24"/>
                <w:szCs w:val="24"/>
              </w:rPr>
              <w:t>评分依据</w:t>
            </w:r>
          </w:p>
        </w:tc>
        <w:tc>
          <w:tcPr>
            <w:tcW w:w="710" w:type="dxa"/>
            <w:vAlign w:val="top"/>
          </w:tcPr>
          <w:p>
            <w:pPr>
              <w:spacing w:before="164" w:line="201" w:lineRule="auto"/>
              <w:ind w:left="114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3" w:hRule="atLeast"/>
        </w:trPr>
        <w:tc>
          <w:tcPr>
            <w:tcW w:w="1260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5" w:line="231" w:lineRule="auto"/>
              <w:ind w:left="120" w:firstLine="60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-1"/>
                <w:sz w:val="24"/>
                <w:szCs w:val="24"/>
              </w:rPr>
              <w:t>5.</w:t>
            </w:r>
            <w:r>
              <w:rPr>
                <w:rFonts w:ascii="方正楷体_GBK" w:hAnsi="方正楷体_GBK" w:eastAsia="方正楷体_GBK" w:cs="方正楷体_GBK"/>
                <w:spacing w:val="-3"/>
                <w:sz w:val="24"/>
                <w:szCs w:val="24"/>
              </w:rPr>
              <w:t>培训质</w:t>
            </w:r>
            <w:r>
              <w:rPr>
                <w:rFonts w:ascii="方正楷体_GBK" w:hAnsi="方正楷体_GBK" w:eastAsia="方正楷体_GBK" w:cs="方正楷体_GBK"/>
                <w:sz w:val="24"/>
                <w:szCs w:val="24"/>
              </w:rPr>
              <w:t xml:space="preserve">    </w:t>
            </w:r>
            <w:r>
              <w:rPr>
                <w:rFonts w:ascii="方正楷体_GBK" w:hAnsi="方正楷体_GBK" w:eastAsia="方正楷体_GBK" w:cs="方正楷体_GBK"/>
                <w:spacing w:val="-24"/>
                <w:sz w:val="24"/>
                <w:szCs w:val="24"/>
              </w:rPr>
              <w:t>量（</w:t>
            </w:r>
            <w:r>
              <w:rPr>
                <w:rFonts w:ascii="Times New Roman" w:hAnsi="Times New Roman" w:eastAsia="Times New Roman" w:cs="Times New Roman"/>
                <w:spacing w:val="-24"/>
                <w:sz w:val="24"/>
                <w:szCs w:val="24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24"/>
                <w:sz w:val="24"/>
                <w:szCs w:val="24"/>
              </w:rPr>
              <w:t>分）</w:t>
            </w:r>
          </w:p>
        </w:tc>
        <w:tc>
          <w:tcPr>
            <w:tcW w:w="160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85" w:line="233" w:lineRule="auto"/>
              <w:ind w:left="98" w:right="111" w:firstLine="16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>5.4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3"/>
                <w:sz w:val="24"/>
                <w:szCs w:val="24"/>
              </w:rPr>
              <w:t>培训专业</w:t>
            </w:r>
            <w:r>
              <w:rPr>
                <w:rFonts w:ascii="方正楷体_GBK" w:hAnsi="方正楷体_GBK" w:eastAsia="方正楷体_GBK" w:cs="方正楷体_GBK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2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2"/>
                <w:sz w:val="24"/>
                <w:szCs w:val="24"/>
              </w:rPr>
              <w:t>分）</w:t>
            </w:r>
          </w:p>
        </w:tc>
        <w:tc>
          <w:tcPr>
            <w:tcW w:w="402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38" w:lineRule="auto"/>
              <w:ind w:left="115" w:right="110"/>
            </w:pPr>
            <w:r>
              <w:rPr>
                <w:rFonts w:ascii="Times New Roman" w:hAnsi="Times New Roman" w:eastAsia="Times New Roman" w:cs="Times New Roman"/>
                <w:spacing w:val="9"/>
                <w:position w:val="-1"/>
              </w:rPr>
              <w:t>5.4.1</w:t>
            </w:r>
            <w:r>
              <w:rPr>
                <w:rFonts w:ascii="Times New Roman" w:hAnsi="Times New Roman" w:eastAsia="Times New Roman" w:cs="Times New Roman"/>
                <w:spacing w:val="46"/>
                <w:position w:val="-1"/>
              </w:rPr>
              <w:t xml:space="preserve"> </w:t>
            </w:r>
            <w:r>
              <w:rPr>
                <w:spacing w:val="9"/>
              </w:rPr>
              <w:t>开展培训针对乡村振兴对象技能</w:t>
            </w:r>
            <w:r>
              <w:t xml:space="preserve"> </w:t>
            </w:r>
            <w:r>
              <w:rPr>
                <w:spacing w:val="1"/>
              </w:rPr>
              <w:t>提升的培训。（</w:t>
            </w:r>
            <w:r>
              <w:rPr>
                <w:rFonts w:ascii="Times New Roman" w:hAnsi="Times New Roman" w:eastAsia="Times New Roman" w:cs="Times New Roman"/>
                <w:spacing w:val="1"/>
                <w:position w:val="-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1"/>
                <w:position w:val="-1"/>
              </w:rPr>
              <w:t xml:space="preserve"> </w:t>
            </w:r>
            <w:r>
              <w:rPr>
                <w:spacing w:val="1"/>
              </w:rPr>
              <w:t>分）</w:t>
            </w:r>
          </w:p>
        </w:tc>
        <w:tc>
          <w:tcPr>
            <w:tcW w:w="4613" w:type="dxa"/>
            <w:vAlign w:val="top"/>
          </w:tcPr>
          <w:p>
            <w:pPr>
              <w:pStyle w:val="6"/>
              <w:spacing w:before="37" w:line="234" w:lineRule="auto"/>
              <w:ind w:left="108" w:right="48" w:firstLine="8"/>
              <w:jc w:val="both"/>
            </w:pPr>
            <w:r>
              <w:rPr>
                <w:spacing w:val="-1"/>
              </w:rPr>
              <w:t>培训中针对脱贫人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口、公益性岗位、监测户、</w:t>
            </w:r>
            <w:r>
              <w:t xml:space="preserve"> </w:t>
            </w:r>
            <w:r>
              <w:rPr>
                <w:spacing w:val="1"/>
              </w:rPr>
              <w:t>易地搬迁户、低保人员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≥200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spacing w:val="1"/>
              </w:rPr>
              <w:t>人得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position w:val="-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  <w:position w:val="-1"/>
              </w:rPr>
              <w:t xml:space="preserve"> </w:t>
            </w:r>
            <w:r>
              <w:rPr>
                <w:spacing w:val="1"/>
              </w:rPr>
              <w:t>分</w:t>
            </w:r>
            <w:r>
              <w:rPr>
                <w:spacing w:val="-52"/>
              </w:rPr>
              <w:t xml:space="preserve"> </w:t>
            </w:r>
            <w:r>
              <w:rPr>
                <w:spacing w:val="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1"/>
                <w:position w:val="-1"/>
              </w:rPr>
              <w:t>≥100</w:t>
            </w:r>
            <w:r>
              <w:rPr>
                <w:rFonts w:ascii="Times New Roman" w:hAnsi="Times New Roman" w:eastAsia="Times New Roman" w:cs="Times New Roman"/>
                <w:position w:val="-1"/>
              </w:rPr>
              <w:t xml:space="preserve">  </w:t>
            </w:r>
            <w:r>
              <w:rPr>
                <w:spacing w:val="-2"/>
              </w:rPr>
              <w:t>人得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2"/>
              </w:rPr>
              <w:t>分。培训中乡村振兴重点劳务品牌专业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position w:val="-1"/>
              </w:rPr>
              <w:t>≥1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  <w:position w:val="-1"/>
              </w:rPr>
              <w:t xml:space="preserve"> </w:t>
            </w:r>
            <w:r>
              <w:rPr>
                <w:spacing w:val="3"/>
              </w:rPr>
              <w:t>个（重庆火锅师傅、重庆小面师傅、</w:t>
            </w:r>
            <w:r>
              <w:rPr>
                <w:spacing w:val="-42"/>
              </w:rPr>
              <w:t xml:space="preserve"> </w:t>
            </w:r>
            <w:r>
              <w:rPr>
                <w:spacing w:val="3"/>
              </w:rPr>
              <w:t>巴渝</w:t>
            </w:r>
            <w:r>
              <w:t xml:space="preserve"> </w:t>
            </w:r>
            <w:r>
              <w:rPr>
                <w:spacing w:val="2"/>
              </w:rPr>
              <w:t>大嫂、云阳面工、开州金厨、万州烤鱼师傅、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巫溪烤鱼工、巴渝建工、武陵山缝纫工等相关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品牌专业</w:t>
            </w:r>
            <w:r>
              <w:rPr>
                <w:spacing w:val="-6"/>
              </w:rPr>
              <w:t>）</w:t>
            </w:r>
            <w:r>
              <w:rPr>
                <w:spacing w:val="-57"/>
              </w:rPr>
              <w:t xml:space="preserve"> </w:t>
            </w:r>
            <w:r>
              <w:rPr>
                <w:spacing w:val="-6"/>
              </w:rPr>
              <w:t>，</w:t>
            </w:r>
            <w:r>
              <w:rPr>
                <w:spacing w:val="-3"/>
              </w:rPr>
              <w:t>得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position w:val="-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  <w:position w:val="-1"/>
              </w:rPr>
              <w:t xml:space="preserve"> </w:t>
            </w:r>
            <w:r>
              <w:rPr>
                <w:spacing w:val="-3"/>
              </w:rPr>
              <w:t>分。</w:t>
            </w:r>
          </w:p>
        </w:tc>
        <w:tc>
          <w:tcPr>
            <w:tcW w:w="2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12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2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85" w:line="236" w:lineRule="auto"/>
              <w:ind w:left="98" w:right="399" w:firstLine="16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5.5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3"/>
                <w:sz w:val="24"/>
                <w:szCs w:val="24"/>
              </w:rPr>
              <w:t>满意度</w:t>
            </w:r>
            <w:r>
              <w:rPr>
                <w:rFonts w:ascii="方正楷体_GBK" w:hAnsi="方正楷体_GBK" w:eastAsia="方正楷体_GBK" w:cs="方正楷体_GBK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2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2"/>
                <w:sz w:val="24"/>
                <w:szCs w:val="24"/>
              </w:rPr>
              <w:t>分）</w:t>
            </w:r>
          </w:p>
        </w:tc>
        <w:tc>
          <w:tcPr>
            <w:tcW w:w="402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37" w:lineRule="auto"/>
              <w:ind w:left="115"/>
            </w:pPr>
            <w:r>
              <w:rPr>
                <w:rFonts w:ascii="Times New Roman" w:hAnsi="Times New Roman" w:eastAsia="Times New Roman" w:cs="Times New Roman"/>
                <w:spacing w:val="-2"/>
              </w:rPr>
              <w:t>5.5.1</w:t>
            </w:r>
            <w:r>
              <w:rPr>
                <w:rFonts w:ascii="Times New Roman" w:hAnsi="Times New Roman" w:eastAsia="Times New Roman" w:cs="Times New Roman"/>
                <w:spacing w:val="28"/>
              </w:rPr>
              <w:t xml:space="preserve"> </w:t>
            </w:r>
            <w:r>
              <w:rPr>
                <w:spacing w:val="-2"/>
              </w:rPr>
              <w:t>满意率超过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90%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-2"/>
              </w:rPr>
              <w:t>。（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2"/>
              </w:rPr>
              <w:t>分）</w:t>
            </w:r>
          </w:p>
        </w:tc>
        <w:tc>
          <w:tcPr>
            <w:tcW w:w="4613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0" w:line="234" w:lineRule="auto"/>
              <w:ind w:left="114" w:right="48" w:firstLine="8"/>
            </w:pPr>
            <w:r>
              <w:rPr>
                <w:spacing w:val="-3"/>
              </w:rPr>
              <w:t>有满意度调查且满意率超过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90%</w:t>
            </w:r>
            <w:r>
              <w:rPr>
                <w:spacing w:val="-3"/>
              </w:rPr>
              <w:t>的</w:t>
            </w:r>
            <w:r>
              <w:rPr>
                <w:spacing w:val="-57"/>
              </w:rPr>
              <w:t xml:space="preserve"> </w:t>
            </w:r>
            <w:r>
              <w:rPr>
                <w:spacing w:val="-3"/>
              </w:rPr>
              <w:t>，得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3"/>
              </w:rPr>
              <w:t>分，</w:t>
            </w:r>
            <w:r>
              <w:t xml:space="preserve"> 每降低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5%</w:t>
            </w:r>
            <w:r>
              <w:t xml:space="preserve">扣 </w:t>
            </w:r>
            <w:r>
              <w:rPr>
                <w:rFonts w:ascii="Times New Roman" w:hAnsi="Times New Roman" w:eastAsia="Times New Roman" w:cs="Times New Roman"/>
              </w:rPr>
              <w:t xml:space="preserve">1 </w:t>
            </w:r>
            <w:r>
              <w:t>分。无满意度调查的不得分。</w:t>
            </w:r>
          </w:p>
        </w:tc>
        <w:tc>
          <w:tcPr>
            <w:tcW w:w="2909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0" w:line="234" w:lineRule="auto"/>
              <w:ind w:left="118" w:right="105" w:firstLine="1"/>
            </w:pPr>
            <w:r>
              <w:rPr>
                <w:spacing w:val="3"/>
              </w:rPr>
              <w:t>查阅档案资料，或随机问卷</w:t>
            </w:r>
            <w:r>
              <w:t xml:space="preserve"> </w:t>
            </w:r>
            <w:r>
              <w:rPr>
                <w:spacing w:val="-3"/>
              </w:rPr>
              <w:t>调查。</w:t>
            </w: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260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85" w:line="235" w:lineRule="auto"/>
              <w:ind w:left="105" w:right="107" w:firstLine="75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-1"/>
                <w:sz w:val="24"/>
                <w:szCs w:val="24"/>
              </w:rPr>
              <w:t>6.</w:t>
            </w:r>
            <w:r>
              <w:rPr>
                <w:rFonts w:ascii="方正楷体_GBK" w:hAnsi="方正楷体_GBK" w:eastAsia="方正楷体_GBK" w:cs="方正楷体_GBK"/>
                <w:spacing w:val="-1"/>
                <w:sz w:val="24"/>
                <w:szCs w:val="24"/>
              </w:rPr>
              <w:t>加分项</w:t>
            </w:r>
            <w:r>
              <w:rPr>
                <w:rFonts w:ascii="方正楷体_GBK" w:hAnsi="方正楷体_GBK" w:eastAsia="方正楷体_GBK" w:cs="方正楷体_GBK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z w:val="24"/>
                <w:szCs w:val="24"/>
              </w:rPr>
              <w:t>分）</w:t>
            </w:r>
          </w:p>
        </w:tc>
        <w:tc>
          <w:tcPr>
            <w:tcW w:w="1602" w:type="dxa"/>
            <w:vAlign w:val="top"/>
          </w:tcPr>
          <w:p>
            <w:pPr>
              <w:spacing w:before="215" w:line="234" w:lineRule="auto"/>
              <w:ind w:left="98" w:right="111" w:firstLine="15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eastAsia="Times New Roman" w:cs="Times New Roman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z w:val="24"/>
                <w:szCs w:val="24"/>
              </w:rPr>
              <w:t xml:space="preserve">表彰奖励 </w:t>
            </w:r>
            <w:r>
              <w:rPr>
                <w:rFonts w:ascii="方正楷体_GBK" w:hAnsi="方正楷体_GBK" w:eastAsia="方正楷体_GBK" w:cs="方正楷体_GBK"/>
                <w:spacing w:val="-6"/>
                <w:sz w:val="24"/>
                <w:szCs w:val="24"/>
              </w:rPr>
              <w:t>（</w:t>
            </w:r>
            <w:r>
              <w:rPr>
                <w:rFonts w:ascii="方正楷体_GBK" w:hAnsi="方正楷体_GBK" w:eastAsia="方正楷体_GBK" w:cs="方正楷体_GBK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6"/>
                <w:sz w:val="24"/>
                <w:szCs w:val="24"/>
              </w:rPr>
              <w:t>分）</w:t>
            </w:r>
          </w:p>
        </w:tc>
        <w:tc>
          <w:tcPr>
            <w:tcW w:w="4024" w:type="dxa"/>
            <w:vAlign w:val="top"/>
          </w:tcPr>
          <w:p>
            <w:pPr>
              <w:pStyle w:val="6"/>
              <w:spacing w:before="233" w:line="247" w:lineRule="auto"/>
              <w:ind w:left="95" w:right="133" w:firstLine="18"/>
            </w:pPr>
            <w:r>
              <w:rPr>
                <w:rFonts w:ascii="Times New Roman" w:hAnsi="Times New Roman" w:eastAsia="Times New Roman" w:cs="Times New Roman"/>
                <w:spacing w:val="7"/>
              </w:rPr>
              <w:t>6.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1.1</w:t>
            </w:r>
            <w:r>
              <w:rPr>
                <w:rFonts w:ascii="Times New Roman" w:hAnsi="Times New Roman" w:eastAsia="Times New Roman" w:cs="Times New Roman"/>
                <w:spacing w:val="28"/>
              </w:rPr>
              <w:t xml:space="preserve"> </w:t>
            </w:r>
            <w:r>
              <w:rPr>
                <w:spacing w:val="7"/>
              </w:rPr>
              <w:t>获得市级及以上部门表彰奖励。</w:t>
            </w:r>
            <w:r>
              <w:t xml:space="preserve"> </w:t>
            </w:r>
            <w:r>
              <w:rPr>
                <w:spacing w:val="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2"/>
              </w:rPr>
              <w:t>分）</w:t>
            </w:r>
          </w:p>
        </w:tc>
        <w:tc>
          <w:tcPr>
            <w:tcW w:w="4613" w:type="dxa"/>
            <w:vAlign w:val="top"/>
          </w:tcPr>
          <w:p>
            <w:pPr>
              <w:pStyle w:val="6"/>
              <w:spacing w:before="37" w:line="228" w:lineRule="auto"/>
              <w:ind w:left="118" w:right="105"/>
              <w:jc w:val="both"/>
            </w:pPr>
            <w:r>
              <w:rPr>
                <w:spacing w:val="-2"/>
              </w:rPr>
              <w:t>近三年内，获得国家级部委表彰奖励的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2"/>
                <w:position w:val="-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2"/>
                <w:position w:val="-1"/>
              </w:rPr>
              <w:t xml:space="preserve"> </w:t>
            </w:r>
            <w:r>
              <w:rPr>
                <w:spacing w:val="-2"/>
              </w:rPr>
              <w:t>次</w:t>
            </w:r>
            <w:r>
              <w:t xml:space="preserve"> </w:t>
            </w:r>
            <w:r>
              <w:rPr>
                <w:spacing w:val="-10"/>
              </w:rPr>
              <w:t>加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  <w:position w:val="-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6"/>
                <w:position w:val="-1"/>
              </w:rPr>
              <w:t xml:space="preserve"> </w:t>
            </w:r>
            <w:r>
              <w:rPr>
                <w:spacing w:val="-10"/>
              </w:rPr>
              <w:t xml:space="preserve">分，市级部门表彰奖励 </w:t>
            </w:r>
            <w:r>
              <w:rPr>
                <w:rFonts w:ascii="Times New Roman" w:hAnsi="Times New Roman" w:eastAsia="Times New Roman" w:cs="Times New Roman"/>
                <w:spacing w:val="-10"/>
                <w:position w:val="-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2"/>
                <w:position w:val="-1"/>
              </w:rPr>
              <w:t xml:space="preserve"> </w:t>
            </w:r>
            <w:r>
              <w:rPr>
                <w:spacing w:val="-10"/>
              </w:rPr>
              <w:t xml:space="preserve">次加 </w:t>
            </w:r>
            <w:r>
              <w:rPr>
                <w:rFonts w:ascii="Times New Roman" w:hAnsi="Times New Roman" w:eastAsia="Times New Roman" w:cs="Times New Roman"/>
                <w:spacing w:val="-10"/>
                <w:position w:val="-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  <w:position w:val="-1"/>
              </w:rPr>
              <w:t xml:space="preserve"> </w:t>
            </w:r>
            <w:r>
              <w:rPr>
                <w:spacing w:val="-10"/>
              </w:rPr>
              <w:t>分</w:t>
            </w:r>
            <w:r>
              <w:rPr>
                <w:spacing w:val="-57"/>
              </w:rPr>
              <w:t xml:space="preserve"> </w:t>
            </w:r>
            <w:r>
              <w:rPr>
                <w:spacing w:val="-10"/>
              </w:rPr>
              <w:t>，区县</w:t>
            </w:r>
            <w:r>
              <w:t xml:space="preserve"> </w:t>
            </w:r>
            <w:r>
              <w:rPr>
                <w:spacing w:val="-5"/>
              </w:rPr>
              <w:t xml:space="preserve">政府表彰奖励 </w:t>
            </w:r>
            <w:r>
              <w:rPr>
                <w:rFonts w:ascii="Times New Roman" w:hAnsi="Times New Roman" w:eastAsia="Times New Roman" w:cs="Times New Roman"/>
                <w:spacing w:val="-5"/>
                <w:position w:val="-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  <w:position w:val="-1"/>
              </w:rPr>
              <w:t xml:space="preserve"> </w:t>
            </w:r>
            <w:r>
              <w:rPr>
                <w:spacing w:val="-5"/>
              </w:rPr>
              <w:t>次加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position w:val="-1"/>
              </w:rPr>
              <w:t>0.5</w:t>
            </w:r>
            <w:r>
              <w:rPr>
                <w:rFonts w:ascii="Times New Roman" w:hAnsi="Times New Roman" w:eastAsia="Times New Roman" w:cs="Times New Roman"/>
                <w:spacing w:val="16"/>
                <w:position w:val="-1"/>
              </w:rPr>
              <w:t xml:space="preserve"> </w:t>
            </w:r>
            <w:r>
              <w:rPr>
                <w:spacing w:val="-5"/>
              </w:rPr>
              <w:t xml:space="preserve">分。最高 </w:t>
            </w:r>
            <w:r>
              <w:rPr>
                <w:rFonts w:ascii="Times New Roman" w:hAnsi="Times New Roman" w:eastAsia="Times New Roman" w:cs="Times New Roman"/>
                <w:spacing w:val="-5"/>
                <w:position w:val="-1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  <w:position w:val="-1"/>
              </w:rPr>
              <w:t xml:space="preserve"> </w:t>
            </w:r>
            <w:r>
              <w:rPr>
                <w:spacing w:val="-5"/>
              </w:rPr>
              <w:t>分。</w:t>
            </w:r>
          </w:p>
        </w:tc>
        <w:tc>
          <w:tcPr>
            <w:tcW w:w="2909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0" w:line="242" w:lineRule="auto"/>
              <w:ind w:left="117" w:right="105" w:firstLine="2"/>
              <w:jc w:val="both"/>
            </w:pPr>
            <w:r>
              <w:rPr>
                <w:spacing w:val="3"/>
              </w:rPr>
              <w:t>查阅表彰奖励、培训学员参</w:t>
            </w:r>
            <w:r>
              <w:t xml:space="preserve"> </w:t>
            </w:r>
            <w:r>
              <w:rPr>
                <w:spacing w:val="3"/>
              </w:rPr>
              <w:t xml:space="preserve">赛和获奖情况、大师工作室 </w:t>
            </w:r>
            <w:r>
              <w:rPr>
                <w:spacing w:val="2"/>
              </w:rPr>
              <w:t>建设等相关文件和资料。</w:t>
            </w: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12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2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spacing w:before="85" w:line="235" w:lineRule="auto"/>
              <w:ind w:left="98" w:right="111" w:firstLine="15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>6.2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4"/>
                <w:sz w:val="24"/>
                <w:szCs w:val="24"/>
              </w:rPr>
              <w:t>竞赛活动</w:t>
            </w:r>
            <w:r>
              <w:rPr>
                <w:rFonts w:ascii="方正楷体_GBK" w:hAnsi="方正楷体_GBK" w:eastAsia="方正楷体_GBK" w:cs="方正楷体_GBK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6"/>
                <w:sz w:val="24"/>
                <w:szCs w:val="24"/>
              </w:rPr>
              <w:t>（</w:t>
            </w:r>
            <w:r>
              <w:rPr>
                <w:rFonts w:ascii="方正楷体_GBK" w:hAnsi="方正楷体_GBK" w:eastAsia="方正楷体_GBK" w:cs="方正楷体_GBK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6"/>
                <w:sz w:val="24"/>
                <w:szCs w:val="24"/>
              </w:rPr>
              <w:t>分）</w:t>
            </w:r>
          </w:p>
        </w:tc>
        <w:tc>
          <w:tcPr>
            <w:tcW w:w="4024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39" w:lineRule="auto"/>
              <w:ind w:left="118" w:right="110" w:hanging="4"/>
            </w:pPr>
            <w:r>
              <w:rPr>
                <w:rFonts w:ascii="Times New Roman" w:hAnsi="Times New Roman" w:eastAsia="Times New Roman" w:cs="Times New Roman"/>
                <w:spacing w:val="9"/>
              </w:rPr>
              <w:t>6.2.1</w:t>
            </w:r>
            <w:r>
              <w:rPr>
                <w:rFonts w:ascii="Times New Roman" w:hAnsi="Times New Roman" w:eastAsia="Times New Roman" w:cs="Times New Roman"/>
                <w:spacing w:val="47"/>
                <w:w w:val="101"/>
              </w:rPr>
              <w:t xml:space="preserve"> </w:t>
            </w:r>
            <w:r>
              <w:rPr>
                <w:spacing w:val="9"/>
              </w:rPr>
              <w:t>积极参加职业技能竞赛，获得奖</w:t>
            </w:r>
            <w:r>
              <w:t xml:space="preserve"> </w:t>
            </w:r>
            <w:r>
              <w:rPr>
                <w:spacing w:val="-1"/>
              </w:rPr>
              <w:t>项。（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1"/>
              </w:rPr>
              <w:t>分）</w:t>
            </w:r>
          </w:p>
        </w:tc>
        <w:tc>
          <w:tcPr>
            <w:tcW w:w="4613" w:type="dxa"/>
            <w:vAlign w:val="top"/>
          </w:tcPr>
          <w:p>
            <w:pPr>
              <w:pStyle w:val="6"/>
              <w:spacing w:before="38" w:line="232" w:lineRule="auto"/>
              <w:ind w:left="118" w:right="34"/>
              <w:jc w:val="both"/>
            </w:pPr>
            <w:r>
              <w:t>近三年内</w:t>
            </w:r>
            <w:r>
              <w:rPr>
                <w:spacing w:val="-45"/>
              </w:rPr>
              <w:t xml:space="preserve"> </w:t>
            </w:r>
            <w:r>
              <w:t xml:space="preserve">，培训后的学员参加职业技能竞赛， </w:t>
            </w:r>
            <w:r>
              <w:rPr>
                <w:spacing w:val="-2"/>
              </w:rPr>
              <w:t>获得国际级奖项的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2"/>
                <w:position w:val="-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  <w:position w:val="-1"/>
              </w:rPr>
              <w:t xml:space="preserve"> </w:t>
            </w:r>
            <w:r>
              <w:rPr>
                <w:spacing w:val="-2"/>
              </w:rPr>
              <w:t>项加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position w:val="-1"/>
              </w:rPr>
              <w:t xml:space="preserve">3 </w:t>
            </w:r>
            <w:r>
              <w:rPr>
                <w:spacing w:val="-2"/>
              </w:rPr>
              <w:t>分，获得国家部</w:t>
            </w:r>
            <w:r>
              <w:t xml:space="preserve"> </w:t>
            </w:r>
            <w:r>
              <w:rPr>
                <w:spacing w:val="-8"/>
              </w:rPr>
              <w:t>委奖项的，</w:t>
            </w:r>
            <w:r>
              <w:rPr>
                <w:rFonts w:ascii="Times New Roman" w:hAnsi="Times New Roman" w:eastAsia="Times New Roman" w:cs="Times New Roman"/>
                <w:spacing w:val="-8"/>
                <w:position w:val="-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  <w:position w:val="-1"/>
              </w:rPr>
              <w:t xml:space="preserve"> </w:t>
            </w:r>
            <w:r>
              <w:rPr>
                <w:spacing w:val="-8"/>
              </w:rPr>
              <w:t>项加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position w:val="-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6"/>
                <w:position w:val="-1"/>
              </w:rPr>
              <w:t xml:space="preserve"> </w:t>
            </w:r>
            <w:r>
              <w:rPr>
                <w:spacing w:val="-8"/>
              </w:rPr>
              <w:t>分；获得市级部门奖项的，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position w:val="-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5"/>
                <w:position w:val="-1"/>
              </w:rPr>
              <w:t xml:space="preserve"> </w:t>
            </w:r>
            <w:r>
              <w:rPr>
                <w:spacing w:val="3"/>
              </w:rPr>
              <w:t xml:space="preserve">项加 </w:t>
            </w:r>
            <w:r>
              <w:rPr>
                <w:rFonts w:ascii="Times New Roman" w:hAnsi="Times New Roman" w:eastAsia="Times New Roman" w:cs="Times New Roman"/>
                <w:spacing w:val="3"/>
                <w:position w:val="-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  <w:position w:val="-1"/>
              </w:rPr>
              <w:t xml:space="preserve"> </w:t>
            </w:r>
            <w:r>
              <w:rPr>
                <w:spacing w:val="3"/>
              </w:rPr>
              <w:t>分，获得区县政府奖项，</w:t>
            </w:r>
            <w:r>
              <w:rPr>
                <w:rFonts w:ascii="Times New Roman" w:hAnsi="Times New Roman" w:eastAsia="Times New Roman" w:cs="Times New Roman"/>
                <w:spacing w:val="3"/>
                <w:position w:val="-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  <w:position w:val="-1"/>
              </w:rPr>
              <w:t xml:space="preserve"> </w:t>
            </w:r>
            <w:r>
              <w:rPr>
                <w:spacing w:val="3"/>
              </w:rPr>
              <w:t>项加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position w:val="-1"/>
              </w:rPr>
              <w:t>0.5</w:t>
            </w:r>
            <w:r>
              <w:rPr>
                <w:rFonts w:ascii="Times New Roman" w:hAnsi="Times New Roman" w:eastAsia="Times New Roman" w:cs="Times New Roman"/>
                <w:position w:val="-1"/>
              </w:rPr>
              <w:t xml:space="preserve">  </w:t>
            </w:r>
            <w:r>
              <w:rPr>
                <w:spacing w:val="-6"/>
              </w:rPr>
              <w:t xml:space="preserve">分。最高 </w:t>
            </w:r>
            <w:r>
              <w:rPr>
                <w:rFonts w:ascii="Times New Roman" w:hAnsi="Times New Roman" w:eastAsia="Times New Roman" w:cs="Times New Roman"/>
                <w:spacing w:val="-6"/>
                <w:position w:val="-1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9"/>
                <w:position w:val="-1"/>
              </w:rPr>
              <w:t xml:space="preserve"> </w:t>
            </w:r>
            <w:r>
              <w:rPr>
                <w:spacing w:val="-6"/>
              </w:rPr>
              <w:t>分。</w:t>
            </w:r>
          </w:p>
        </w:tc>
        <w:tc>
          <w:tcPr>
            <w:tcW w:w="29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60" w:type="dxa"/>
            <w:vAlign w:val="top"/>
          </w:tcPr>
          <w:p>
            <w:pPr>
              <w:spacing w:before="120" w:line="205" w:lineRule="auto"/>
              <w:ind w:left="345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12"/>
                <w:sz w:val="24"/>
                <w:szCs w:val="24"/>
              </w:rPr>
              <w:t>总</w:t>
            </w:r>
            <w:r>
              <w:rPr>
                <w:rFonts w:ascii="方正楷体_GBK" w:hAnsi="方正楷体_GBK" w:eastAsia="方正楷体_GBK" w:cs="方正楷体_GBK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spacing w:val="-12"/>
                <w:sz w:val="24"/>
                <w:szCs w:val="24"/>
              </w:rPr>
              <w:t>分</w:t>
            </w:r>
          </w:p>
        </w:tc>
        <w:tc>
          <w:tcPr>
            <w:tcW w:w="13858" w:type="dxa"/>
            <w:gridSpan w:val="5"/>
            <w:vAlign w:val="top"/>
          </w:tcPr>
          <w:p>
            <w:pPr>
              <w:pStyle w:val="6"/>
              <w:spacing w:before="126" w:line="226" w:lineRule="auto"/>
              <w:ind w:left="129"/>
            </w:pPr>
            <w:r>
              <w:rPr>
                <w:rFonts w:ascii="Times New Roman" w:hAnsi="Times New Roman" w:eastAsia="Times New Roman" w:cs="Times New Roman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t>分（不含加分项）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6840" w:h="11907"/>
          <w:pgMar w:top="1012" w:right="915" w:bottom="1270" w:left="801" w:header="0" w:footer="991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13" w:line="203" w:lineRule="auto"/>
        <w:ind w:left="182"/>
        <w:outlineLvl w:val="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3"/>
          <w:sz w:val="31"/>
          <w:szCs w:val="31"/>
        </w:rPr>
        <w:t xml:space="preserve">附件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2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166" w:line="203" w:lineRule="auto"/>
        <w:ind w:left="845"/>
        <w:outlineLvl w:val="0"/>
      </w:pPr>
      <w:r>
        <w:rPr>
          <w:spacing w:val="9"/>
        </w:rPr>
        <w:t>市级乡村振兴技能提升培训学校申请表</w:t>
      </w:r>
    </w:p>
    <w:p>
      <w:pPr>
        <w:spacing w:line="248" w:lineRule="auto"/>
        <w:rPr>
          <w:rFonts w:ascii="Arial"/>
          <w:sz w:val="21"/>
        </w:rPr>
      </w:pPr>
    </w:p>
    <w:p>
      <w:pPr>
        <w:spacing w:before="65" w:line="35" w:lineRule="exact"/>
        <w:ind w:left="161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-6"/>
          <w:sz w:val="20"/>
          <w:szCs w:val="20"/>
        </w:rPr>
        <w:t>一</w:t>
      </w:r>
    </w:p>
    <w:p>
      <w:pPr>
        <w:spacing w:line="113" w:lineRule="exact"/>
        <w:ind w:left="389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1"/>
          <w:sz w:val="20"/>
          <w:szCs w:val="20"/>
        </w:rPr>
        <w:t>、</w:t>
      </w:r>
    </w:p>
    <w:p>
      <w:pPr>
        <w:spacing w:line="61" w:lineRule="exact"/>
      </w:pPr>
    </w:p>
    <w:tbl>
      <w:tblPr>
        <w:tblStyle w:val="5"/>
        <w:tblW w:w="913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0"/>
        <w:gridCol w:w="3330"/>
        <w:gridCol w:w="2189"/>
        <w:gridCol w:w="1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133" w:type="dxa"/>
            <w:gridSpan w:val="4"/>
            <w:vAlign w:val="top"/>
          </w:tcPr>
          <w:p>
            <w:pPr>
              <w:spacing w:before="246" w:line="200" w:lineRule="auto"/>
              <w:ind w:left="69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一、基本信息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820" w:type="dxa"/>
            <w:vAlign w:val="top"/>
          </w:tcPr>
          <w:p>
            <w:pPr>
              <w:spacing w:before="240" w:line="201" w:lineRule="auto"/>
              <w:ind w:left="438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4"/>
                <w:szCs w:val="24"/>
              </w:rPr>
              <w:t>学校全称</w:t>
            </w:r>
          </w:p>
        </w:tc>
        <w:tc>
          <w:tcPr>
            <w:tcW w:w="731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820" w:type="dxa"/>
            <w:vAlign w:val="top"/>
          </w:tcPr>
          <w:p>
            <w:pPr>
              <w:spacing w:before="242" w:line="199" w:lineRule="auto"/>
              <w:ind w:left="431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4"/>
                <w:szCs w:val="24"/>
              </w:rPr>
              <w:t>地</w:t>
            </w:r>
            <w:r>
              <w:rPr>
                <w:rFonts w:ascii="方正黑体_GBK" w:hAnsi="方正黑体_GBK" w:eastAsia="方正黑体_GBK" w:cs="方正黑体_GBK"/>
                <w:spacing w:val="3"/>
                <w:sz w:val="24"/>
                <w:szCs w:val="24"/>
              </w:rPr>
              <w:t xml:space="preserve">       </w:t>
            </w:r>
            <w:r>
              <w:rPr>
                <w:rFonts w:ascii="方正黑体_GBK" w:hAnsi="方正黑体_GBK" w:eastAsia="方正黑体_GBK" w:cs="方正黑体_GBK"/>
                <w:spacing w:val="-5"/>
                <w:sz w:val="24"/>
                <w:szCs w:val="24"/>
              </w:rPr>
              <w:t>址</w:t>
            </w:r>
          </w:p>
        </w:tc>
        <w:tc>
          <w:tcPr>
            <w:tcW w:w="731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820" w:type="dxa"/>
            <w:vAlign w:val="top"/>
          </w:tcPr>
          <w:p>
            <w:pPr>
              <w:spacing w:before="244" w:line="199" w:lineRule="auto"/>
              <w:ind w:left="197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注册登记机构</w:t>
            </w:r>
          </w:p>
        </w:tc>
        <w:tc>
          <w:tcPr>
            <w:tcW w:w="33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9" w:type="dxa"/>
            <w:vAlign w:val="top"/>
          </w:tcPr>
          <w:p>
            <w:pPr>
              <w:spacing w:before="243" w:line="199" w:lineRule="auto"/>
              <w:ind w:left="620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机构性质</w:t>
            </w:r>
          </w:p>
        </w:tc>
        <w:tc>
          <w:tcPr>
            <w:tcW w:w="1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820" w:type="dxa"/>
            <w:vAlign w:val="top"/>
          </w:tcPr>
          <w:p>
            <w:pPr>
              <w:spacing w:before="88" w:line="214" w:lineRule="auto"/>
              <w:ind w:left="791" w:right="66" w:hanging="719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4"/>
                <w:szCs w:val="24"/>
              </w:rPr>
              <w:t>统一社会信用代</w:t>
            </w:r>
            <w:r>
              <w:rPr>
                <w:rFonts w:ascii="方正黑体_GBK" w:hAnsi="方正黑体_GBK" w:eastAsia="方正黑体_GBK" w:cs="方正黑体_GBK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z w:val="24"/>
                <w:szCs w:val="24"/>
              </w:rPr>
              <w:t>码</w:t>
            </w:r>
          </w:p>
        </w:tc>
        <w:tc>
          <w:tcPr>
            <w:tcW w:w="33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9" w:type="dxa"/>
            <w:vAlign w:val="top"/>
          </w:tcPr>
          <w:p>
            <w:pPr>
              <w:spacing w:before="270" w:line="201" w:lineRule="auto"/>
              <w:ind w:left="386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办学场地面积</w:t>
            </w:r>
          </w:p>
        </w:tc>
        <w:tc>
          <w:tcPr>
            <w:tcW w:w="1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20" w:type="dxa"/>
            <w:vAlign w:val="top"/>
          </w:tcPr>
          <w:p>
            <w:pPr>
              <w:spacing w:before="161" w:line="200" w:lineRule="auto"/>
              <w:ind w:left="316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法定代表人</w:t>
            </w:r>
          </w:p>
        </w:tc>
        <w:tc>
          <w:tcPr>
            <w:tcW w:w="33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9" w:type="dxa"/>
            <w:vAlign w:val="top"/>
          </w:tcPr>
          <w:p>
            <w:pPr>
              <w:spacing w:before="159" w:line="201" w:lineRule="auto"/>
              <w:ind w:left="625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4"/>
                <w:szCs w:val="24"/>
              </w:rPr>
              <w:t>注册资金</w:t>
            </w:r>
          </w:p>
        </w:tc>
        <w:tc>
          <w:tcPr>
            <w:tcW w:w="1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820" w:type="dxa"/>
            <w:vAlign w:val="top"/>
          </w:tcPr>
          <w:p>
            <w:pPr>
              <w:spacing w:before="253" w:line="200" w:lineRule="auto"/>
              <w:ind w:left="431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7"/>
                <w:sz w:val="24"/>
                <w:szCs w:val="24"/>
              </w:rPr>
              <w:t>联</w:t>
            </w:r>
            <w:r>
              <w:rPr>
                <w:rFonts w:ascii="方正黑体_GBK" w:hAnsi="方正黑体_GBK" w:eastAsia="方正黑体_GBK" w:cs="方正黑体_GBK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方正黑体_GBK" w:hAnsi="方正黑体_GBK" w:eastAsia="方正黑体_GBK" w:cs="方正黑体_GBK"/>
                <w:spacing w:val="-7"/>
                <w:sz w:val="24"/>
                <w:szCs w:val="24"/>
              </w:rPr>
              <w:t>系  人</w:t>
            </w:r>
          </w:p>
        </w:tc>
        <w:tc>
          <w:tcPr>
            <w:tcW w:w="33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9" w:type="dxa"/>
            <w:vAlign w:val="top"/>
          </w:tcPr>
          <w:p>
            <w:pPr>
              <w:spacing w:before="255" w:line="199" w:lineRule="auto"/>
              <w:ind w:left="617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4"/>
                <w:szCs w:val="24"/>
              </w:rPr>
              <w:t>职</w:t>
            </w:r>
            <w:r>
              <w:rPr>
                <w:rFonts w:ascii="方正黑体_GBK" w:hAnsi="方正黑体_GBK" w:eastAsia="方正黑体_GBK" w:cs="方正黑体_GBK"/>
                <w:spacing w:val="3"/>
                <w:sz w:val="24"/>
                <w:szCs w:val="24"/>
              </w:rPr>
              <w:t xml:space="preserve">       </w:t>
            </w:r>
            <w:r>
              <w:rPr>
                <w:rFonts w:ascii="方正黑体_GBK" w:hAnsi="方正黑体_GBK" w:eastAsia="方正黑体_GBK" w:cs="方正黑体_GBK"/>
                <w:spacing w:val="-4"/>
                <w:sz w:val="24"/>
                <w:szCs w:val="24"/>
              </w:rPr>
              <w:t>务</w:t>
            </w:r>
          </w:p>
        </w:tc>
        <w:tc>
          <w:tcPr>
            <w:tcW w:w="1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820" w:type="dxa"/>
            <w:vAlign w:val="top"/>
          </w:tcPr>
          <w:p>
            <w:pPr>
              <w:spacing w:before="260" w:line="200" w:lineRule="auto"/>
              <w:ind w:left="431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3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9" w:type="dxa"/>
            <w:vAlign w:val="top"/>
          </w:tcPr>
          <w:p>
            <w:pPr>
              <w:spacing w:before="258" w:line="201" w:lineRule="auto"/>
              <w:ind w:left="639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8"/>
                <w:sz w:val="24"/>
                <w:szCs w:val="24"/>
              </w:rPr>
              <w:t>电子邮箱</w:t>
            </w:r>
          </w:p>
        </w:tc>
        <w:tc>
          <w:tcPr>
            <w:tcW w:w="1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820" w:type="dxa"/>
            <w:vAlign w:val="top"/>
          </w:tcPr>
          <w:p>
            <w:pPr>
              <w:spacing w:before="146" w:line="230" w:lineRule="auto"/>
              <w:ind w:left="671" w:right="155" w:hanging="512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2023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  <w:sz w:val="24"/>
                <w:szCs w:val="24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年度培训</w:t>
            </w:r>
            <w:r>
              <w:rPr>
                <w:rFonts w:ascii="方正黑体_GBK" w:hAnsi="方正黑体_GBK" w:eastAsia="方正黑体_GBK" w:cs="方正黑体_GBK"/>
                <w:sz w:val="24"/>
                <w:szCs w:val="24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5"/>
                <w:sz w:val="24"/>
                <w:szCs w:val="24"/>
              </w:rPr>
              <w:t>规模</w:t>
            </w:r>
          </w:p>
        </w:tc>
        <w:tc>
          <w:tcPr>
            <w:tcW w:w="3330" w:type="dxa"/>
            <w:vAlign w:val="top"/>
          </w:tcPr>
          <w:p>
            <w:pPr>
              <w:spacing w:before="326" w:line="200" w:lineRule="auto"/>
              <w:ind w:left="2450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6"/>
                <w:sz w:val="24"/>
                <w:szCs w:val="24"/>
              </w:rPr>
              <w:t>人次</w:t>
            </w:r>
          </w:p>
        </w:tc>
        <w:tc>
          <w:tcPr>
            <w:tcW w:w="2189" w:type="dxa"/>
            <w:vAlign w:val="top"/>
          </w:tcPr>
          <w:p>
            <w:pPr>
              <w:spacing w:before="146" w:line="230" w:lineRule="auto"/>
              <w:ind w:left="740" w:right="48" w:hanging="673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11"/>
                <w:sz w:val="24"/>
                <w:szCs w:val="24"/>
              </w:rPr>
              <w:t>其中，政府补贴性培</w:t>
            </w:r>
            <w:r>
              <w:rPr>
                <w:rFonts w:ascii="方正黑体_GBK" w:hAnsi="方正黑体_GBK" w:eastAsia="方正黑体_GBK" w:cs="方正黑体_GBK"/>
                <w:sz w:val="24"/>
                <w:szCs w:val="24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4"/>
                <w:sz w:val="24"/>
                <w:szCs w:val="24"/>
              </w:rPr>
              <w:t>训规模</w:t>
            </w:r>
          </w:p>
        </w:tc>
        <w:tc>
          <w:tcPr>
            <w:tcW w:w="1794" w:type="dxa"/>
            <w:vAlign w:val="top"/>
          </w:tcPr>
          <w:p>
            <w:pPr>
              <w:spacing w:before="326" w:line="200" w:lineRule="auto"/>
              <w:ind w:left="903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6"/>
                <w:sz w:val="24"/>
                <w:szCs w:val="24"/>
              </w:rPr>
              <w:t>人次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820" w:type="dxa"/>
            <w:vAlign w:val="top"/>
          </w:tcPr>
          <w:p>
            <w:pPr>
              <w:spacing w:before="170" w:line="237" w:lineRule="auto"/>
              <w:ind w:left="553" w:right="66" w:hanging="474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9"/>
                <w:sz w:val="24"/>
                <w:szCs w:val="24"/>
              </w:rPr>
              <w:t>其中</w:t>
            </w:r>
            <w:r>
              <w:rPr>
                <w:rFonts w:ascii="方正黑体_GBK" w:hAnsi="方正黑体_GBK" w:eastAsia="方正黑体_GBK" w:cs="方正黑体_GBK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9"/>
                <w:sz w:val="24"/>
                <w:szCs w:val="24"/>
              </w:rPr>
              <w:t>，市场化培</w:t>
            </w:r>
            <w:r>
              <w:rPr>
                <w:rFonts w:ascii="方正黑体_GBK" w:hAnsi="方正黑体_GBK" w:eastAsia="方正黑体_GBK" w:cs="方正黑体_GBK"/>
                <w:sz w:val="24"/>
                <w:szCs w:val="24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4"/>
                <w:sz w:val="24"/>
                <w:szCs w:val="24"/>
              </w:rPr>
              <w:t>训规模</w:t>
            </w:r>
          </w:p>
        </w:tc>
        <w:tc>
          <w:tcPr>
            <w:tcW w:w="333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88" w:line="200" w:lineRule="auto"/>
              <w:ind w:left="2390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6"/>
                <w:sz w:val="24"/>
                <w:szCs w:val="24"/>
              </w:rPr>
              <w:t>人次</w:t>
            </w:r>
          </w:p>
        </w:tc>
        <w:tc>
          <w:tcPr>
            <w:tcW w:w="218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88" w:line="200" w:lineRule="auto"/>
              <w:ind w:left="265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市场化培训收入</w:t>
            </w:r>
          </w:p>
        </w:tc>
        <w:tc>
          <w:tcPr>
            <w:tcW w:w="179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88" w:line="192" w:lineRule="auto"/>
              <w:ind w:left="960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820" w:type="dxa"/>
            <w:vAlign w:val="top"/>
          </w:tcPr>
          <w:p>
            <w:pPr>
              <w:spacing w:before="187" w:line="200" w:lineRule="auto"/>
              <w:ind w:left="191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4"/>
                <w:szCs w:val="24"/>
              </w:rPr>
              <w:t>培训合格人次</w:t>
            </w:r>
          </w:p>
        </w:tc>
        <w:tc>
          <w:tcPr>
            <w:tcW w:w="3330" w:type="dxa"/>
            <w:vAlign w:val="top"/>
          </w:tcPr>
          <w:p>
            <w:pPr>
              <w:spacing w:before="187" w:line="200" w:lineRule="auto"/>
              <w:ind w:left="2330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6"/>
                <w:sz w:val="24"/>
                <w:szCs w:val="24"/>
              </w:rPr>
              <w:t>人次</w:t>
            </w:r>
          </w:p>
        </w:tc>
        <w:tc>
          <w:tcPr>
            <w:tcW w:w="2189" w:type="dxa"/>
            <w:vAlign w:val="top"/>
          </w:tcPr>
          <w:p>
            <w:pPr>
              <w:spacing w:before="187" w:line="200" w:lineRule="auto"/>
              <w:ind w:left="499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4"/>
                <w:szCs w:val="24"/>
              </w:rPr>
              <w:t>培训合格率</w:t>
            </w:r>
          </w:p>
        </w:tc>
        <w:tc>
          <w:tcPr>
            <w:tcW w:w="1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820" w:type="dxa"/>
            <w:vAlign w:val="top"/>
          </w:tcPr>
          <w:p>
            <w:pPr>
              <w:spacing w:before="166" w:line="200" w:lineRule="auto"/>
              <w:ind w:left="311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4"/>
                <w:szCs w:val="24"/>
              </w:rPr>
              <w:t>培训就业率</w:t>
            </w:r>
          </w:p>
        </w:tc>
        <w:tc>
          <w:tcPr>
            <w:tcW w:w="33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9" w:type="dxa"/>
            <w:vAlign w:val="top"/>
          </w:tcPr>
          <w:p>
            <w:pPr>
              <w:spacing w:before="166" w:line="200" w:lineRule="auto"/>
              <w:ind w:left="499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4"/>
                <w:szCs w:val="24"/>
              </w:rPr>
              <w:t>培训满意度</w:t>
            </w:r>
          </w:p>
        </w:tc>
        <w:tc>
          <w:tcPr>
            <w:tcW w:w="1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8" w:hRule="atLeast"/>
        </w:trPr>
        <w:tc>
          <w:tcPr>
            <w:tcW w:w="182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88" w:line="201" w:lineRule="auto"/>
              <w:ind w:left="198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学校基本情况</w:t>
            </w:r>
          </w:p>
        </w:tc>
        <w:tc>
          <w:tcPr>
            <w:tcW w:w="731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46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spacing w:before="91" w:line="184" w:lineRule="auto"/>
        <w:ind w:left="15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-</w:t>
      </w:r>
      <w:r>
        <w:rPr>
          <w:rFonts w:ascii="宋体" w:hAnsi="宋体" w:eastAsia="宋体" w:cs="宋体"/>
          <w:spacing w:val="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14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-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footerReference r:id="rId18" w:type="default"/>
          <w:pgSz w:w="11906" w:h="16839"/>
          <w:pgMar w:top="1431" w:right="1381" w:bottom="400" w:left="1380" w:header="0" w:footer="0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5"/>
        <w:tblW w:w="913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1088"/>
        <w:gridCol w:w="244"/>
        <w:gridCol w:w="1181"/>
        <w:gridCol w:w="183"/>
        <w:gridCol w:w="851"/>
        <w:gridCol w:w="499"/>
        <w:gridCol w:w="639"/>
        <w:gridCol w:w="767"/>
        <w:gridCol w:w="431"/>
        <w:gridCol w:w="1124"/>
        <w:gridCol w:w="13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9133" w:type="dxa"/>
            <w:gridSpan w:val="12"/>
            <w:vAlign w:val="top"/>
          </w:tcPr>
          <w:p>
            <w:pPr>
              <w:spacing w:before="261" w:line="201" w:lineRule="auto"/>
              <w:ind w:left="68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4"/>
                <w:szCs w:val="24"/>
              </w:rPr>
              <w:t>二、拟申报培训专业情况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2064" w:type="dxa"/>
            <w:gridSpan w:val="3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81" w:line="201" w:lineRule="auto"/>
              <w:ind w:left="594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2"/>
                <w:szCs w:val="22"/>
              </w:rPr>
              <w:t>培训专业</w:t>
            </w:r>
          </w:p>
        </w:tc>
        <w:tc>
          <w:tcPr>
            <w:tcW w:w="1364" w:type="dxa"/>
            <w:gridSpan w:val="2"/>
            <w:vAlign w:val="top"/>
          </w:tcPr>
          <w:p>
            <w:pPr>
              <w:spacing w:before="260" w:line="213" w:lineRule="auto"/>
              <w:ind w:left="191" w:right="128" w:hanging="60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2"/>
                <w:szCs w:val="22"/>
              </w:rPr>
              <w:t>培训场地面</w:t>
            </w:r>
            <w:r>
              <w:rPr>
                <w:rFonts w:ascii="方正黑体_GBK" w:hAnsi="方正黑体_GBK" w:eastAsia="方正黑体_GBK" w:cs="方正黑体_GBK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8"/>
                <w:sz w:val="22"/>
                <w:szCs w:val="22"/>
              </w:rPr>
              <w:t>积</w:t>
            </w:r>
            <w:r>
              <w:rPr>
                <w:rFonts w:ascii="方正黑体_GBK" w:hAnsi="方正黑体_GBK" w:eastAsia="方正黑体_GBK" w:cs="方正黑体_GBK"/>
                <w:spacing w:val="8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8"/>
                <w:sz w:val="24"/>
                <w:szCs w:val="24"/>
              </w:rPr>
              <w:t>M²</w:t>
            </w:r>
            <w:r>
              <w:rPr>
                <w:rFonts w:ascii="方正黑体_GBK" w:hAnsi="方正黑体_GBK" w:eastAsia="方正黑体_GBK" w:cs="方正黑体_GBK"/>
                <w:spacing w:val="8"/>
                <w:sz w:val="24"/>
                <w:szCs w:val="24"/>
              </w:rPr>
              <w:t>)</w:t>
            </w:r>
          </w:p>
        </w:tc>
        <w:tc>
          <w:tcPr>
            <w:tcW w:w="1350" w:type="dxa"/>
            <w:gridSpan w:val="2"/>
            <w:vAlign w:val="top"/>
          </w:tcPr>
          <w:p>
            <w:pPr>
              <w:spacing w:before="260" w:line="213" w:lineRule="auto"/>
              <w:ind w:left="58" w:right="40" w:firstLine="68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2"/>
                <w:szCs w:val="22"/>
              </w:rPr>
              <w:t>理论培训场</w:t>
            </w:r>
            <w:r>
              <w:rPr>
                <w:rFonts w:ascii="方正黑体_GBK" w:hAnsi="方正黑体_GBK" w:eastAsia="方正黑体_GBK" w:cs="方正黑体_GBK"/>
                <w:sz w:val="22"/>
                <w:szCs w:val="22"/>
              </w:rPr>
              <w:t xml:space="preserve">  </w:t>
            </w:r>
            <w:r>
              <w:rPr>
                <w:rFonts w:ascii="方正黑体_GBK" w:hAnsi="方正黑体_GBK" w:eastAsia="方正黑体_GBK" w:cs="方正黑体_GBK"/>
                <w:spacing w:val="-4"/>
                <w:sz w:val="22"/>
                <w:szCs w:val="22"/>
              </w:rPr>
              <w:t>地面积</w:t>
            </w:r>
            <w:r>
              <w:rPr>
                <w:rFonts w:ascii="方正黑体_GBK" w:hAnsi="方正黑体_GBK" w:eastAsia="方正黑体_GBK" w:cs="方正黑体_GBK"/>
                <w:spacing w:val="-4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M²</w:t>
            </w:r>
            <w:r>
              <w:rPr>
                <w:rFonts w:ascii="方正黑体_GBK" w:hAnsi="方正黑体_GBK" w:eastAsia="方正黑体_GBK" w:cs="方正黑体_GBK"/>
                <w:spacing w:val="-4"/>
                <w:sz w:val="24"/>
                <w:szCs w:val="24"/>
              </w:rPr>
              <w:t>)</w:t>
            </w:r>
          </w:p>
        </w:tc>
        <w:tc>
          <w:tcPr>
            <w:tcW w:w="1406" w:type="dxa"/>
            <w:gridSpan w:val="2"/>
            <w:vAlign w:val="top"/>
          </w:tcPr>
          <w:p>
            <w:pPr>
              <w:spacing w:before="261" w:line="224" w:lineRule="auto"/>
              <w:ind w:left="486" w:right="146" w:hanging="329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2"/>
                <w:szCs w:val="22"/>
              </w:rPr>
              <w:t>理论场地工</w:t>
            </w:r>
            <w:r>
              <w:rPr>
                <w:rFonts w:ascii="方正黑体_GBK" w:hAnsi="方正黑体_GBK" w:eastAsia="方正黑体_GBK" w:cs="方正黑体_GBK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3"/>
                <w:sz w:val="22"/>
                <w:szCs w:val="22"/>
              </w:rPr>
              <w:t>位数</w:t>
            </w:r>
          </w:p>
        </w:tc>
        <w:tc>
          <w:tcPr>
            <w:tcW w:w="1555" w:type="dxa"/>
            <w:gridSpan w:val="2"/>
            <w:vAlign w:val="top"/>
          </w:tcPr>
          <w:p>
            <w:pPr>
              <w:spacing w:before="261" w:line="200" w:lineRule="auto"/>
              <w:ind w:left="131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2"/>
                <w:szCs w:val="22"/>
              </w:rPr>
              <w:t>实训场地面积</w:t>
            </w:r>
          </w:p>
          <w:p>
            <w:pPr>
              <w:spacing w:before="4" w:line="221" w:lineRule="auto"/>
              <w:ind w:left="387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14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szCs w:val="24"/>
              </w:rPr>
              <w:t>M²</w:t>
            </w:r>
            <w:r>
              <w:rPr>
                <w:rFonts w:ascii="方正黑体_GBK" w:hAnsi="方正黑体_GBK" w:eastAsia="方正黑体_GBK" w:cs="方正黑体_GBK"/>
                <w:spacing w:val="14"/>
                <w:sz w:val="24"/>
                <w:szCs w:val="24"/>
              </w:rPr>
              <w:t>)</w:t>
            </w:r>
          </w:p>
        </w:tc>
        <w:tc>
          <w:tcPr>
            <w:tcW w:w="1394" w:type="dxa"/>
            <w:vAlign w:val="top"/>
          </w:tcPr>
          <w:p>
            <w:pPr>
              <w:spacing w:before="261" w:line="224" w:lineRule="auto"/>
              <w:ind w:left="480" w:right="138" w:hanging="320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2"/>
                <w:szCs w:val="22"/>
              </w:rPr>
              <w:t>实训场地工</w:t>
            </w:r>
            <w:r>
              <w:rPr>
                <w:rFonts w:ascii="方正黑体_GBK" w:hAnsi="方正黑体_GBK" w:eastAsia="方正黑体_GBK" w:cs="方正黑体_GBK"/>
                <w:sz w:val="22"/>
                <w:szCs w:val="22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3"/>
                <w:sz w:val="22"/>
                <w:szCs w:val="22"/>
              </w:rPr>
              <w:t>位数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06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206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206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9133" w:type="dxa"/>
            <w:gridSpan w:val="12"/>
            <w:vAlign w:val="top"/>
          </w:tcPr>
          <w:p>
            <w:pPr>
              <w:spacing w:before="148" w:line="201" w:lineRule="auto"/>
              <w:ind w:left="71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4"/>
                <w:szCs w:val="24"/>
              </w:rPr>
              <w:t>三、主要的培训设施设备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2064" w:type="dxa"/>
            <w:gridSpan w:val="3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spacing w:before="87" w:line="199" w:lineRule="auto"/>
              <w:ind w:left="796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1364" w:type="dxa"/>
            <w:gridSpan w:val="2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87" w:line="201" w:lineRule="auto"/>
              <w:ind w:left="455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12"/>
                <w:sz w:val="24"/>
                <w:szCs w:val="24"/>
              </w:rPr>
              <w:t>品牌</w:t>
            </w:r>
          </w:p>
        </w:tc>
        <w:tc>
          <w:tcPr>
            <w:tcW w:w="1350" w:type="dxa"/>
            <w:gridSpan w:val="2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spacing w:before="87" w:line="197" w:lineRule="auto"/>
              <w:ind w:left="439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4"/>
                <w:szCs w:val="24"/>
              </w:rPr>
              <w:t>型号</w:t>
            </w:r>
          </w:p>
        </w:tc>
        <w:tc>
          <w:tcPr>
            <w:tcW w:w="1406" w:type="dxa"/>
            <w:gridSpan w:val="2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spacing w:before="87" w:line="199" w:lineRule="auto"/>
              <w:ind w:left="466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4"/>
                <w:szCs w:val="24"/>
              </w:rPr>
              <w:t>数量</w:t>
            </w:r>
          </w:p>
        </w:tc>
        <w:tc>
          <w:tcPr>
            <w:tcW w:w="1555" w:type="dxa"/>
            <w:gridSpan w:val="2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spacing w:before="87" w:line="199" w:lineRule="auto"/>
              <w:ind w:left="303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9"/>
                <w:sz w:val="24"/>
                <w:szCs w:val="24"/>
              </w:rPr>
              <w:t>自有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/</w:t>
            </w:r>
            <w:r>
              <w:rPr>
                <w:rFonts w:ascii="方正黑体_GBK" w:hAnsi="方正黑体_GBK" w:eastAsia="方正黑体_GBK" w:cs="方正黑体_GBK"/>
                <w:spacing w:val="-9"/>
                <w:sz w:val="24"/>
                <w:szCs w:val="24"/>
              </w:rPr>
              <w:t>租用</w:t>
            </w:r>
          </w:p>
        </w:tc>
        <w:tc>
          <w:tcPr>
            <w:tcW w:w="1394" w:type="dxa"/>
            <w:vAlign w:val="top"/>
          </w:tcPr>
          <w:p>
            <w:pPr>
              <w:spacing w:before="174" w:line="200" w:lineRule="auto"/>
              <w:ind w:left="103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适用培训项</w:t>
            </w:r>
          </w:p>
          <w:p>
            <w:pPr>
              <w:spacing w:before="58" w:line="237" w:lineRule="auto"/>
              <w:ind w:left="135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9"/>
                <w:sz w:val="24"/>
                <w:szCs w:val="24"/>
              </w:rPr>
              <w:t>目（职业、</w:t>
            </w:r>
          </w:p>
          <w:p>
            <w:pPr>
              <w:spacing w:before="12" w:line="239" w:lineRule="auto"/>
              <w:ind w:left="349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4"/>
                <w:szCs w:val="24"/>
              </w:rPr>
              <w:t>工种）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206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206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206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133" w:type="dxa"/>
            <w:gridSpan w:val="12"/>
            <w:vAlign w:val="top"/>
          </w:tcPr>
          <w:p>
            <w:pPr>
              <w:spacing w:before="189" w:line="201" w:lineRule="auto"/>
              <w:ind w:left="82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4"/>
                <w:szCs w:val="24"/>
              </w:rPr>
              <w:t>四、管理人员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732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88" w:line="197" w:lineRule="auto"/>
              <w:ind w:left="125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088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8" w:line="199" w:lineRule="auto"/>
              <w:ind w:left="303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425" w:type="dxa"/>
            <w:gridSpan w:val="2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8" w:line="199" w:lineRule="auto"/>
              <w:ind w:left="118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身份证号码</w:t>
            </w:r>
          </w:p>
        </w:tc>
        <w:tc>
          <w:tcPr>
            <w:tcW w:w="1034" w:type="dxa"/>
            <w:gridSpan w:val="2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88" w:line="201" w:lineRule="auto"/>
              <w:ind w:left="284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8"/>
                <w:sz w:val="24"/>
                <w:szCs w:val="24"/>
              </w:rPr>
              <w:t>学历</w:t>
            </w:r>
          </w:p>
        </w:tc>
        <w:tc>
          <w:tcPr>
            <w:tcW w:w="1138" w:type="dxa"/>
            <w:gridSpan w:val="2"/>
            <w:vAlign w:val="top"/>
          </w:tcPr>
          <w:p>
            <w:pPr>
              <w:spacing w:before="211" w:line="245" w:lineRule="auto"/>
              <w:ind w:left="451" w:right="171" w:hanging="276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4"/>
                <w:szCs w:val="24"/>
              </w:rPr>
              <w:t>职称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/</w:t>
            </w:r>
            <w:r>
              <w:rPr>
                <w:rFonts w:ascii="方正黑体_GBK" w:hAnsi="方正黑体_GBK" w:eastAsia="方正黑体_GBK" w:cs="方正黑体_GBK"/>
                <w:spacing w:val="-2"/>
                <w:sz w:val="24"/>
                <w:szCs w:val="24"/>
              </w:rPr>
              <w:t>职</w:t>
            </w:r>
            <w:r>
              <w:rPr>
                <w:rFonts w:ascii="方正黑体_GBK" w:hAnsi="方正黑体_GBK" w:eastAsia="方正黑体_GBK" w:cs="方正黑体_GBK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z w:val="24"/>
                <w:szCs w:val="24"/>
              </w:rPr>
              <w:t>务</w:t>
            </w:r>
          </w:p>
        </w:tc>
        <w:tc>
          <w:tcPr>
            <w:tcW w:w="1198" w:type="dxa"/>
            <w:gridSpan w:val="2"/>
            <w:vAlign w:val="top"/>
          </w:tcPr>
          <w:p>
            <w:pPr>
              <w:spacing w:before="208" w:line="245" w:lineRule="auto"/>
              <w:ind w:left="362" w:right="111" w:hanging="240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4"/>
                <w:szCs w:val="24"/>
              </w:rPr>
              <w:t>职业技能</w:t>
            </w:r>
            <w:r>
              <w:rPr>
                <w:rFonts w:ascii="方正黑体_GBK" w:hAnsi="方正黑体_GBK" w:eastAsia="方正黑体_GBK" w:cs="方正黑体_GBK"/>
                <w:sz w:val="24"/>
                <w:szCs w:val="24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4"/>
                <w:sz w:val="24"/>
                <w:szCs w:val="24"/>
              </w:rPr>
              <w:t>等级</w:t>
            </w:r>
          </w:p>
        </w:tc>
        <w:tc>
          <w:tcPr>
            <w:tcW w:w="2518" w:type="dxa"/>
            <w:gridSpan w:val="2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8" w:line="199" w:lineRule="auto"/>
              <w:ind w:left="789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4"/>
                <w:szCs w:val="24"/>
              </w:rPr>
              <w:t>工作职责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32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3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73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9" w:line="75" w:lineRule="exact"/>
              <w:ind w:left="26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06" w:h="16839"/>
          <w:pgMar w:top="1431" w:right="1381" w:bottom="1271" w:left="1380" w:header="0" w:footer="992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5"/>
        <w:tblW w:w="913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1088"/>
        <w:gridCol w:w="1424"/>
        <w:gridCol w:w="1034"/>
        <w:gridCol w:w="1139"/>
        <w:gridCol w:w="1199"/>
        <w:gridCol w:w="25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9133" w:type="dxa"/>
            <w:gridSpan w:val="7"/>
            <w:vAlign w:val="top"/>
          </w:tcPr>
          <w:p>
            <w:pPr>
              <w:spacing w:before="239" w:line="201" w:lineRule="auto"/>
              <w:ind w:left="66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五、专职教师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732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before="88" w:line="197" w:lineRule="auto"/>
              <w:ind w:left="125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088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88" w:line="199" w:lineRule="auto"/>
              <w:ind w:left="303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424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88" w:line="199" w:lineRule="auto"/>
              <w:ind w:left="238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4"/>
                <w:szCs w:val="24"/>
              </w:rPr>
              <w:t>身份证号</w:t>
            </w:r>
          </w:p>
        </w:tc>
        <w:tc>
          <w:tcPr>
            <w:tcW w:w="1034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88" w:line="201" w:lineRule="auto"/>
              <w:ind w:left="285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8"/>
                <w:sz w:val="24"/>
                <w:szCs w:val="24"/>
              </w:rPr>
              <w:t>学历</w:t>
            </w:r>
          </w:p>
        </w:tc>
        <w:tc>
          <w:tcPr>
            <w:tcW w:w="1139" w:type="dxa"/>
            <w:vAlign w:val="top"/>
          </w:tcPr>
          <w:p>
            <w:pPr>
              <w:spacing w:before="90" w:line="199" w:lineRule="auto"/>
              <w:ind w:left="176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4"/>
                <w:szCs w:val="24"/>
              </w:rPr>
              <w:t>职务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/</w:t>
            </w:r>
            <w:r>
              <w:rPr>
                <w:rFonts w:ascii="方正黑体_GBK" w:hAnsi="方正黑体_GBK" w:eastAsia="方正黑体_GBK" w:cs="方正黑体_GBK"/>
                <w:spacing w:val="-2"/>
                <w:sz w:val="24"/>
                <w:szCs w:val="24"/>
              </w:rPr>
              <w:t>职</w:t>
            </w:r>
          </w:p>
          <w:p>
            <w:pPr>
              <w:spacing w:before="68" w:line="199" w:lineRule="auto"/>
              <w:ind w:left="180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称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/</w:t>
            </w: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技能</w:t>
            </w:r>
          </w:p>
          <w:p>
            <w:pPr>
              <w:spacing w:before="64" w:line="183" w:lineRule="auto"/>
              <w:ind w:left="330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4"/>
                <w:szCs w:val="24"/>
              </w:rPr>
              <w:t>等级</w:t>
            </w:r>
          </w:p>
        </w:tc>
        <w:tc>
          <w:tcPr>
            <w:tcW w:w="1199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88" w:line="201" w:lineRule="auto"/>
              <w:ind w:left="130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4"/>
                <w:szCs w:val="24"/>
              </w:rPr>
              <w:t>专业方向</w:t>
            </w:r>
          </w:p>
        </w:tc>
        <w:tc>
          <w:tcPr>
            <w:tcW w:w="2517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88" w:line="199" w:lineRule="auto"/>
              <w:ind w:left="417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24"/>
                <w:szCs w:val="24"/>
              </w:rPr>
              <w:t>是否本单位人员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32" w:type="dxa"/>
            <w:vAlign w:val="top"/>
          </w:tcPr>
          <w:p>
            <w:pPr>
              <w:spacing w:before="274" w:line="188" w:lineRule="auto"/>
              <w:ind w:left="3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732" w:type="dxa"/>
            <w:vAlign w:val="top"/>
          </w:tcPr>
          <w:p>
            <w:pPr>
              <w:spacing w:before="276" w:line="188" w:lineRule="auto"/>
              <w:ind w:left="3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32" w:type="dxa"/>
            <w:vAlign w:val="top"/>
          </w:tcPr>
          <w:p>
            <w:pPr>
              <w:spacing w:before="276" w:line="188" w:lineRule="auto"/>
              <w:ind w:left="3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732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69" w:line="75" w:lineRule="exact"/>
              <w:ind w:left="2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...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9133" w:type="dxa"/>
            <w:gridSpan w:val="7"/>
            <w:vAlign w:val="top"/>
          </w:tcPr>
          <w:p>
            <w:pPr>
              <w:spacing w:before="172" w:line="199" w:lineRule="auto"/>
              <w:ind w:left="68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六、兼职教师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732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88" w:line="197" w:lineRule="auto"/>
              <w:ind w:left="125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08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88" w:line="199" w:lineRule="auto"/>
              <w:ind w:left="303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42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88" w:line="199" w:lineRule="auto"/>
              <w:ind w:left="238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4"/>
                <w:szCs w:val="24"/>
              </w:rPr>
              <w:t>身份证号</w:t>
            </w:r>
          </w:p>
        </w:tc>
        <w:tc>
          <w:tcPr>
            <w:tcW w:w="103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88" w:line="201" w:lineRule="auto"/>
              <w:ind w:left="285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8"/>
                <w:sz w:val="24"/>
                <w:szCs w:val="24"/>
              </w:rPr>
              <w:t>学历</w:t>
            </w:r>
          </w:p>
        </w:tc>
        <w:tc>
          <w:tcPr>
            <w:tcW w:w="1139" w:type="dxa"/>
            <w:vAlign w:val="top"/>
          </w:tcPr>
          <w:p>
            <w:pPr>
              <w:spacing w:before="183" w:line="243" w:lineRule="auto"/>
              <w:ind w:left="217" w:right="171" w:hanging="41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4"/>
                <w:szCs w:val="24"/>
              </w:rPr>
              <w:t>职称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/</w:t>
            </w:r>
            <w:r>
              <w:rPr>
                <w:rFonts w:ascii="方正黑体_GBK" w:hAnsi="方正黑体_GBK" w:eastAsia="方正黑体_GBK" w:cs="方正黑体_GBK"/>
                <w:spacing w:val="-2"/>
                <w:sz w:val="24"/>
                <w:szCs w:val="24"/>
              </w:rPr>
              <w:t>技</w:t>
            </w:r>
            <w:r>
              <w:rPr>
                <w:rFonts w:ascii="方正黑体_GBK" w:hAnsi="方正黑体_GBK" w:eastAsia="方正黑体_GBK" w:cs="方正黑体_GBK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5"/>
                <w:sz w:val="24"/>
                <w:szCs w:val="24"/>
              </w:rPr>
              <w:t>能等级</w:t>
            </w:r>
          </w:p>
        </w:tc>
        <w:tc>
          <w:tcPr>
            <w:tcW w:w="119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88" w:line="201" w:lineRule="auto"/>
              <w:ind w:left="130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4"/>
                <w:szCs w:val="24"/>
              </w:rPr>
              <w:t>专业方向</w:t>
            </w:r>
          </w:p>
        </w:tc>
        <w:tc>
          <w:tcPr>
            <w:tcW w:w="251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88" w:line="199" w:lineRule="auto"/>
              <w:ind w:left="417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24"/>
                <w:szCs w:val="24"/>
              </w:rPr>
              <w:t>是否本单位人员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32" w:type="dxa"/>
            <w:vAlign w:val="top"/>
          </w:tcPr>
          <w:p>
            <w:pPr>
              <w:spacing w:before="278" w:line="188" w:lineRule="auto"/>
              <w:ind w:left="3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32" w:type="dxa"/>
            <w:vAlign w:val="top"/>
          </w:tcPr>
          <w:p>
            <w:pPr>
              <w:spacing w:before="280" w:line="188" w:lineRule="auto"/>
              <w:ind w:left="3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32" w:type="dxa"/>
            <w:vAlign w:val="top"/>
          </w:tcPr>
          <w:p>
            <w:pPr>
              <w:spacing w:before="279" w:line="188" w:lineRule="auto"/>
              <w:ind w:left="3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32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69" w:line="74" w:lineRule="exact"/>
              <w:ind w:left="2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...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9133" w:type="dxa"/>
            <w:gridSpan w:val="7"/>
            <w:vAlign w:val="top"/>
          </w:tcPr>
          <w:p>
            <w:pPr>
              <w:spacing w:before="225" w:line="235" w:lineRule="auto"/>
              <w:ind w:left="64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z w:val="24"/>
                <w:szCs w:val="24"/>
              </w:rPr>
              <w:t>七、制度建设、组织优势、专业优势（含参与培训教</w:t>
            </w:r>
            <w:r>
              <w:rPr>
                <w:rFonts w:ascii="方正黑体_GBK" w:hAnsi="方正黑体_GBK" w:eastAsia="方正黑体_GBK" w:cs="方正黑体_GBK"/>
                <w:spacing w:val="-1"/>
                <w:sz w:val="24"/>
                <w:szCs w:val="24"/>
              </w:rPr>
              <w:t>材编写、试题开发）等情况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9" w:hRule="atLeast"/>
        </w:trPr>
        <w:tc>
          <w:tcPr>
            <w:tcW w:w="9133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06" w:h="16839"/>
          <w:pgMar w:top="1431" w:right="1381" w:bottom="1271" w:left="1380" w:header="0" w:footer="992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5"/>
        <w:tblW w:w="913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9133" w:type="dxa"/>
            <w:vAlign w:val="top"/>
          </w:tcPr>
          <w:p>
            <w:pPr>
              <w:spacing w:before="165" w:line="200" w:lineRule="auto"/>
              <w:ind w:left="61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4"/>
                <w:szCs w:val="24"/>
              </w:rPr>
              <w:t>八、诚信承诺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1" w:hRule="atLeast"/>
        </w:trPr>
        <w:tc>
          <w:tcPr>
            <w:tcW w:w="9133" w:type="dxa"/>
            <w:vAlign w:val="top"/>
          </w:tcPr>
          <w:p>
            <w:pPr>
              <w:pStyle w:val="6"/>
              <w:spacing w:before="240" w:line="355" w:lineRule="auto"/>
              <w:ind w:left="71" w:right="54" w:hanging="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本单位承诺申报材料真实有效，如申报材料中有虚假记载、误导性陈述或</w:t>
            </w:r>
            <w:r>
              <w:rPr>
                <w:spacing w:val="-4"/>
                <w:sz w:val="24"/>
                <w:szCs w:val="24"/>
              </w:rPr>
              <w:t>重大遗漏，自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愿退出申报。</w:t>
            </w:r>
          </w:p>
          <w:p>
            <w:pPr>
              <w:pStyle w:val="6"/>
              <w:spacing w:before="83" w:line="297" w:lineRule="auto"/>
              <w:ind w:left="72" w:right="6718" w:firstLine="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法定代表人（签字</w:t>
            </w:r>
            <w:r>
              <w:rPr>
                <w:spacing w:val="-22"/>
                <w:sz w:val="24"/>
                <w:szCs w:val="24"/>
              </w:rPr>
              <w:t>）：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单位名称（公章</w:t>
            </w:r>
            <w:r>
              <w:rPr>
                <w:sz w:val="24"/>
                <w:szCs w:val="24"/>
              </w:rPr>
              <w:t>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133" w:type="dxa"/>
            <w:vAlign w:val="top"/>
          </w:tcPr>
          <w:p>
            <w:pPr>
              <w:spacing w:before="245" w:line="228" w:lineRule="auto"/>
              <w:ind w:left="65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4"/>
                <w:szCs w:val="24"/>
              </w:rPr>
              <w:t>九、</w:t>
            </w:r>
            <w:r>
              <w:rPr>
                <w:rFonts w:ascii="方正黑体_GBK" w:hAnsi="方正黑体_GBK" w:eastAsia="方正黑体_GBK" w:cs="方正黑体_GBK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2"/>
                <w:sz w:val="24"/>
                <w:szCs w:val="24"/>
              </w:rPr>
              <w:t>区县农业农村委（乡村振兴局）推荐意见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9133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355" w:lineRule="auto"/>
              <w:ind w:left="192" w:right="6718" w:hanging="11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主要负责人（签字</w:t>
            </w:r>
            <w:r>
              <w:rPr>
                <w:spacing w:val="-22"/>
                <w:sz w:val="24"/>
                <w:szCs w:val="24"/>
              </w:rPr>
              <w:t>）：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单位名称（公章</w:t>
            </w:r>
            <w:r>
              <w:rPr>
                <w:sz w:val="24"/>
                <w:szCs w:val="24"/>
              </w:rPr>
              <w:t>）：</w:t>
            </w:r>
          </w:p>
        </w:tc>
      </w:tr>
    </w:tbl>
    <w:p>
      <w:pPr>
        <w:spacing w:before="290" w:line="214" w:lineRule="auto"/>
        <w:ind w:left="168" w:right="149" w:hanging="6"/>
        <w:rPr>
          <w:rFonts w:ascii="方正仿宋_GBK" w:hAnsi="方正仿宋_GBK" w:eastAsia="方正仿宋_GBK" w:cs="方正仿宋_GBK"/>
          <w:sz w:val="24"/>
          <w:szCs w:val="24"/>
        </w:rPr>
      </w:pPr>
      <w:r>
        <w:rPr>
          <w:rFonts w:ascii="方正仿宋_GBK" w:hAnsi="方正仿宋_GBK" w:eastAsia="方正仿宋_GBK" w:cs="方正仿宋_GBK"/>
          <w:spacing w:val="-1"/>
          <w:sz w:val="24"/>
          <w:szCs w:val="24"/>
        </w:rPr>
        <w:t>备注：区县推荐时负责审核申报学校前置条件。评估指</w:t>
      </w:r>
      <w:r>
        <w:rPr>
          <w:rFonts w:ascii="方正仿宋_GBK" w:hAnsi="方正仿宋_GBK" w:eastAsia="方正仿宋_GBK" w:cs="方正仿宋_GBK"/>
          <w:spacing w:val="-2"/>
          <w:sz w:val="24"/>
          <w:szCs w:val="24"/>
        </w:rPr>
        <w:t>标相关佐证材料请各申报机构</w:t>
      </w:r>
      <w:r>
        <w:rPr>
          <w:rFonts w:ascii="方正仿宋_GBK" w:hAnsi="方正仿宋_GBK" w:eastAsia="方正仿宋_GBK" w:cs="方正仿宋_GBK"/>
          <w:sz w:val="24"/>
          <w:szCs w:val="24"/>
        </w:rPr>
        <w:t xml:space="preserve"> </w:t>
      </w:r>
      <w:r>
        <w:rPr>
          <w:rFonts w:ascii="方正仿宋_GBK" w:hAnsi="方正仿宋_GBK" w:eastAsia="方正仿宋_GBK" w:cs="方正仿宋_GBK"/>
          <w:spacing w:val="-3"/>
          <w:sz w:val="24"/>
          <w:szCs w:val="24"/>
        </w:rPr>
        <w:t>单独装订成册。</w:t>
      </w:r>
    </w:p>
    <w:p>
      <w:pPr>
        <w:spacing w:line="214" w:lineRule="auto"/>
        <w:rPr>
          <w:rFonts w:ascii="方正仿宋_GBK" w:hAnsi="方正仿宋_GBK" w:eastAsia="方正仿宋_GBK" w:cs="方正仿宋_GBK"/>
          <w:sz w:val="24"/>
          <w:szCs w:val="24"/>
        </w:rPr>
        <w:sectPr>
          <w:footerReference r:id="rId21" w:type="default"/>
          <w:pgSz w:w="11906" w:h="16839"/>
          <w:pgMar w:top="1431" w:right="1381" w:bottom="1271" w:left="1380" w:header="0" w:footer="992" w:gutter="0"/>
          <w:cols w:space="720" w:num="1"/>
        </w:sectPr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rPr>
          <w:rFonts w:ascii="Arial"/>
          <w:sz w:val="21"/>
        </w:rPr>
      </w:pPr>
    </w:p>
    <w:sectPr>
      <w:footerReference r:id="rId22" w:type="default"/>
      <w:pgSz w:w="11906" w:h="16839"/>
      <w:pgMar w:top="1431" w:right="1450" w:bottom="1271" w:left="1531" w:header="0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1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310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11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1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12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310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13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16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5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16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813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14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16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E5NGY2NGI1YTBkZDFiMGJhZmVlNmUxMWJlNmQ3NmMifQ=="/>
  </w:docVars>
  <w:rsids>
    <w:rsidRoot w:val="00000000"/>
    <w:rsid w:val="58295D02"/>
    <w:rsid w:val="9B5F82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小标宋_GBK" w:hAnsi="方正小标宋_GBK" w:eastAsia="方正小标宋_GBK" w:cs="方正小标宋_GBK"/>
      <w:sz w:val="43"/>
      <w:szCs w:val="4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theme" Target="theme/theme1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18</Pages>
  <Words>6966</Words>
  <Characters>7331</Characters>
  <TotalTime>0</TotalTime>
  <ScaleCrop>false</ScaleCrop>
  <LinksUpToDate>false</LinksUpToDate>
  <CharactersWithSpaces>8128</CharactersWithSpaces>
  <Application>WPS Office_11.8.2.1124_F1E327BC-269C-435d-A152-05C5408002CA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2024-03-05T18:15:00Z</dcterms:created>
  <dc:creator>乔</dc:creator>
  <cp:lastModifiedBy>nw123</cp:lastModifiedBy>
  <dcterms:modified xsi:type="dcterms:W3CDTF">2024-08-08T10:01:02Z</dcterms:modified>
  <dc:title>重庆市农业农村委员会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2024-08-06T10:27:48Z</vt:filetime>
  </property>
  <property fmtid="{D5CDD505-2E9C-101B-9397-08002B2CF9AE}" pid="4" name="KSOProductBuildVer">
    <vt:lpwstr>2052-11.8.2.1124</vt:lpwstr>
  </property>
  <property fmtid="{D5CDD505-2E9C-101B-9397-08002B2CF9AE}" pid="5" name="ICV">
    <vt:lpwstr>5A8EE5BF4BDB4D1184BE727E2EFB12D6_12</vt:lpwstr>
  </property>
</Properties>
</file>