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239E8">
      <w:pPr>
        <w:pStyle w:val="40"/>
        <w:jc w:val="both"/>
        <w:rPr>
          <w:rFonts w:hint="default" w:ascii="Times New Roman" w:hAnsi="Times New Roman" w:eastAsia="方正仿宋_GBK" w:cs="Times New Roman"/>
          <w:snapToGrid w:val="0"/>
          <w:color w:val="auto"/>
          <w:kern w:val="0"/>
          <w:sz w:val="33"/>
          <w:szCs w:val="33"/>
          <w:highlight w:val="none"/>
          <w:lang w:val="en-US" w:eastAsia="zh-CN" w:bidi="ar-SA"/>
        </w:rPr>
      </w:pPr>
      <w:bookmarkStart w:id="0" w:name="OLE_LINK1"/>
      <w:r>
        <w:rPr>
          <w:rFonts w:hint="eastAsia" w:ascii="Times New Roman" w:hAnsi="Times New Roman" w:eastAsia="方正仿宋_GBK" w:cs="Times New Roman"/>
          <w:snapToGrid w:val="0"/>
          <w:color w:val="auto"/>
          <w:kern w:val="0"/>
          <w:sz w:val="33"/>
          <w:szCs w:val="33"/>
          <w:highlight w:val="none"/>
          <w:lang w:val="en-US" w:eastAsia="zh-CN" w:bidi="ar-SA"/>
        </w:rPr>
        <w:t>附件：2</w:t>
      </w:r>
    </w:p>
    <w:p w14:paraId="5C527164">
      <w:pPr>
        <w:pStyle w:val="40"/>
        <w:jc w:val="center"/>
        <w:rPr>
          <w:rFonts w:hint="eastAsia" w:ascii="方正小标宋_GBK" w:hAnsi="方正小标宋_GBK" w:eastAsia="方正小标宋_GBK" w:cs="方正小标宋_GBK"/>
          <w:b/>
          <w:color w:val="000000" w:themeColor="text1"/>
          <w:kern w:val="2"/>
          <w:sz w:val="50"/>
          <w:szCs w:val="50"/>
          <w14:textFill>
            <w14:solidFill>
              <w14:schemeClr w14:val="tx1"/>
            </w14:solidFill>
          </w14:textFill>
        </w:rPr>
      </w:pPr>
    </w:p>
    <w:p w14:paraId="03604316">
      <w:pPr>
        <w:pStyle w:val="40"/>
        <w:jc w:val="center"/>
        <w:rPr>
          <w:rFonts w:hint="eastAsia" w:ascii="方正小标宋_GBK" w:hAnsi="方正小标宋_GBK" w:eastAsia="方正小标宋_GBK" w:cs="方正小标宋_GBK"/>
          <w:b/>
          <w:color w:val="000000" w:themeColor="text1"/>
          <w:kern w:val="2"/>
          <w:sz w:val="50"/>
          <w:szCs w:val="50"/>
          <w14:textFill>
            <w14:solidFill>
              <w14:schemeClr w14:val="tx1"/>
            </w14:solidFill>
          </w14:textFill>
        </w:rPr>
      </w:pPr>
    </w:p>
    <w:p w14:paraId="068F08F7">
      <w:pPr>
        <w:pStyle w:val="40"/>
        <w:jc w:val="center"/>
        <w:rPr>
          <w:rFonts w:hint="eastAsia" w:ascii="方正小标宋_GBK" w:hAnsi="方正小标宋_GBK" w:eastAsia="方正小标宋_GBK" w:cs="方正小标宋_GBK"/>
          <w:b/>
          <w:color w:val="000000" w:themeColor="text1"/>
          <w:kern w:val="2"/>
          <w:sz w:val="50"/>
          <w:szCs w:val="50"/>
          <w14:textFill>
            <w14:solidFill>
              <w14:schemeClr w14:val="tx1"/>
            </w14:solidFill>
          </w14:textFill>
        </w:rPr>
      </w:pPr>
    </w:p>
    <w:p w14:paraId="26464209">
      <w:pPr>
        <w:pStyle w:val="40"/>
        <w:jc w:val="center"/>
        <w:rPr>
          <w:rFonts w:hint="eastAsia" w:ascii="方正小标宋_GBK" w:hAnsi="方正小标宋_GBK" w:eastAsia="方正小标宋_GBK" w:cs="方正小标宋_GBK"/>
          <w:b/>
          <w:color w:val="000000" w:themeColor="text1"/>
          <w:kern w:val="2"/>
          <w:sz w:val="50"/>
          <w:szCs w:val="50"/>
          <w14:textFill>
            <w14:solidFill>
              <w14:schemeClr w14:val="tx1"/>
            </w14:solidFill>
          </w14:textFill>
        </w:rPr>
      </w:pPr>
    </w:p>
    <w:p w14:paraId="090CFD16">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val="0"/>
          <w:color w:val="auto"/>
          <w:spacing w:val="20"/>
          <w:kern w:val="0"/>
          <w:sz w:val="52"/>
          <w:szCs w:val="52"/>
          <w:highlight w:val="none"/>
        </w:rPr>
      </w:pPr>
      <w:r>
        <w:rPr>
          <w:rFonts w:hint="eastAsia" w:ascii="方正小标宋_GBK" w:hAnsi="方正小标宋_GBK" w:eastAsia="方正小标宋_GBK" w:cs="方正小标宋_GBK"/>
          <w:b w:val="0"/>
          <w:bCs w:val="0"/>
          <w:color w:val="auto"/>
          <w:spacing w:val="20"/>
          <w:kern w:val="0"/>
          <w:sz w:val="52"/>
          <w:szCs w:val="52"/>
          <w:highlight w:val="none"/>
          <w:lang w:eastAsia="zh-CN"/>
        </w:rPr>
        <w:t>酉阳自治县</w:t>
      </w:r>
      <w:r>
        <w:rPr>
          <w:rFonts w:hint="eastAsia" w:ascii="方正小标宋_GBK" w:hAnsi="方正小标宋_GBK" w:eastAsia="方正小标宋_GBK" w:cs="方正小标宋_GBK"/>
          <w:b w:val="0"/>
          <w:bCs w:val="0"/>
          <w:color w:val="auto"/>
          <w:spacing w:val="20"/>
          <w:kern w:val="0"/>
          <w:sz w:val="52"/>
          <w:szCs w:val="52"/>
          <w:highlight w:val="none"/>
          <w:lang w:val="en-US" w:eastAsia="zh-CN"/>
        </w:rPr>
        <w:t>2024年</w:t>
      </w:r>
      <w:r>
        <w:rPr>
          <w:rFonts w:hint="eastAsia" w:ascii="方正小标宋_GBK" w:hAnsi="方正小标宋_GBK" w:eastAsia="方正小标宋_GBK" w:cs="方正小标宋_GBK"/>
          <w:b w:val="0"/>
          <w:bCs w:val="0"/>
          <w:color w:val="auto"/>
          <w:spacing w:val="20"/>
          <w:kern w:val="0"/>
          <w:sz w:val="52"/>
          <w:szCs w:val="52"/>
          <w:highlight w:val="none"/>
        </w:rPr>
        <w:t>强化农村基层党组织政治功能和组织功能扶持发展新型农村集体经济实施方案</w:t>
      </w:r>
    </w:p>
    <w:p w14:paraId="59812E02">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楷体_GBK" w:hAnsi="方正楷体_GBK" w:eastAsia="方正楷体_GBK" w:cs="方正楷体_GBK"/>
          <w:color w:val="000000" w:themeColor="text1"/>
          <w:sz w:val="36"/>
          <w:szCs w:val="36"/>
          <w:lang w:val="zh-CN"/>
          <w14:textFill>
            <w14:solidFill>
              <w14:schemeClr w14:val="tx1"/>
            </w14:solidFill>
          </w14:textFill>
        </w:rPr>
        <w:sectPr>
          <w:headerReference r:id="rId3" w:type="default"/>
          <w:footerReference r:id="rId4" w:type="default"/>
          <w:pgSz w:w="11906" w:h="16838"/>
          <w:pgMar w:top="1814" w:right="1189" w:bottom="1814" w:left="1757" w:header="851" w:footer="992" w:gutter="0"/>
          <w:pgNumType w:fmt="decimal"/>
          <w:cols w:space="425" w:num="1"/>
          <w:docGrid w:type="lines" w:linePitch="312" w:charSpace="0"/>
        </w:sectPr>
      </w:pPr>
      <w:r>
        <w:rPr>
          <w:rFonts w:hint="eastAsia" w:ascii="方正小标宋_GBK" w:hAnsi="方正小标宋_GBK" w:eastAsia="方正小标宋_GBK" w:cs="方正小标宋_GBK"/>
          <w:bCs/>
          <w:color w:val="auto"/>
          <w:sz w:val="36"/>
          <w:szCs w:val="36"/>
          <w:highlight w:val="none"/>
          <w:lang w:eastAsia="zh-CN"/>
        </w:rPr>
        <w:t>（</w:t>
      </w:r>
      <w:r>
        <w:rPr>
          <w:rFonts w:hint="default" w:ascii="Times New Roman" w:hAnsi="Times New Roman" w:eastAsia="方正小标宋_GBK" w:cs="Times New Roman"/>
          <w:bCs/>
          <w:color w:val="auto"/>
          <w:sz w:val="36"/>
          <w:szCs w:val="36"/>
          <w:highlight w:val="none"/>
          <w:lang w:val="en-US" w:eastAsia="zh-CN"/>
        </w:rPr>
        <w:t>202</w:t>
      </w:r>
      <w:r>
        <w:rPr>
          <w:rFonts w:hint="eastAsia" w:eastAsia="方正小标宋_GBK" w:cs="Times New Roman"/>
          <w:bCs/>
          <w:color w:val="auto"/>
          <w:sz w:val="36"/>
          <w:szCs w:val="36"/>
          <w:highlight w:val="none"/>
          <w:lang w:val="en-US" w:eastAsia="zh-CN"/>
        </w:rPr>
        <w:t>4</w:t>
      </w:r>
      <w:r>
        <w:rPr>
          <w:rFonts w:hint="eastAsia" w:ascii="方正楷体_GBK" w:hAnsi="方正楷体_GBK" w:eastAsia="方正楷体_GBK" w:cs="方正楷体_GBK"/>
          <w:bCs/>
          <w:color w:val="auto"/>
          <w:sz w:val="36"/>
          <w:szCs w:val="36"/>
          <w:highlight w:val="none"/>
          <w:lang w:val="en-US" w:eastAsia="zh-CN"/>
        </w:rPr>
        <w:t>年度</w:t>
      </w:r>
      <w:r>
        <w:rPr>
          <w:rFonts w:hint="eastAsia" w:ascii="方正小标宋_GBK" w:hAnsi="方正小标宋_GBK" w:eastAsia="方正小标宋_GBK" w:cs="方正小标宋_GBK"/>
          <w:bCs/>
          <w:color w:val="auto"/>
          <w:sz w:val="36"/>
          <w:szCs w:val="36"/>
          <w:highlight w:val="none"/>
          <w:lang w:eastAsia="zh-CN"/>
        </w:rPr>
        <w:t>）</w:t>
      </w:r>
    </w:p>
    <w:p w14:paraId="6910885C">
      <w:pPr>
        <w:rPr>
          <w:rFonts w:hint="eastAsia" w:ascii="Times New Roman" w:hAnsi="Times New Roman" w:eastAsia="方正仿宋_GBK" w:cs="Times New Roman"/>
          <w:b w:val="0"/>
          <w:bCs w:val="0"/>
          <w:color w:val="000000" w:themeColor="text1"/>
          <w:spacing w:val="0"/>
          <w:sz w:val="33"/>
          <w:szCs w:val="33"/>
          <w:lang w:val="en-US" w:eastAsia="zh-CN"/>
          <w14:textFill>
            <w14:solidFill>
              <w14:schemeClr w14:val="tx1"/>
            </w14:solidFill>
          </w14:textFill>
        </w:rPr>
      </w:pPr>
    </w:p>
    <w:p w14:paraId="087F0DCF">
      <w:pPr>
        <w:keepNext w:val="0"/>
        <w:keepLines w:val="0"/>
        <w:pageBreakBefore w:val="0"/>
        <w:widowControl w:val="0"/>
        <w:kinsoku/>
        <w:wordWrap/>
        <w:overflowPunct/>
        <w:topLinePunct w:val="0"/>
        <w:autoSpaceDE/>
        <w:autoSpaceDN/>
        <w:bidi w:val="0"/>
        <w:adjustRightInd/>
        <w:spacing w:line="600" w:lineRule="exact"/>
        <w:jc w:val="center"/>
        <w:textAlignment w:val="auto"/>
        <w:outlineLvl w:val="1"/>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酉阳</w:t>
      </w:r>
      <w:r>
        <w:rPr>
          <w:rFonts w:hint="eastAsia" w:eastAsia="方正小标宋_GBK" w:cs="Times New Roman"/>
          <w:sz w:val="44"/>
          <w:szCs w:val="44"/>
          <w:lang w:val="en-US" w:eastAsia="zh-CN"/>
        </w:rPr>
        <w:t>自治</w:t>
      </w:r>
      <w:r>
        <w:rPr>
          <w:rFonts w:hint="default" w:ascii="Times New Roman" w:hAnsi="Times New Roman" w:eastAsia="方正小标宋_GBK" w:cs="Times New Roman"/>
          <w:sz w:val="44"/>
          <w:szCs w:val="44"/>
        </w:rPr>
        <w:t>县强化农村基层党组织政治功能和组织功能扶持发展新型农村集体经济</w:t>
      </w:r>
    </w:p>
    <w:p w14:paraId="5CAA5331">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实施方案</w:t>
      </w:r>
    </w:p>
    <w:p w14:paraId="0E83F58B">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黑体_GBK" w:cs="Times New Roman"/>
          <w:b w:val="0"/>
          <w:bCs/>
          <w:kern w:val="2"/>
          <w:sz w:val="33"/>
          <w:szCs w:val="33"/>
          <w:lang w:val="en-US" w:eastAsia="zh-CN" w:bidi="ar-SA"/>
        </w:rPr>
      </w:pPr>
    </w:p>
    <w:p w14:paraId="7BAF500A">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outlineLvl w:val="1"/>
        <w:rPr>
          <w:rFonts w:hint="default" w:ascii="Times New Roman" w:hAnsi="Times New Roman" w:eastAsia="方正黑体_GBK" w:cs="Times New Roman"/>
          <w:b w:val="0"/>
          <w:bCs/>
          <w:kern w:val="2"/>
          <w:sz w:val="33"/>
          <w:szCs w:val="33"/>
          <w:lang w:val="en-US" w:eastAsia="zh-CN" w:bidi="ar-SA"/>
        </w:rPr>
      </w:pPr>
      <w:r>
        <w:rPr>
          <w:rFonts w:hint="default" w:ascii="Times New Roman" w:hAnsi="Times New Roman" w:eastAsia="方正黑体_GBK" w:cs="Times New Roman"/>
          <w:b w:val="0"/>
          <w:bCs/>
          <w:kern w:val="2"/>
          <w:sz w:val="33"/>
          <w:szCs w:val="33"/>
          <w:lang w:val="en-US" w:eastAsia="zh-CN" w:bidi="ar-SA"/>
        </w:rPr>
        <w:t>一、基本情况</w:t>
      </w:r>
    </w:p>
    <w:p w14:paraId="27FFCA6C">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Times New Roman" w:hAnsi="Times New Roman" w:eastAsia="方正楷体_GBK" w:cs="Times New Roman"/>
          <w:snapToGrid w:val="0"/>
          <w:color w:val="auto"/>
          <w:kern w:val="0"/>
          <w:sz w:val="33"/>
          <w:szCs w:val="33"/>
          <w:highlight w:val="none"/>
          <w:lang w:val="en-US" w:eastAsia="zh-CN" w:bidi="ar-SA"/>
        </w:rPr>
      </w:pPr>
      <w:r>
        <w:rPr>
          <w:rFonts w:hint="eastAsia" w:ascii="Times New Roman" w:hAnsi="Times New Roman" w:eastAsia="方正楷体_GBK" w:cs="Times New Roman"/>
          <w:snapToGrid w:val="0"/>
          <w:color w:val="auto"/>
          <w:kern w:val="0"/>
          <w:sz w:val="33"/>
          <w:szCs w:val="33"/>
          <w:highlight w:val="none"/>
          <w:lang w:val="en-US" w:eastAsia="zh-CN" w:bidi="ar-SA"/>
        </w:rPr>
        <w:t>（一）基层党组织建设、集体经济发展情况。</w:t>
      </w:r>
    </w:p>
    <w:p w14:paraId="0DFB9AF1">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Times New Roman" w:hAnsi="Times New Roman" w:eastAsia="方正仿宋_GBK" w:cs="Times New Roman"/>
          <w:snapToGrid w:val="0"/>
          <w:kern w:val="0"/>
          <w:sz w:val="33"/>
          <w:szCs w:val="33"/>
          <w:lang w:val="en-US" w:eastAsia="zh-CN" w:bidi="ar-SA"/>
        </w:rPr>
      </w:pPr>
      <w:r>
        <w:rPr>
          <w:rFonts w:hint="eastAsia" w:ascii="Times New Roman" w:hAnsi="Times New Roman" w:eastAsia="方正仿宋_GBK" w:cs="Times New Roman"/>
          <w:snapToGrid w:val="0"/>
          <w:color w:val="auto"/>
          <w:kern w:val="0"/>
          <w:sz w:val="33"/>
          <w:szCs w:val="33"/>
          <w:highlight w:val="none"/>
          <w:lang w:val="en-US" w:eastAsia="zh-CN" w:bidi="ar-SA"/>
        </w:rPr>
        <w:t>酉阳自治县共有农村党组织</w:t>
      </w:r>
      <w:r>
        <w:rPr>
          <w:rFonts w:hint="eastAsia" w:eastAsia="方正仿宋_GBK" w:cs="Times New Roman"/>
          <w:snapToGrid w:val="0"/>
          <w:color w:val="auto"/>
          <w:kern w:val="0"/>
          <w:sz w:val="33"/>
          <w:szCs w:val="33"/>
          <w:highlight w:val="none"/>
          <w:lang w:val="en-US" w:eastAsia="zh-CN" w:bidi="ar-SA"/>
        </w:rPr>
        <w:t>530</w:t>
      </w:r>
      <w:r>
        <w:rPr>
          <w:rFonts w:hint="eastAsia" w:ascii="Times New Roman" w:hAnsi="Times New Roman" w:eastAsia="方正仿宋_GBK" w:cs="Times New Roman"/>
          <w:snapToGrid w:val="0"/>
          <w:color w:val="auto"/>
          <w:kern w:val="0"/>
          <w:sz w:val="33"/>
          <w:szCs w:val="33"/>
          <w:highlight w:val="none"/>
          <w:lang w:val="en-US" w:eastAsia="zh-CN" w:bidi="ar-SA"/>
        </w:rPr>
        <w:t>个，其中党委</w:t>
      </w:r>
      <w:r>
        <w:rPr>
          <w:rFonts w:hint="eastAsia" w:eastAsia="方正仿宋_GBK" w:cs="Times New Roman"/>
          <w:snapToGrid w:val="0"/>
          <w:color w:val="auto"/>
          <w:kern w:val="0"/>
          <w:sz w:val="33"/>
          <w:szCs w:val="33"/>
          <w:highlight w:val="none"/>
          <w:lang w:val="en-US" w:eastAsia="zh-CN" w:bidi="ar-SA"/>
        </w:rPr>
        <w:t>9</w:t>
      </w:r>
      <w:r>
        <w:rPr>
          <w:rFonts w:hint="eastAsia" w:ascii="Times New Roman" w:hAnsi="Times New Roman" w:eastAsia="方正仿宋_GBK" w:cs="Times New Roman"/>
          <w:snapToGrid w:val="0"/>
          <w:color w:val="auto"/>
          <w:kern w:val="0"/>
          <w:sz w:val="33"/>
          <w:szCs w:val="33"/>
          <w:highlight w:val="none"/>
          <w:lang w:val="en-US" w:eastAsia="zh-CN" w:bidi="ar-SA"/>
        </w:rPr>
        <w:t>个，总支</w:t>
      </w:r>
      <w:r>
        <w:rPr>
          <w:rFonts w:hint="eastAsia" w:eastAsia="方正仿宋_GBK" w:cs="Times New Roman"/>
          <w:snapToGrid w:val="0"/>
          <w:color w:val="auto"/>
          <w:kern w:val="0"/>
          <w:sz w:val="33"/>
          <w:szCs w:val="33"/>
          <w:highlight w:val="none"/>
          <w:lang w:val="en-US" w:eastAsia="zh-CN" w:bidi="ar-SA"/>
        </w:rPr>
        <w:t>58</w:t>
      </w:r>
      <w:r>
        <w:rPr>
          <w:rFonts w:hint="eastAsia" w:ascii="Times New Roman" w:hAnsi="Times New Roman" w:eastAsia="方正仿宋_GBK" w:cs="Times New Roman"/>
          <w:snapToGrid w:val="0"/>
          <w:color w:val="auto"/>
          <w:kern w:val="0"/>
          <w:sz w:val="33"/>
          <w:szCs w:val="33"/>
          <w:highlight w:val="none"/>
          <w:lang w:val="en-US" w:eastAsia="zh-CN" w:bidi="ar-SA"/>
        </w:rPr>
        <w:t>个，支部</w:t>
      </w:r>
      <w:r>
        <w:rPr>
          <w:rFonts w:hint="eastAsia" w:eastAsia="方正仿宋_GBK" w:cs="Times New Roman"/>
          <w:snapToGrid w:val="0"/>
          <w:color w:val="auto"/>
          <w:kern w:val="0"/>
          <w:sz w:val="33"/>
          <w:szCs w:val="33"/>
          <w:highlight w:val="none"/>
          <w:lang w:val="en-US" w:eastAsia="zh-CN" w:bidi="ar-SA"/>
        </w:rPr>
        <w:t>463</w:t>
      </w:r>
      <w:r>
        <w:rPr>
          <w:rFonts w:hint="eastAsia" w:ascii="Times New Roman" w:hAnsi="Times New Roman" w:eastAsia="方正仿宋_GBK" w:cs="Times New Roman"/>
          <w:snapToGrid w:val="0"/>
          <w:color w:val="auto"/>
          <w:kern w:val="0"/>
          <w:sz w:val="33"/>
          <w:szCs w:val="33"/>
          <w:highlight w:val="none"/>
          <w:lang w:val="en-US" w:eastAsia="zh-CN" w:bidi="ar-SA"/>
        </w:rPr>
        <w:t>个，农村党员</w:t>
      </w:r>
      <w:r>
        <w:rPr>
          <w:rFonts w:hint="eastAsia" w:eastAsia="方正仿宋_GBK" w:cs="Times New Roman"/>
          <w:snapToGrid w:val="0"/>
          <w:color w:val="auto"/>
          <w:kern w:val="0"/>
          <w:sz w:val="33"/>
          <w:szCs w:val="33"/>
          <w:highlight w:val="none"/>
          <w:lang w:val="en-US" w:eastAsia="zh-CN" w:bidi="ar-SA"/>
        </w:rPr>
        <w:t>13254</w:t>
      </w:r>
      <w:r>
        <w:rPr>
          <w:rFonts w:hint="eastAsia" w:ascii="Times New Roman" w:hAnsi="Times New Roman" w:eastAsia="方正仿宋_GBK" w:cs="Times New Roman"/>
          <w:snapToGrid w:val="0"/>
          <w:color w:val="auto"/>
          <w:kern w:val="0"/>
          <w:sz w:val="33"/>
          <w:szCs w:val="33"/>
          <w:highlight w:val="none"/>
          <w:lang w:val="en-US" w:eastAsia="zh-CN" w:bidi="ar-SA"/>
        </w:rPr>
        <w:t>名，占全县党员总数的</w:t>
      </w:r>
      <w:r>
        <w:rPr>
          <w:rFonts w:hint="eastAsia" w:eastAsia="方正仿宋_GBK" w:cs="Times New Roman"/>
          <w:snapToGrid w:val="0"/>
          <w:color w:val="auto"/>
          <w:kern w:val="0"/>
          <w:sz w:val="33"/>
          <w:szCs w:val="33"/>
          <w:highlight w:val="none"/>
          <w:lang w:val="en-US" w:eastAsia="zh-CN" w:bidi="ar-SA"/>
        </w:rPr>
        <w:t>55.63</w:t>
      </w:r>
      <w:r>
        <w:rPr>
          <w:rFonts w:hint="eastAsia" w:ascii="Times New Roman" w:hAnsi="Times New Roman" w:eastAsia="方正仿宋_GBK" w:cs="Times New Roman"/>
          <w:snapToGrid w:val="0"/>
          <w:color w:val="auto"/>
          <w:kern w:val="0"/>
          <w:sz w:val="33"/>
          <w:szCs w:val="33"/>
          <w:highlight w:val="none"/>
          <w:lang w:val="en-US" w:eastAsia="zh-CN" w:bidi="ar-SA"/>
        </w:rPr>
        <w:t>%。其中，女性党员</w:t>
      </w:r>
      <w:r>
        <w:rPr>
          <w:rFonts w:hint="eastAsia" w:eastAsia="方正仿宋_GBK" w:cs="Times New Roman"/>
          <w:snapToGrid w:val="0"/>
          <w:color w:val="auto"/>
          <w:kern w:val="0"/>
          <w:sz w:val="33"/>
          <w:szCs w:val="33"/>
          <w:highlight w:val="none"/>
          <w:lang w:val="en-US" w:eastAsia="zh-CN" w:bidi="ar-SA"/>
        </w:rPr>
        <w:t>2611</w:t>
      </w:r>
      <w:r>
        <w:rPr>
          <w:rFonts w:hint="eastAsia" w:ascii="Times New Roman" w:hAnsi="Times New Roman" w:eastAsia="方正仿宋_GBK" w:cs="Times New Roman"/>
          <w:snapToGrid w:val="0"/>
          <w:color w:val="auto"/>
          <w:kern w:val="0"/>
          <w:sz w:val="33"/>
          <w:szCs w:val="33"/>
          <w:highlight w:val="none"/>
          <w:lang w:val="en-US" w:eastAsia="zh-CN" w:bidi="ar-SA"/>
        </w:rPr>
        <w:t>人，占</w:t>
      </w:r>
      <w:r>
        <w:rPr>
          <w:rFonts w:hint="eastAsia" w:eastAsia="方正仿宋_GBK" w:cs="Times New Roman"/>
          <w:snapToGrid w:val="0"/>
          <w:color w:val="auto"/>
          <w:kern w:val="0"/>
          <w:sz w:val="33"/>
          <w:szCs w:val="33"/>
          <w:highlight w:val="none"/>
          <w:lang w:val="en-US" w:eastAsia="zh-CN" w:bidi="ar-SA"/>
        </w:rPr>
        <w:t>19.7</w:t>
      </w:r>
      <w:r>
        <w:rPr>
          <w:rFonts w:hint="eastAsia" w:ascii="Times New Roman" w:hAnsi="Times New Roman" w:eastAsia="方正仿宋_GBK" w:cs="Times New Roman"/>
          <w:snapToGrid w:val="0"/>
          <w:color w:val="auto"/>
          <w:kern w:val="0"/>
          <w:sz w:val="33"/>
          <w:szCs w:val="33"/>
          <w:highlight w:val="none"/>
          <w:lang w:val="en-US" w:eastAsia="zh-CN" w:bidi="ar-SA"/>
        </w:rPr>
        <w:t>%；60岁以上的有</w:t>
      </w:r>
      <w:r>
        <w:rPr>
          <w:rFonts w:hint="eastAsia" w:eastAsia="方正仿宋_GBK" w:cs="Times New Roman"/>
          <w:snapToGrid w:val="0"/>
          <w:color w:val="auto"/>
          <w:kern w:val="0"/>
          <w:sz w:val="33"/>
          <w:szCs w:val="33"/>
          <w:highlight w:val="none"/>
          <w:lang w:val="en-US" w:eastAsia="zh-CN" w:bidi="ar-SA"/>
        </w:rPr>
        <w:t>4800</w:t>
      </w:r>
      <w:r>
        <w:rPr>
          <w:rFonts w:hint="eastAsia" w:ascii="Times New Roman" w:hAnsi="Times New Roman" w:eastAsia="方正仿宋_GBK" w:cs="Times New Roman"/>
          <w:snapToGrid w:val="0"/>
          <w:color w:val="auto"/>
          <w:kern w:val="0"/>
          <w:sz w:val="33"/>
          <w:szCs w:val="33"/>
          <w:highlight w:val="none"/>
          <w:lang w:val="en-US" w:eastAsia="zh-CN" w:bidi="ar-SA"/>
        </w:rPr>
        <w:t>人，占</w:t>
      </w:r>
      <w:r>
        <w:rPr>
          <w:rFonts w:hint="eastAsia" w:eastAsia="方正仿宋_GBK" w:cs="Times New Roman"/>
          <w:snapToGrid w:val="0"/>
          <w:color w:val="auto"/>
          <w:kern w:val="0"/>
          <w:sz w:val="33"/>
          <w:szCs w:val="33"/>
          <w:highlight w:val="none"/>
          <w:lang w:val="en-US" w:eastAsia="zh-CN" w:bidi="ar-SA"/>
        </w:rPr>
        <w:t>36.22</w:t>
      </w:r>
      <w:r>
        <w:rPr>
          <w:rFonts w:hint="eastAsia" w:ascii="Times New Roman" w:hAnsi="Times New Roman" w:eastAsia="方正仿宋_GBK" w:cs="Times New Roman"/>
          <w:snapToGrid w:val="0"/>
          <w:color w:val="auto"/>
          <w:kern w:val="0"/>
          <w:sz w:val="33"/>
          <w:szCs w:val="33"/>
          <w:highlight w:val="none"/>
          <w:lang w:val="en-US" w:eastAsia="zh-CN" w:bidi="ar-SA"/>
        </w:rPr>
        <w:t>%；30岁以下年轻党员</w:t>
      </w:r>
      <w:r>
        <w:rPr>
          <w:rFonts w:hint="eastAsia" w:eastAsia="方正仿宋_GBK" w:cs="Times New Roman"/>
          <w:snapToGrid w:val="0"/>
          <w:color w:val="auto"/>
          <w:kern w:val="0"/>
          <w:sz w:val="33"/>
          <w:szCs w:val="33"/>
          <w:highlight w:val="none"/>
          <w:lang w:val="en-US" w:eastAsia="zh-CN" w:bidi="ar-SA"/>
        </w:rPr>
        <w:t>2190</w:t>
      </w:r>
      <w:r>
        <w:rPr>
          <w:rFonts w:hint="eastAsia" w:ascii="Times New Roman" w:hAnsi="Times New Roman" w:eastAsia="方正仿宋_GBK" w:cs="Times New Roman"/>
          <w:snapToGrid w:val="0"/>
          <w:color w:val="auto"/>
          <w:kern w:val="0"/>
          <w:sz w:val="33"/>
          <w:szCs w:val="33"/>
          <w:highlight w:val="none"/>
          <w:lang w:val="en-US" w:eastAsia="zh-CN" w:bidi="ar-SA"/>
        </w:rPr>
        <w:t>人，占</w:t>
      </w:r>
      <w:r>
        <w:rPr>
          <w:rFonts w:hint="eastAsia" w:eastAsia="方正仿宋_GBK" w:cs="Times New Roman"/>
          <w:snapToGrid w:val="0"/>
          <w:color w:val="auto"/>
          <w:kern w:val="0"/>
          <w:sz w:val="33"/>
          <w:szCs w:val="33"/>
          <w:highlight w:val="none"/>
          <w:lang w:val="en-US" w:eastAsia="zh-CN" w:bidi="ar-SA"/>
        </w:rPr>
        <w:t>16.53</w:t>
      </w:r>
      <w:r>
        <w:rPr>
          <w:rFonts w:hint="eastAsia" w:ascii="Times New Roman" w:hAnsi="Times New Roman" w:eastAsia="方正仿宋_GBK" w:cs="Times New Roman"/>
          <w:snapToGrid w:val="0"/>
          <w:color w:val="auto"/>
          <w:kern w:val="0"/>
          <w:sz w:val="33"/>
          <w:szCs w:val="33"/>
          <w:highlight w:val="none"/>
          <w:lang w:val="en-US" w:eastAsia="zh-CN" w:bidi="ar-SA"/>
        </w:rPr>
        <w:t>%；30岁至60岁的有</w:t>
      </w:r>
      <w:r>
        <w:rPr>
          <w:rFonts w:hint="eastAsia" w:eastAsia="方正仿宋_GBK" w:cs="Times New Roman"/>
          <w:snapToGrid w:val="0"/>
          <w:color w:val="auto"/>
          <w:kern w:val="0"/>
          <w:sz w:val="33"/>
          <w:szCs w:val="33"/>
          <w:highlight w:val="none"/>
          <w:lang w:val="en-US" w:eastAsia="zh-CN" w:bidi="ar-SA"/>
        </w:rPr>
        <w:t>6264</w:t>
      </w:r>
      <w:r>
        <w:rPr>
          <w:rFonts w:hint="eastAsia" w:ascii="Times New Roman" w:hAnsi="Times New Roman" w:eastAsia="方正仿宋_GBK" w:cs="Times New Roman"/>
          <w:snapToGrid w:val="0"/>
          <w:color w:val="auto"/>
          <w:kern w:val="0"/>
          <w:sz w:val="33"/>
          <w:szCs w:val="33"/>
          <w:highlight w:val="none"/>
          <w:lang w:val="en-US" w:eastAsia="zh-CN" w:bidi="ar-SA"/>
        </w:rPr>
        <w:t>人，占</w:t>
      </w:r>
      <w:r>
        <w:rPr>
          <w:rFonts w:hint="eastAsia" w:eastAsia="方正仿宋_GBK" w:cs="Times New Roman"/>
          <w:snapToGrid w:val="0"/>
          <w:color w:val="auto"/>
          <w:kern w:val="0"/>
          <w:sz w:val="33"/>
          <w:szCs w:val="33"/>
          <w:highlight w:val="none"/>
          <w:lang w:val="en-US" w:eastAsia="zh-CN" w:bidi="ar-SA"/>
        </w:rPr>
        <w:t>52.75</w:t>
      </w:r>
      <w:r>
        <w:rPr>
          <w:rFonts w:hint="eastAsia" w:ascii="Times New Roman" w:hAnsi="Times New Roman" w:eastAsia="方正仿宋_GBK" w:cs="Times New Roman"/>
          <w:snapToGrid w:val="0"/>
          <w:color w:val="auto"/>
          <w:kern w:val="0"/>
          <w:sz w:val="33"/>
          <w:szCs w:val="33"/>
          <w:highlight w:val="none"/>
          <w:lang w:val="en-US" w:eastAsia="zh-CN" w:bidi="ar-SA"/>
        </w:rPr>
        <w:t>%；大学本科学历</w:t>
      </w:r>
      <w:r>
        <w:rPr>
          <w:rFonts w:hint="eastAsia" w:eastAsia="方正仿宋_GBK" w:cs="Times New Roman"/>
          <w:snapToGrid w:val="0"/>
          <w:color w:val="auto"/>
          <w:kern w:val="0"/>
          <w:sz w:val="33"/>
          <w:szCs w:val="33"/>
          <w:highlight w:val="none"/>
          <w:lang w:val="en-US" w:eastAsia="zh-CN" w:bidi="ar-SA"/>
        </w:rPr>
        <w:t>749</w:t>
      </w:r>
      <w:r>
        <w:rPr>
          <w:rFonts w:hint="eastAsia" w:ascii="Times New Roman" w:hAnsi="Times New Roman" w:eastAsia="方正仿宋_GBK" w:cs="Times New Roman"/>
          <w:snapToGrid w:val="0"/>
          <w:color w:val="auto"/>
          <w:kern w:val="0"/>
          <w:sz w:val="33"/>
          <w:szCs w:val="33"/>
          <w:highlight w:val="none"/>
          <w:lang w:val="en-US" w:eastAsia="zh-CN" w:bidi="ar-SA"/>
        </w:rPr>
        <w:t>名，占</w:t>
      </w:r>
      <w:r>
        <w:rPr>
          <w:rFonts w:hint="eastAsia" w:eastAsia="方正仿宋_GBK" w:cs="Times New Roman"/>
          <w:snapToGrid w:val="0"/>
          <w:color w:val="auto"/>
          <w:kern w:val="0"/>
          <w:sz w:val="33"/>
          <w:szCs w:val="33"/>
          <w:highlight w:val="none"/>
          <w:lang w:val="en-US" w:eastAsia="zh-CN" w:bidi="ar-SA"/>
        </w:rPr>
        <w:t>5.65</w:t>
      </w:r>
      <w:r>
        <w:rPr>
          <w:rFonts w:hint="eastAsia" w:ascii="Times New Roman" w:hAnsi="Times New Roman" w:eastAsia="方正仿宋_GBK" w:cs="Times New Roman"/>
          <w:snapToGrid w:val="0"/>
          <w:color w:val="auto"/>
          <w:kern w:val="0"/>
          <w:sz w:val="33"/>
          <w:szCs w:val="33"/>
          <w:highlight w:val="none"/>
          <w:lang w:val="en-US" w:eastAsia="zh-CN" w:bidi="ar-SA"/>
        </w:rPr>
        <w:t>%；大专学历</w:t>
      </w:r>
      <w:r>
        <w:rPr>
          <w:rFonts w:hint="eastAsia" w:eastAsia="方正仿宋_GBK" w:cs="Times New Roman"/>
          <w:snapToGrid w:val="0"/>
          <w:color w:val="auto"/>
          <w:kern w:val="0"/>
          <w:sz w:val="33"/>
          <w:szCs w:val="33"/>
          <w:highlight w:val="none"/>
          <w:lang w:val="en-US" w:eastAsia="zh-CN" w:bidi="ar-SA"/>
        </w:rPr>
        <w:t>847</w:t>
      </w:r>
      <w:r>
        <w:rPr>
          <w:rFonts w:hint="eastAsia" w:ascii="Times New Roman" w:hAnsi="Times New Roman" w:eastAsia="方正仿宋_GBK" w:cs="Times New Roman"/>
          <w:snapToGrid w:val="0"/>
          <w:color w:val="auto"/>
          <w:kern w:val="0"/>
          <w:sz w:val="33"/>
          <w:szCs w:val="33"/>
          <w:highlight w:val="none"/>
          <w:lang w:val="en-US" w:eastAsia="zh-CN" w:bidi="ar-SA"/>
        </w:rPr>
        <w:t>名，占</w:t>
      </w:r>
      <w:r>
        <w:rPr>
          <w:rFonts w:hint="eastAsia" w:eastAsia="方正仿宋_GBK" w:cs="Times New Roman"/>
          <w:snapToGrid w:val="0"/>
          <w:color w:val="auto"/>
          <w:kern w:val="0"/>
          <w:sz w:val="33"/>
          <w:szCs w:val="33"/>
          <w:highlight w:val="none"/>
          <w:lang w:val="en-US" w:eastAsia="zh-CN" w:bidi="ar-SA"/>
        </w:rPr>
        <w:t>6.39</w:t>
      </w:r>
      <w:r>
        <w:rPr>
          <w:rFonts w:hint="eastAsia" w:ascii="Times New Roman" w:hAnsi="Times New Roman" w:eastAsia="方正仿宋_GBK" w:cs="Times New Roman"/>
          <w:snapToGrid w:val="0"/>
          <w:color w:val="auto"/>
          <w:kern w:val="0"/>
          <w:sz w:val="33"/>
          <w:szCs w:val="33"/>
          <w:highlight w:val="none"/>
          <w:lang w:val="en-US" w:eastAsia="zh-CN" w:bidi="ar-SA"/>
        </w:rPr>
        <w:t>%；中专及高中学历</w:t>
      </w:r>
      <w:r>
        <w:rPr>
          <w:rFonts w:hint="eastAsia" w:eastAsia="方正仿宋_GBK" w:cs="Times New Roman"/>
          <w:snapToGrid w:val="0"/>
          <w:color w:val="auto"/>
          <w:kern w:val="0"/>
          <w:sz w:val="33"/>
          <w:szCs w:val="33"/>
          <w:highlight w:val="none"/>
          <w:lang w:val="en-US" w:eastAsia="zh-CN" w:bidi="ar-SA"/>
        </w:rPr>
        <w:t>2990</w:t>
      </w:r>
      <w:r>
        <w:rPr>
          <w:rFonts w:hint="eastAsia" w:ascii="Times New Roman" w:hAnsi="Times New Roman" w:eastAsia="方正仿宋_GBK" w:cs="Times New Roman"/>
          <w:snapToGrid w:val="0"/>
          <w:color w:val="auto"/>
          <w:kern w:val="0"/>
          <w:sz w:val="33"/>
          <w:szCs w:val="33"/>
          <w:highlight w:val="none"/>
          <w:lang w:val="en-US" w:eastAsia="zh-CN" w:bidi="ar-SA"/>
        </w:rPr>
        <w:t>名，占</w:t>
      </w:r>
      <w:r>
        <w:rPr>
          <w:rFonts w:hint="eastAsia" w:eastAsia="方正仿宋_GBK" w:cs="Times New Roman"/>
          <w:snapToGrid w:val="0"/>
          <w:color w:val="auto"/>
          <w:kern w:val="0"/>
          <w:sz w:val="33"/>
          <w:szCs w:val="33"/>
          <w:highlight w:val="none"/>
          <w:lang w:val="en-US" w:eastAsia="zh-CN" w:bidi="ar-SA"/>
        </w:rPr>
        <w:t>22.56</w:t>
      </w:r>
      <w:r>
        <w:rPr>
          <w:rFonts w:hint="eastAsia" w:ascii="Times New Roman" w:hAnsi="Times New Roman" w:eastAsia="方正仿宋_GBK" w:cs="Times New Roman"/>
          <w:snapToGrid w:val="0"/>
          <w:color w:val="auto"/>
          <w:kern w:val="0"/>
          <w:sz w:val="33"/>
          <w:szCs w:val="33"/>
          <w:highlight w:val="none"/>
          <w:lang w:val="en-US" w:eastAsia="zh-CN" w:bidi="ar-SA"/>
        </w:rPr>
        <w:t>%；初中及以下的学历</w:t>
      </w:r>
      <w:r>
        <w:rPr>
          <w:rFonts w:hint="eastAsia" w:eastAsia="方正仿宋_GBK" w:cs="Times New Roman"/>
          <w:snapToGrid w:val="0"/>
          <w:color w:val="auto"/>
          <w:kern w:val="0"/>
          <w:sz w:val="33"/>
          <w:szCs w:val="33"/>
          <w:highlight w:val="none"/>
          <w:lang w:val="en-US" w:eastAsia="zh-CN" w:bidi="ar-SA"/>
        </w:rPr>
        <w:t>8668</w:t>
      </w:r>
      <w:r>
        <w:rPr>
          <w:rFonts w:hint="eastAsia" w:ascii="Times New Roman" w:hAnsi="Times New Roman" w:eastAsia="方正仿宋_GBK" w:cs="Times New Roman"/>
          <w:snapToGrid w:val="0"/>
          <w:color w:val="auto"/>
          <w:kern w:val="0"/>
          <w:sz w:val="33"/>
          <w:szCs w:val="33"/>
          <w:highlight w:val="none"/>
          <w:lang w:val="en-US" w:eastAsia="zh-CN" w:bidi="ar-SA"/>
        </w:rPr>
        <w:t>名，占</w:t>
      </w:r>
      <w:r>
        <w:rPr>
          <w:rFonts w:hint="eastAsia" w:eastAsia="方正仿宋_GBK" w:cs="Times New Roman"/>
          <w:snapToGrid w:val="0"/>
          <w:color w:val="auto"/>
          <w:kern w:val="0"/>
          <w:sz w:val="33"/>
          <w:szCs w:val="33"/>
          <w:highlight w:val="none"/>
          <w:lang w:val="en-US" w:eastAsia="zh-CN" w:bidi="ar-SA"/>
        </w:rPr>
        <w:t>65.40</w:t>
      </w:r>
      <w:r>
        <w:rPr>
          <w:rFonts w:hint="eastAsia" w:ascii="Times New Roman" w:hAnsi="Times New Roman" w:eastAsia="方正仿宋_GBK" w:cs="Times New Roman"/>
          <w:snapToGrid w:val="0"/>
          <w:color w:val="auto"/>
          <w:kern w:val="0"/>
          <w:sz w:val="33"/>
          <w:szCs w:val="33"/>
          <w:highlight w:val="none"/>
          <w:lang w:val="en-US" w:eastAsia="zh-CN" w:bidi="ar-SA"/>
        </w:rPr>
        <w:t>%。</w:t>
      </w:r>
      <w:r>
        <w:rPr>
          <w:rFonts w:hint="eastAsia" w:ascii="Times New Roman" w:hAnsi="Times New Roman" w:eastAsia="方正仿宋_GBK" w:cs="Times New Roman"/>
          <w:snapToGrid w:val="0"/>
          <w:kern w:val="0"/>
          <w:sz w:val="33"/>
          <w:szCs w:val="33"/>
          <w:lang w:val="en-US" w:eastAsia="zh-CN" w:bidi="ar-SA"/>
        </w:rPr>
        <w:t>酉阳自治县以抓党建促乡村振兴为抓手，不断发展壮大新型农村集体经济，提升农村基层党组织的组织力。近年来，针对集体经济发展较弱、项目难寻等问题，出台系列指导管理制度和意见，全县村级集体经济发展呈现向上向好态势，截止202</w:t>
      </w:r>
      <w:r>
        <w:rPr>
          <w:rFonts w:hint="eastAsia" w:eastAsia="方正仿宋_GBK" w:cs="Times New Roman"/>
          <w:snapToGrid w:val="0"/>
          <w:kern w:val="0"/>
          <w:sz w:val="33"/>
          <w:szCs w:val="33"/>
          <w:lang w:val="en-US" w:eastAsia="zh-CN" w:bidi="ar-SA"/>
        </w:rPr>
        <w:t>3</w:t>
      </w:r>
      <w:r>
        <w:rPr>
          <w:rFonts w:hint="eastAsia" w:ascii="Times New Roman" w:hAnsi="Times New Roman" w:eastAsia="方正仿宋_GBK" w:cs="Times New Roman"/>
          <w:snapToGrid w:val="0"/>
          <w:kern w:val="0"/>
          <w:sz w:val="33"/>
          <w:szCs w:val="33"/>
          <w:lang w:val="en-US" w:eastAsia="zh-CN" w:bidi="ar-SA"/>
        </w:rPr>
        <w:t>年底，全县276个行政村（含涉农社区）集体经济实现经营性收入</w:t>
      </w:r>
      <w:r>
        <w:rPr>
          <w:rFonts w:hint="eastAsia" w:eastAsia="方正仿宋_GBK" w:cs="Times New Roman"/>
          <w:snapToGrid w:val="0"/>
          <w:kern w:val="0"/>
          <w:sz w:val="33"/>
          <w:szCs w:val="33"/>
          <w:lang w:val="en-US" w:eastAsia="zh-CN" w:bidi="ar-SA"/>
        </w:rPr>
        <w:t>14217.5</w:t>
      </w:r>
      <w:r>
        <w:rPr>
          <w:rFonts w:hint="eastAsia" w:ascii="Times New Roman" w:hAnsi="Times New Roman" w:eastAsia="方正仿宋_GBK" w:cs="Times New Roman"/>
          <w:snapToGrid w:val="0"/>
          <w:kern w:val="0"/>
          <w:sz w:val="33"/>
          <w:szCs w:val="33"/>
          <w:lang w:val="en-US" w:eastAsia="zh-CN" w:bidi="ar-SA"/>
        </w:rPr>
        <w:t>万元，经营性收入</w:t>
      </w:r>
      <w:r>
        <w:rPr>
          <w:rFonts w:hint="eastAsia" w:eastAsia="方正仿宋_GBK" w:cs="Times New Roman"/>
          <w:snapToGrid w:val="0"/>
          <w:kern w:val="0"/>
          <w:sz w:val="33"/>
          <w:szCs w:val="33"/>
          <w:lang w:val="en-US" w:eastAsia="zh-CN" w:bidi="ar-SA"/>
        </w:rPr>
        <w:t>10</w:t>
      </w:r>
      <w:r>
        <w:rPr>
          <w:rFonts w:hint="eastAsia" w:ascii="Times New Roman" w:hAnsi="Times New Roman" w:eastAsia="方正仿宋_GBK" w:cs="Times New Roman"/>
          <w:snapToGrid w:val="0"/>
          <w:kern w:val="0"/>
          <w:sz w:val="33"/>
          <w:szCs w:val="33"/>
          <w:lang w:val="en-US" w:eastAsia="zh-CN" w:bidi="ar-SA"/>
        </w:rPr>
        <w:t>万元以上27</w:t>
      </w:r>
      <w:r>
        <w:rPr>
          <w:rFonts w:hint="eastAsia" w:eastAsia="方正仿宋_GBK" w:cs="Times New Roman"/>
          <w:snapToGrid w:val="0"/>
          <w:kern w:val="0"/>
          <w:sz w:val="33"/>
          <w:szCs w:val="33"/>
          <w:lang w:val="en-US" w:eastAsia="zh-CN" w:bidi="ar-SA"/>
        </w:rPr>
        <w:t>6</w:t>
      </w:r>
      <w:r>
        <w:rPr>
          <w:rFonts w:hint="eastAsia" w:ascii="Times New Roman" w:hAnsi="Times New Roman" w:eastAsia="方正仿宋_GBK" w:cs="Times New Roman"/>
          <w:snapToGrid w:val="0"/>
          <w:kern w:val="0"/>
          <w:sz w:val="33"/>
          <w:szCs w:val="33"/>
          <w:lang w:val="en-US" w:eastAsia="zh-CN" w:bidi="ar-SA"/>
        </w:rPr>
        <w:t>个，占比</w:t>
      </w:r>
      <w:r>
        <w:rPr>
          <w:rFonts w:hint="eastAsia" w:eastAsia="方正仿宋_GBK" w:cs="Times New Roman"/>
          <w:snapToGrid w:val="0"/>
          <w:kern w:val="0"/>
          <w:sz w:val="33"/>
          <w:szCs w:val="33"/>
          <w:lang w:val="en-US" w:eastAsia="zh-CN" w:bidi="ar-SA"/>
        </w:rPr>
        <w:t>100</w:t>
      </w:r>
      <w:r>
        <w:rPr>
          <w:rFonts w:hint="eastAsia" w:ascii="Times New Roman" w:hAnsi="Times New Roman" w:eastAsia="方正仿宋_GBK" w:cs="Times New Roman"/>
          <w:snapToGrid w:val="0"/>
          <w:kern w:val="0"/>
          <w:sz w:val="33"/>
          <w:szCs w:val="33"/>
          <w:lang w:val="en-US" w:eastAsia="zh-CN" w:bidi="ar-SA"/>
        </w:rPr>
        <w:t>%。</w:t>
      </w:r>
    </w:p>
    <w:p w14:paraId="146C2287">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楷体_GBK" w:cs="Times New Roman"/>
          <w:snapToGrid w:val="0"/>
          <w:kern w:val="0"/>
          <w:sz w:val="33"/>
          <w:szCs w:val="33"/>
          <w:lang w:val="en-US" w:eastAsia="zh-CN" w:bidi="ar-SA"/>
        </w:rPr>
      </w:pPr>
      <w:r>
        <w:rPr>
          <w:rFonts w:hint="eastAsia" w:ascii="Times New Roman" w:hAnsi="Times New Roman" w:eastAsia="方正楷体_GBK" w:cs="Times New Roman"/>
          <w:snapToGrid w:val="0"/>
          <w:kern w:val="0"/>
          <w:sz w:val="33"/>
          <w:szCs w:val="33"/>
          <w:lang w:val="en-US" w:eastAsia="zh-CN" w:bidi="ar-SA"/>
        </w:rPr>
        <w:t>（二）深化集体产权制度改革、加强村集体经济组织监管、促进集体经济发展等方面制度建设情况。</w:t>
      </w:r>
    </w:p>
    <w:p w14:paraId="2E3C7805">
      <w:pPr>
        <w:pStyle w:val="8"/>
        <w:keepNext w:val="0"/>
        <w:keepLines w:val="0"/>
        <w:pageBreakBefore w:val="0"/>
        <w:widowControl w:val="0"/>
        <w:kinsoku/>
        <w:wordWrap/>
        <w:overflowPunct/>
        <w:topLinePunct w:val="0"/>
        <w:autoSpaceDE/>
        <w:autoSpaceDN/>
        <w:bidi w:val="0"/>
        <w:adjustRightInd/>
        <w:spacing w:after="0" w:line="560" w:lineRule="exact"/>
        <w:ind w:firstLine="660" w:firstLineChars="200"/>
        <w:textAlignment w:val="auto"/>
        <w:rPr>
          <w:rFonts w:hint="default" w:ascii="Times New Roman" w:hAnsi="Times New Roman" w:eastAsia="方正仿宋_GBK" w:cs="Times New Roman"/>
          <w:snapToGrid w:val="0"/>
          <w:kern w:val="0"/>
          <w:sz w:val="33"/>
          <w:szCs w:val="33"/>
          <w:lang w:val="en-US" w:eastAsia="zh-CN" w:bidi="ar-SA"/>
        </w:rPr>
      </w:pPr>
      <w:r>
        <w:rPr>
          <w:rFonts w:hint="eastAsia" w:ascii="Times New Roman" w:hAnsi="Times New Roman" w:eastAsia="方正仿宋_GBK" w:cs="Times New Roman"/>
          <w:snapToGrid w:val="0"/>
          <w:kern w:val="0"/>
          <w:sz w:val="33"/>
          <w:szCs w:val="33"/>
          <w:lang w:val="en-US" w:eastAsia="zh-CN" w:bidi="ar-SA"/>
        </w:rPr>
        <w:t>1.产权制度改革情况。</w:t>
      </w:r>
      <w:bookmarkStart w:id="6" w:name="_GoBack"/>
      <w:bookmarkEnd w:id="6"/>
      <w:r>
        <w:rPr>
          <w:rFonts w:hint="eastAsia" w:ascii="Times New Roman" w:hAnsi="Times New Roman" w:eastAsia="方正仿宋_GBK" w:cs="Times New Roman"/>
          <w:snapToGrid w:val="0"/>
          <w:kern w:val="0"/>
          <w:sz w:val="33"/>
          <w:szCs w:val="33"/>
          <w:lang w:val="en-US" w:eastAsia="zh-CN" w:bidi="ar-SA"/>
        </w:rPr>
        <w:t>截至目前</w:t>
      </w:r>
      <w:r>
        <w:rPr>
          <w:rFonts w:hint="default" w:ascii="Times New Roman" w:hAnsi="Times New Roman" w:eastAsia="方正仿宋_GBK" w:cs="Times New Roman"/>
          <w:snapToGrid w:val="0"/>
          <w:kern w:val="0"/>
          <w:sz w:val="33"/>
          <w:szCs w:val="33"/>
          <w:lang w:val="en-US" w:eastAsia="zh-CN" w:bidi="ar-SA"/>
        </w:rPr>
        <w:t>，全县</w:t>
      </w:r>
      <w:r>
        <w:rPr>
          <w:rFonts w:hint="eastAsia" w:ascii="Times New Roman" w:hAnsi="Times New Roman" w:eastAsia="方正仿宋_GBK" w:cs="Times New Roman"/>
          <w:snapToGrid w:val="0"/>
          <w:kern w:val="0"/>
          <w:sz w:val="33"/>
          <w:szCs w:val="33"/>
          <w:lang w:val="en-US" w:eastAsia="zh-CN" w:bidi="ar-SA"/>
        </w:rPr>
        <w:t>276</w:t>
      </w:r>
      <w:r>
        <w:rPr>
          <w:rFonts w:hint="default" w:ascii="Times New Roman" w:hAnsi="Times New Roman" w:eastAsia="方正仿宋_GBK" w:cs="Times New Roman"/>
          <w:snapToGrid w:val="0"/>
          <w:kern w:val="0"/>
          <w:sz w:val="33"/>
          <w:szCs w:val="33"/>
          <w:lang w:val="en-US" w:eastAsia="zh-CN" w:bidi="ar-SA"/>
        </w:rPr>
        <w:t>个村（社区）完成农村集体产权制度改革，成立了村（社区）集体经济组织，桃花源街道城北社区正在开展农村集体产权制度改革。累计确认集体经济组织成员</w:t>
      </w:r>
      <w:r>
        <w:rPr>
          <w:rFonts w:hint="eastAsia" w:ascii="Times New Roman" w:hAnsi="Times New Roman" w:eastAsia="方正仿宋_GBK" w:cs="Times New Roman"/>
          <w:snapToGrid w:val="0"/>
          <w:kern w:val="0"/>
          <w:sz w:val="33"/>
          <w:szCs w:val="33"/>
          <w:lang w:val="en-US" w:eastAsia="zh-CN" w:bidi="ar-SA"/>
        </w:rPr>
        <w:t>20.3</w:t>
      </w:r>
      <w:r>
        <w:rPr>
          <w:rFonts w:hint="default" w:ascii="Times New Roman" w:hAnsi="Times New Roman" w:eastAsia="方正仿宋_GBK" w:cs="Times New Roman"/>
          <w:snapToGrid w:val="0"/>
          <w:kern w:val="0"/>
          <w:sz w:val="33"/>
          <w:szCs w:val="33"/>
          <w:lang w:val="en-US" w:eastAsia="zh-CN" w:bidi="ar-SA"/>
        </w:rPr>
        <w:t>万户</w:t>
      </w:r>
      <w:r>
        <w:rPr>
          <w:rFonts w:hint="eastAsia" w:ascii="Times New Roman" w:hAnsi="Times New Roman" w:eastAsia="方正仿宋_GBK" w:cs="Times New Roman"/>
          <w:snapToGrid w:val="0"/>
          <w:kern w:val="0"/>
          <w:sz w:val="33"/>
          <w:szCs w:val="33"/>
          <w:lang w:val="en-US" w:eastAsia="zh-CN" w:bidi="ar-SA"/>
        </w:rPr>
        <w:t>77.12</w:t>
      </w:r>
      <w:r>
        <w:rPr>
          <w:rFonts w:hint="default" w:ascii="Times New Roman" w:hAnsi="Times New Roman" w:eastAsia="方正仿宋_GBK" w:cs="Times New Roman"/>
          <w:snapToGrid w:val="0"/>
          <w:kern w:val="0"/>
          <w:sz w:val="33"/>
          <w:szCs w:val="33"/>
          <w:lang w:val="en-US" w:eastAsia="zh-CN" w:bidi="ar-SA"/>
        </w:rPr>
        <w:t>万人，量化经营性资产</w:t>
      </w:r>
      <w:r>
        <w:rPr>
          <w:rFonts w:hint="eastAsia" w:ascii="Times New Roman" w:hAnsi="Times New Roman" w:eastAsia="方正仿宋_GBK" w:cs="Times New Roman"/>
          <w:snapToGrid w:val="0"/>
          <w:kern w:val="0"/>
          <w:sz w:val="33"/>
          <w:szCs w:val="33"/>
          <w:lang w:val="en-US" w:eastAsia="zh-CN" w:bidi="ar-SA"/>
        </w:rPr>
        <w:t>11109.25</w:t>
      </w:r>
      <w:r>
        <w:rPr>
          <w:rFonts w:hint="default" w:ascii="Times New Roman" w:hAnsi="Times New Roman" w:eastAsia="方正仿宋_GBK" w:cs="Times New Roman"/>
          <w:snapToGrid w:val="0"/>
          <w:kern w:val="0"/>
          <w:sz w:val="33"/>
          <w:szCs w:val="33"/>
          <w:lang w:val="en-US" w:eastAsia="zh-CN" w:bidi="ar-SA"/>
        </w:rPr>
        <w:t>万元。</w:t>
      </w:r>
    </w:p>
    <w:p w14:paraId="1AA0AE5C">
      <w:pPr>
        <w:pStyle w:val="8"/>
        <w:keepNext w:val="0"/>
        <w:keepLines w:val="0"/>
        <w:pageBreakBefore w:val="0"/>
        <w:widowControl w:val="0"/>
        <w:kinsoku/>
        <w:wordWrap/>
        <w:overflowPunct/>
        <w:topLinePunct w:val="0"/>
        <w:autoSpaceDE/>
        <w:autoSpaceDN/>
        <w:bidi w:val="0"/>
        <w:adjustRightInd/>
        <w:spacing w:after="0" w:line="560" w:lineRule="exact"/>
        <w:ind w:firstLine="660" w:firstLineChars="200"/>
        <w:textAlignment w:val="auto"/>
        <w:rPr>
          <w:rFonts w:hint="eastAsia" w:ascii="Times New Roman" w:hAnsi="Times New Roman" w:eastAsia="方正仿宋_GBK" w:cs="Times New Roman"/>
          <w:snapToGrid w:val="0"/>
          <w:kern w:val="0"/>
          <w:sz w:val="33"/>
          <w:szCs w:val="33"/>
          <w:lang w:val="en-US" w:eastAsia="zh-CN" w:bidi="ar-SA"/>
        </w:rPr>
      </w:pPr>
      <w:r>
        <w:rPr>
          <w:rFonts w:hint="eastAsia" w:ascii="Times New Roman" w:hAnsi="Times New Roman" w:eastAsia="方正仿宋_GBK" w:cs="Times New Roman"/>
          <w:snapToGrid w:val="0"/>
          <w:kern w:val="0"/>
          <w:sz w:val="33"/>
          <w:szCs w:val="33"/>
          <w:lang w:val="en-US" w:eastAsia="zh-CN" w:bidi="ar-SA"/>
        </w:rPr>
        <w:t>2.村集体监管、促进集体经济法制度建设情况。</w:t>
      </w:r>
      <w:r>
        <w:rPr>
          <w:rFonts w:hint="default" w:ascii="Times New Roman" w:hAnsi="Times New Roman" w:eastAsia="方正仿宋_GBK" w:cs="Times New Roman"/>
          <w:snapToGrid w:val="0"/>
          <w:kern w:val="0"/>
          <w:sz w:val="33"/>
          <w:szCs w:val="33"/>
          <w:lang w:val="en-US" w:eastAsia="zh-CN" w:bidi="ar-SA"/>
        </w:rPr>
        <w:t>为了规范</w:t>
      </w:r>
      <w:r>
        <w:rPr>
          <w:rFonts w:hint="eastAsia" w:ascii="Times New Roman" w:hAnsi="Times New Roman" w:eastAsia="方正仿宋_GBK" w:cs="Times New Roman"/>
          <w:snapToGrid w:val="0"/>
          <w:kern w:val="0"/>
          <w:sz w:val="33"/>
          <w:szCs w:val="33"/>
          <w:lang w:val="en-US" w:eastAsia="zh-CN" w:bidi="ar-SA"/>
        </w:rPr>
        <w:t>我县</w:t>
      </w:r>
      <w:r>
        <w:rPr>
          <w:rFonts w:hint="default" w:ascii="Times New Roman" w:hAnsi="Times New Roman" w:eastAsia="方正仿宋_GBK" w:cs="Times New Roman"/>
          <w:snapToGrid w:val="0"/>
          <w:kern w:val="0"/>
          <w:sz w:val="33"/>
          <w:szCs w:val="33"/>
          <w:lang w:val="en-US" w:eastAsia="zh-CN" w:bidi="ar-SA"/>
        </w:rPr>
        <w:t>村集体经济发展，一是印发《酉阳土家族苗族自治县农村集体经济组织资金管理暂行办法》</w:t>
      </w:r>
      <w:r>
        <w:rPr>
          <w:rFonts w:hint="eastAsia" w:ascii="Times New Roman" w:hAnsi="Times New Roman" w:eastAsia="方正仿宋_GBK" w:cs="Times New Roman"/>
          <w:snapToGrid w:val="0"/>
          <w:kern w:val="0"/>
          <w:sz w:val="33"/>
          <w:szCs w:val="33"/>
          <w:lang w:val="en-US" w:eastAsia="zh-CN" w:bidi="ar-SA"/>
        </w:rPr>
        <w:t>、《酉阳土家族苗族自治县农村集体经济组织财务管理暂行办法》进一步规范村集体财务管理。二是印发《酉阳自治县农村集体经济组织资金资产资源管理办法》，进一步加强</w:t>
      </w:r>
      <w:r>
        <w:rPr>
          <w:rFonts w:hint="default" w:ascii="Times New Roman" w:hAnsi="Times New Roman" w:eastAsia="方正仿宋_GBK" w:cs="Times New Roman"/>
          <w:snapToGrid w:val="0"/>
          <w:kern w:val="0"/>
          <w:sz w:val="33"/>
          <w:szCs w:val="33"/>
          <w:lang w:val="en-US" w:eastAsia="zh-CN" w:bidi="ar-SA"/>
        </w:rPr>
        <w:t>农村集体经济组织“三资”管理。三是印发《酉阳自治县发展壮大村级集体经济工作意见》为全县集体经济发展提出具体目标任务、发展</w:t>
      </w:r>
      <w:r>
        <w:rPr>
          <w:rFonts w:hint="eastAsia" w:ascii="Times New Roman" w:hAnsi="Times New Roman" w:eastAsia="方正仿宋_GBK" w:cs="Times New Roman"/>
          <w:snapToGrid w:val="0"/>
          <w:kern w:val="0"/>
          <w:sz w:val="33"/>
          <w:szCs w:val="33"/>
          <w:lang w:val="en-US" w:eastAsia="zh-CN" w:bidi="ar-SA"/>
        </w:rPr>
        <w:t>途径</w:t>
      </w:r>
      <w:r>
        <w:rPr>
          <w:rFonts w:hint="default" w:ascii="Times New Roman" w:hAnsi="Times New Roman" w:eastAsia="方正仿宋_GBK" w:cs="Times New Roman"/>
          <w:snapToGrid w:val="0"/>
          <w:kern w:val="0"/>
          <w:sz w:val="33"/>
          <w:szCs w:val="33"/>
          <w:lang w:val="en-US" w:eastAsia="zh-CN" w:bidi="ar-SA"/>
        </w:rPr>
        <w:t>和模式。</w:t>
      </w:r>
      <w:r>
        <w:rPr>
          <w:rFonts w:hint="eastAsia" w:ascii="Times New Roman" w:hAnsi="Times New Roman" w:eastAsia="方正仿宋_GBK" w:cs="Times New Roman"/>
          <w:snapToGrid w:val="0"/>
          <w:kern w:val="0"/>
          <w:sz w:val="33"/>
          <w:szCs w:val="33"/>
          <w:lang w:val="en-US" w:eastAsia="zh-CN" w:bidi="ar-SA"/>
        </w:rPr>
        <w:t>四是印发《关于切实做好村集体经济经营性收入及收益测算管理工作的通知》，明确村集体经营性收入、收益测算标准，推动村集体经济可持续健康发展。</w:t>
      </w:r>
    </w:p>
    <w:p w14:paraId="7369B5D7">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Times New Roman" w:hAnsi="Times New Roman" w:eastAsia="方正楷体_GBK" w:cs="Times New Roman"/>
          <w:snapToGrid w:val="0"/>
          <w:kern w:val="0"/>
          <w:sz w:val="33"/>
          <w:szCs w:val="33"/>
          <w:lang w:val="en-US" w:eastAsia="zh-CN" w:bidi="ar-SA"/>
        </w:rPr>
      </w:pPr>
      <w:r>
        <w:rPr>
          <w:rFonts w:hint="eastAsia" w:ascii="Times New Roman" w:hAnsi="Times New Roman" w:eastAsia="方正楷体_GBK" w:cs="Times New Roman"/>
          <w:snapToGrid w:val="0"/>
          <w:kern w:val="0"/>
          <w:sz w:val="33"/>
          <w:szCs w:val="33"/>
          <w:lang w:val="en-US" w:eastAsia="zh-CN" w:bidi="ar-SA"/>
        </w:rPr>
        <w:t>（三）2019年-202</w:t>
      </w:r>
      <w:r>
        <w:rPr>
          <w:rFonts w:hint="eastAsia" w:eastAsia="方正楷体_GBK" w:cs="Times New Roman"/>
          <w:snapToGrid w:val="0"/>
          <w:kern w:val="0"/>
          <w:sz w:val="33"/>
          <w:szCs w:val="33"/>
          <w:lang w:val="en-US" w:eastAsia="zh-CN" w:bidi="ar-SA"/>
        </w:rPr>
        <w:t>3</w:t>
      </w:r>
      <w:r>
        <w:rPr>
          <w:rFonts w:hint="eastAsia" w:ascii="Times New Roman" w:hAnsi="Times New Roman" w:eastAsia="方正楷体_GBK" w:cs="Times New Roman"/>
          <w:snapToGrid w:val="0"/>
          <w:kern w:val="0"/>
          <w:sz w:val="33"/>
          <w:szCs w:val="33"/>
          <w:lang w:val="en-US" w:eastAsia="zh-CN" w:bidi="ar-SA"/>
        </w:rPr>
        <w:t>年中央财政资金扶持壮大村集体经济项目实施、监管、审计情况。</w:t>
      </w:r>
    </w:p>
    <w:p w14:paraId="4297BD7A">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napToGrid w:val="0"/>
          <w:kern w:val="0"/>
          <w:sz w:val="33"/>
          <w:szCs w:val="33"/>
          <w:lang w:val="en-US" w:eastAsia="zh-CN" w:bidi="ar-SA"/>
        </w:rPr>
      </w:pPr>
      <w:r>
        <w:rPr>
          <w:rFonts w:hint="default" w:ascii="Times New Roman" w:hAnsi="Times New Roman" w:eastAsia="方正仿宋_GBK" w:cs="Times New Roman"/>
          <w:snapToGrid w:val="0"/>
          <w:kern w:val="0"/>
          <w:sz w:val="33"/>
          <w:szCs w:val="33"/>
          <w:lang w:val="en-US" w:eastAsia="zh-CN" w:bidi="ar-SA"/>
        </w:rPr>
        <w:t>2019年-202</w:t>
      </w:r>
      <w:r>
        <w:rPr>
          <w:rFonts w:hint="eastAsia" w:eastAsia="方正仿宋_GBK" w:cs="Times New Roman"/>
          <w:snapToGrid w:val="0"/>
          <w:kern w:val="0"/>
          <w:sz w:val="33"/>
          <w:szCs w:val="33"/>
          <w:lang w:val="en-US" w:eastAsia="zh-CN" w:bidi="ar-SA"/>
        </w:rPr>
        <w:t>3</w:t>
      </w:r>
      <w:r>
        <w:rPr>
          <w:rFonts w:hint="default" w:ascii="Times New Roman" w:hAnsi="Times New Roman" w:eastAsia="方正仿宋_GBK" w:cs="Times New Roman"/>
          <w:snapToGrid w:val="0"/>
          <w:kern w:val="0"/>
          <w:sz w:val="33"/>
          <w:szCs w:val="33"/>
          <w:lang w:val="en-US" w:eastAsia="zh-CN" w:bidi="ar-SA"/>
        </w:rPr>
        <w:t>年市财政共下达我县中央财政资金</w:t>
      </w:r>
      <w:r>
        <w:rPr>
          <w:rFonts w:hint="eastAsia" w:eastAsia="方正仿宋_GBK" w:cs="Times New Roman"/>
          <w:snapToGrid w:val="0"/>
          <w:kern w:val="0"/>
          <w:sz w:val="33"/>
          <w:szCs w:val="33"/>
          <w:lang w:val="en-US" w:eastAsia="zh-CN" w:bidi="ar-SA"/>
        </w:rPr>
        <w:t>5040</w:t>
      </w:r>
      <w:r>
        <w:rPr>
          <w:rFonts w:hint="default" w:ascii="Times New Roman" w:hAnsi="Times New Roman" w:eastAsia="方正仿宋_GBK" w:cs="Times New Roman"/>
          <w:snapToGrid w:val="0"/>
          <w:kern w:val="0"/>
          <w:sz w:val="33"/>
          <w:szCs w:val="33"/>
          <w:lang w:val="en-US" w:eastAsia="zh-CN" w:bidi="ar-SA"/>
        </w:rPr>
        <w:t>万元，用于扶持壮大村集体经济组织</w:t>
      </w:r>
      <w:r>
        <w:rPr>
          <w:rFonts w:hint="eastAsia" w:ascii="Times New Roman" w:hAnsi="Times New Roman" w:eastAsia="方正仿宋_GBK" w:cs="Times New Roman"/>
          <w:snapToGrid w:val="0"/>
          <w:kern w:val="0"/>
          <w:sz w:val="33"/>
          <w:szCs w:val="33"/>
          <w:lang w:val="en-US" w:eastAsia="zh-CN" w:bidi="ar-SA"/>
        </w:rPr>
        <w:t>产业发展项目</w:t>
      </w:r>
      <w:r>
        <w:rPr>
          <w:rFonts w:hint="eastAsia" w:eastAsia="方正仿宋_GBK" w:cs="Times New Roman"/>
          <w:snapToGrid w:val="0"/>
          <w:kern w:val="0"/>
          <w:sz w:val="33"/>
          <w:szCs w:val="33"/>
          <w:lang w:val="en-US" w:eastAsia="zh-CN" w:bidi="ar-SA"/>
        </w:rPr>
        <w:t>94</w:t>
      </w:r>
      <w:r>
        <w:rPr>
          <w:rFonts w:hint="default" w:ascii="Times New Roman" w:hAnsi="Times New Roman" w:eastAsia="方正仿宋_GBK" w:cs="Times New Roman"/>
          <w:snapToGrid w:val="0"/>
          <w:kern w:val="0"/>
          <w:sz w:val="33"/>
          <w:szCs w:val="33"/>
          <w:lang w:val="en-US" w:eastAsia="zh-CN" w:bidi="ar-SA"/>
        </w:rPr>
        <w:t>个</w:t>
      </w:r>
      <w:r>
        <w:rPr>
          <w:rFonts w:hint="eastAsia" w:ascii="Times New Roman" w:hAnsi="Times New Roman" w:eastAsia="方正仿宋_GBK" w:cs="Times New Roman"/>
          <w:snapToGrid w:val="0"/>
          <w:kern w:val="0"/>
          <w:sz w:val="33"/>
          <w:szCs w:val="33"/>
          <w:lang w:val="en-US" w:eastAsia="zh-CN" w:bidi="ar-SA"/>
        </w:rPr>
        <w:t>，</w:t>
      </w:r>
      <w:r>
        <w:rPr>
          <w:rFonts w:hint="default" w:ascii="Times New Roman" w:hAnsi="Times New Roman" w:eastAsia="方正仿宋_GBK" w:cs="Times New Roman"/>
          <w:snapToGrid w:val="0"/>
          <w:kern w:val="0"/>
          <w:sz w:val="33"/>
          <w:szCs w:val="33"/>
          <w:lang w:val="en-US" w:eastAsia="zh-CN" w:bidi="ar-SA"/>
        </w:rPr>
        <w:t>2019年-2021年每年19个</w:t>
      </w:r>
      <w:r>
        <w:rPr>
          <w:rFonts w:hint="eastAsia" w:ascii="Times New Roman" w:hAnsi="Times New Roman" w:eastAsia="方正仿宋_GBK" w:cs="Times New Roman"/>
          <w:snapToGrid w:val="0"/>
          <w:kern w:val="0"/>
          <w:sz w:val="33"/>
          <w:szCs w:val="33"/>
          <w:lang w:val="en-US" w:eastAsia="zh-CN" w:bidi="ar-SA"/>
        </w:rPr>
        <w:t>、</w:t>
      </w:r>
      <w:r>
        <w:rPr>
          <w:rFonts w:hint="default" w:ascii="Times New Roman" w:hAnsi="Times New Roman" w:eastAsia="方正仿宋_GBK" w:cs="Times New Roman"/>
          <w:snapToGrid w:val="0"/>
          <w:kern w:val="0"/>
          <w:sz w:val="33"/>
          <w:szCs w:val="33"/>
          <w:lang w:val="en-US" w:eastAsia="zh-CN" w:bidi="ar-SA"/>
        </w:rPr>
        <w:t>2022年20个</w:t>
      </w:r>
      <w:r>
        <w:rPr>
          <w:rFonts w:hint="eastAsia" w:ascii="Times New Roman" w:hAnsi="Times New Roman" w:eastAsia="方正仿宋_GBK" w:cs="Times New Roman"/>
          <w:snapToGrid w:val="0"/>
          <w:kern w:val="0"/>
          <w:sz w:val="33"/>
          <w:szCs w:val="33"/>
          <w:lang w:val="en-US" w:eastAsia="zh-CN" w:bidi="ar-SA"/>
        </w:rPr>
        <w:t>，</w:t>
      </w:r>
      <w:r>
        <w:rPr>
          <w:rFonts w:hint="default" w:ascii="Times New Roman" w:hAnsi="Times New Roman" w:eastAsia="方正仿宋_GBK" w:cs="Times New Roman"/>
          <w:snapToGrid w:val="0"/>
          <w:kern w:val="0"/>
          <w:sz w:val="33"/>
          <w:szCs w:val="33"/>
          <w:lang w:val="en-US" w:eastAsia="zh-CN" w:bidi="ar-SA"/>
        </w:rPr>
        <w:t>202</w:t>
      </w:r>
      <w:r>
        <w:rPr>
          <w:rFonts w:hint="eastAsia" w:eastAsia="方正仿宋_GBK" w:cs="Times New Roman"/>
          <w:snapToGrid w:val="0"/>
          <w:kern w:val="0"/>
          <w:sz w:val="33"/>
          <w:szCs w:val="33"/>
          <w:lang w:val="en-US" w:eastAsia="zh-CN" w:bidi="ar-SA"/>
        </w:rPr>
        <w:t>3</w:t>
      </w:r>
      <w:r>
        <w:rPr>
          <w:rFonts w:hint="default" w:ascii="Times New Roman" w:hAnsi="Times New Roman" w:eastAsia="方正仿宋_GBK" w:cs="Times New Roman"/>
          <w:snapToGrid w:val="0"/>
          <w:kern w:val="0"/>
          <w:sz w:val="33"/>
          <w:szCs w:val="33"/>
          <w:lang w:val="en-US" w:eastAsia="zh-CN" w:bidi="ar-SA"/>
        </w:rPr>
        <w:t>年</w:t>
      </w:r>
      <w:r>
        <w:rPr>
          <w:rFonts w:hint="eastAsia" w:eastAsia="方正仿宋_GBK" w:cs="Times New Roman"/>
          <w:snapToGrid w:val="0"/>
          <w:kern w:val="0"/>
          <w:sz w:val="33"/>
          <w:szCs w:val="33"/>
          <w:lang w:val="en-US" w:eastAsia="zh-CN" w:bidi="ar-SA"/>
        </w:rPr>
        <w:t>17</w:t>
      </w:r>
      <w:r>
        <w:rPr>
          <w:rFonts w:hint="default" w:ascii="Times New Roman" w:hAnsi="Times New Roman" w:eastAsia="方正仿宋_GBK" w:cs="Times New Roman"/>
          <w:snapToGrid w:val="0"/>
          <w:kern w:val="0"/>
          <w:sz w:val="33"/>
          <w:szCs w:val="33"/>
          <w:lang w:val="en-US" w:eastAsia="zh-CN" w:bidi="ar-SA"/>
        </w:rPr>
        <w:t>个</w:t>
      </w:r>
      <w:r>
        <w:rPr>
          <w:rFonts w:hint="eastAsia" w:eastAsia="方正仿宋_GBK" w:cs="Times New Roman"/>
          <w:snapToGrid w:val="0"/>
          <w:kern w:val="0"/>
          <w:sz w:val="33"/>
          <w:szCs w:val="33"/>
          <w:lang w:val="en-US" w:eastAsia="zh-CN" w:bidi="ar-SA"/>
        </w:rPr>
        <w:t>,</w:t>
      </w:r>
      <w:r>
        <w:rPr>
          <w:rFonts w:hint="eastAsia" w:ascii="Times New Roman" w:hAnsi="Times New Roman" w:eastAsia="方正仿宋_GBK" w:cs="Times New Roman"/>
          <w:snapToGrid w:val="0"/>
          <w:kern w:val="0"/>
          <w:sz w:val="33"/>
          <w:szCs w:val="33"/>
          <w:lang w:val="en-US" w:eastAsia="zh-CN" w:bidi="ar-SA"/>
        </w:rPr>
        <w:t>发展内容主要为茶叶种植及加工、油茶种植、稻田综合种养、畜牧养殖、蔬菜产业、经果林、冷链仓储、光伏发电等</w:t>
      </w:r>
      <w:r>
        <w:rPr>
          <w:rFonts w:hint="default" w:ascii="Times New Roman" w:hAnsi="Times New Roman" w:eastAsia="方正仿宋_GBK" w:cs="Times New Roman"/>
          <w:snapToGrid w:val="0"/>
          <w:kern w:val="0"/>
          <w:sz w:val="33"/>
          <w:szCs w:val="33"/>
          <w:lang w:val="en-US" w:eastAsia="zh-CN" w:bidi="ar-SA"/>
        </w:rPr>
        <w:t>。</w:t>
      </w:r>
    </w:p>
    <w:p w14:paraId="07BDBC46">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napToGrid w:val="0"/>
          <w:kern w:val="0"/>
          <w:sz w:val="33"/>
          <w:szCs w:val="33"/>
          <w:lang w:val="en-US" w:eastAsia="zh-CN" w:bidi="ar-SA"/>
        </w:rPr>
      </w:pPr>
      <w:r>
        <w:rPr>
          <w:rFonts w:hint="default" w:ascii="Times New Roman" w:hAnsi="Times New Roman" w:eastAsia="方正仿宋_GBK" w:cs="Times New Roman"/>
          <w:snapToGrid w:val="0"/>
          <w:kern w:val="0"/>
          <w:sz w:val="33"/>
          <w:szCs w:val="33"/>
          <w:lang w:val="en-US" w:eastAsia="zh-CN" w:bidi="ar-SA"/>
        </w:rPr>
        <w:t>202</w:t>
      </w:r>
      <w:r>
        <w:rPr>
          <w:rFonts w:hint="eastAsia" w:eastAsia="方正仿宋_GBK" w:cs="Times New Roman"/>
          <w:snapToGrid w:val="0"/>
          <w:kern w:val="0"/>
          <w:sz w:val="33"/>
          <w:szCs w:val="33"/>
          <w:lang w:val="en-US" w:eastAsia="zh-CN" w:bidi="ar-SA"/>
        </w:rPr>
        <w:t>4</w:t>
      </w:r>
      <w:r>
        <w:rPr>
          <w:rFonts w:hint="default" w:ascii="Times New Roman" w:hAnsi="Times New Roman" w:eastAsia="方正仿宋_GBK" w:cs="Times New Roman"/>
          <w:snapToGrid w:val="0"/>
          <w:kern w:val="0"/>
          <w:sz w:val="33"/>
          <w:szCs w:val="33"/>
          <w:lang w:val="en-US" w:eastAsia="zh-CN" w:bidi="ar-SA"/>
        </w:rPr>
        <w:t>年</w:t>
      </w:r>
      <w:r>
        <w:rPr>
          <w:rFonts w:hint="eastAsia" w:eastAsia="方正仿宋_GBK" w:cs="Times New Roman"/>
          <w:snapToGrid w:val="0"/>
          <w:kern w:val="0"/>
          <w:sz w:val="33"/>
          <w:szCs w:val="33"/>
          <w:lang w:val="en-US" w:eastAsia="zh-CN" w:bidi="ar-SA"/>
        </w:rPr>
        <w:t>7</w:t>
      </w:r>
      <w:r>
        <w:rPr>
          <w:rFonts w:hint="eastAsia" w:ascii="Times New Roman" w:hAnsi="Times New Roman" w:eastAsia="方正仿宋_GBK" w:cs="Times New Roman"/>
          <w:snapToGrid w:val="0"/>
          <w:kern w:val="0"/>
          <w:sz w:val="33"/>
          <w:szCs w:val="33"/>
          <w:lang w:val="en-US" w:eastAsia="zh-CN" w:bidi="ar-SA"/>
        </w:rPr>
        <w:t>月，县农业农村委</w:t>
      </w:r>
      <w:r>
        <w:rPr>
          <w:rFonts w:hint="eastAsia" w:eastAsia="方正仿宋_GBK" w:cs="Times New Roman"/>
          <w:snapToGrid w:val="0"/>
          <w:kern w:val="0"/>
          <w:sz w:val="33"/>
          <w:szCs w:val="33"/>
          <w:lang w:val="en-US" w:eastAsia="zh-CN" w:bidi="ar-SA"/>
        </w:rPr>
        <w:t>将</w:t>
      </w:r>
      <w:r>
        <w:rPr>
          <w:rFonts w:hint="default" w:ascii="Times New Roman" w:hAnsi="Times New Roman" w:eastAsia="方正仿宋_GBK" w:cs="Times New Roman"/>
          <w:snapToGrid w:val="0"/>
          <w:kern w:val="0"/>
          <w:sz w:val="33"/>
          <w:szCs w:val="33"/>
          <w:lang w:val="en-US" w:eastAsia="zh-CN" w:bidi="ar-SA"/>
        </w:rPr>
        <w:t>对2019</w:t>
      </w:r>
      <w:r>
        <w:rPr>
          <w:rFonts w:hint="eastAsia" w:eastAsia="方正仿宋_GBK" w:cs="Times New Roman"/>
          <w:snapToGrid w:val="0"/>
          <w:kern w:val="0"/>
          <w:sz w:val="33"/>
          <w:szCs w:val="33"/>
          <w:lang w:val="en-US" w:eastAsia="zh-CN" w:bidi="ar-SA"/>
        </w:rPr>
        <w:t>年</w:t>
      </w:r>
      <w:r>
        <w:rPr>
          <w:rFonts w:hint="default" w:ascii="Times New Roman" w:hAnsi="Times New Roman" w:eastAsia="方正仿宋_GBK" w:cs="Times New Roman"/>
          <w:snapToGrid w:val="0"/>
          <w:kern w:val="0"/>
          <w:sz w:val="33"/>
          <w:szCs w:val="33"/>
          <w:lang w:val="en-US" w:eastAsia="zh-CN" w:bidi="ar-SA"/>
        </w:rPr>
        <w:t>-202</w:t>
      </w:r>
      <w:r>
        <w:rPr>
          <w:rFonts w:hint="eastAsia" w:eastAsia="方正仿宋_GBK" w:cs="Times New Roman"/>
          <w:snapToGrid w:val="0"/>
          <w:kern w:val="0"/>
          <w:sz w:val="33"/>
          <w:szCs w:val="33"/>
          <w:lang w:val="en-US" w:eastAsia="zh-CN" w:bidi="ar-SA"/>
        </w:rPr>
        <w:t>3</w:t>
      </w:r>
      <w:r>
        <w:rPr>
          <w:rFonts w:hint="default" w:ascii="Times New Roman" w:hAnsi="Times New Roman" w:eastAsia="方正仿宋_GBK" w:cs="Times New Roman"/>
          <w:snapToGrid w:val="0"/>
          <w:kern w:val="0"/>
          <w:sz w:val="33"/>
          <w:szCs w:val="33"/>
          <w:lang w:val="en-US" w:eastAsia="zh-CN" w:bidi="ar-SA"/>
        </w:rPr>
        <w:t>年中央财政资金扶持村项目开展“回头看”，要求乡镇逐一梳理存在的问题，针对问题提出“一村一策”改进措施。</w:t>
      </w:r>
    </w:p>
    <w:p w14:paraId="2C1E4952">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outlineLvl w:val="1"/>
        <w:rPr>
          <w:rFonts w:hint="default" w:ascii="Times New Roman" w:hAnsi="Times New Roman" w:eastAsia="方正黑体_GBK" w:cs="Times New Roman"/>
          <w:b w:val="0"/>
          <w:bCs/>
          <w:kern w:val="2"/>
          <w:sz w:val="33"/>
          <w:szCs w:val="33"/>
          <w:lang w:val="en-US" w:eastAsia="zh-CN" w:bidi="ar-SA"/>
        </w:rPr>
      </w:pPr>
      <w:r>
        <w:rPr>
          <w:rFonts w:hint="eastAsia" w:ascii="Times New Roman" w:hAnsi="Times New Roman" w:eastAsia="方正黑体_GBK" w:cs="Times New Roman"/>
          <w:b w:val="0"/>
          <w:bCs/>
          <w:kern w:val="2"/>
          <w:sz w:val="33"/>
          <w:szCs w:val="33"/>
          <w:lang w:val="en-US" w:eastAsia="zh-CN" w:bidi="ar-SA"/>
        </w:rPr>
        <w:t>二、</w:t>
      </w:r>
      <w:r>
        <w:rPr>
          <w:rFonts w:hint="default" w:ascii="Times New Roman" w:hAnsi="Times New Roman" w:eastAsia="方正黑体_GBK" w:cs="Times New Roman"/>
          <w:b w:val="0"/>
          <w:bCs/>
          <w:kern w:val="2"/>
          <w:sz w:val="33"/>
          <w:szCs w:val="33"/>
          <w:lang w:val="en-US" w:eastAsia="zh-CN" w:bidi="ar-SA"/>
        </w:rPr>
        <w:t>目标任务</w:t>
      </w:r>
    </w:p>
    <w:p w14:paraId="662824DE">
      <w:pPr>
        <w:pStyle w:val="14"/>
        <w:keepNext w:val="0"/>
        <w:keepLines w:val="0"/>
        <w:pageBreakBefore w:val="0"/>
        <w:widowControl w:val="0"/>
        <w:kinsoku/>
        <w:wordWrap/>
        <w:overflowPunct/>
        <w:topLinePunct w:val="0"/>
        <w:autoSpaceDE/>
        <w:autoSpaceDN/>
        <w:bidi w:val="0"/>
        <w:adjustRightInd/>
        <w:snapToGrid w:val="0"/>
        <w:spacing w:line="560" w:lineRule="exact"/>
        <w:ind w:firstLine="660" w:firstLineChars="200"/>
        <w:jc w:val="both"/>
        <w:textAlignment w:val="auto"/>
        <w:rPr>
          <w:rFonts w:hint="eastAsia" w:ascii="Times New Roman" w:hAnsi="Times New Roman" w:eastAsia="方正楷体_GBK" w:cs="Times New Roman"/>
          <w:snapToGrid w:val="0"/>
          <w:kern w:val="0"/>
          <w:sz w:val="33"/>
          <w:szCs w:val="33"/>
          <w:lang w:val="en-US" w:eastAsia="zh-CN" w:bidi="ar-SA"/>
        </w:rPr>
      </w:pPr>
      <w:r>
        <w:rPr>
          <w:rFonts w:hint="eastAsia" w:ascii="Times New Roman" w:hAnsi="Times New Roman" w:eastAsia="方正楷体_GBK" w:cs="Times New Roman"/>
          <w:snapToGrid w:val="0"/>
          <w:kern w:val="0"/>
          <w:sz w:val="33"/>
          <w:szCs w:val="33"/>
          <w:lang w:val="en-US" w:eastAsia="zh-CN" w:bidi="ar-SA"/>
        </w:rPr>
        <w:t>（一）发展目标</w:t>
      </w:r>
    </w:p>
    <w:p w14:paraId="0C17531C">
      <w:pPr>
        <w:pStyle w:val="14"/>
        <w:keepNext w:val="0"/>
        <w:keepLines w:val="0"/>
        <w:pageBreakBefore w:val="0"/>
        <w:widowControl w:val="0"/>
        <w:kinsoku/>
        <w:wordWrap/>
        <w:overflowPunct/>
        <w:topLinePunct w:val="0"/>
        <w:autoSpaceDE/>
        <w:autoSpaceDN/>
        <w:bidi w:val="0"/>
        <w:adjustRightInd/>
        <w:snapToGrid w:val="0"/>
        <w:spacing w:line="560" w:lineRule="exact"/>
        <w:ind w:firstLine="660" w:firstLineChars="200"/>
        <w:jc w:val="both"/>
        <w:textAlignment w:val="auto"/>
        <w:rPr>
          <w:rFonts w:hint="eastAsia" w:ascii="Times New Roman" w:hAnsi="Times New Roman" w:eastAsia="方正仿宋_GBK" w:cs="Times New Roman"/>
          <w:snapToGrid w:val="0"/>
          <w:kern w:val="0"/>
          <w:sz w:val="33"/>
          <w:szCs w:val="33"/>
          <w:lang w:val="en-US" w:eastAsia="zh-CN" w:bidi="ar-SA"/>
        </w:rPr>
      </w:pPr>
      <w:r>
        <w:rPr>
          <w:rFonts w:hint="eastAsia" w:ascii="Times New Roman" w:hAnsi="Times New Roman" w:eastAsia="方正仿宋_GBK" w:cs="Times New Roman"/>
          <w:snapToGrid w:val="0"/>
          <w:kern w:val="0"/>
          <w:sz w:val="33"/>
          <w:szCs w:val="33"/>
          <w:lang w:val="en-US" w:eastAsia="zh-CN" w:bidi="ar-SA"/>
        </w:rPr>
        <w:t>根据重庆市财政局《关于提前下达</w:t>
      </w:r>
      <w:r>
        <w:rPr>
          <w:rFonts w:hint="eastAsia" w:eastAsia="方正仿宋_GBK" w:cs="Times New Roman"/>
          <w:snapToGrid w:val="0"/>
          <w:kern w:val="0"/>
          <w:sz w:val="33"/>
          <w:szCs w:val="33"/>
          <w:lang w:val="en-US" w:eastAsia="zh-CN" w:bidi="ar-SA"/>
        </w:rPr>
        <w:t>2024</w:t>
      </w:r>
      <w:r>
        <w:rPr>
          <w:rFonts w:hint="eastAsia" w:ascii="Times New Roman" w:hAnsi="Times New Roman" w:eastAsia="方正仿宋_GBK" w:cs="Times New Roman"/>
          <w:snapToGrid w:val="0"/>
          <w:kern w:val="0"/>
          <w:sz w:val="33"/>
          <w:szCs w:val="33"/>
          <w:lang w:val="en-US" w:eastAsia="zh-CN" w:bidi="ar-SA"/>
        </w:rPr>
        <w:t>年中央财政衔接推进乡村振兴补助资金预算的通知》（渝财农〔2023〕</w:t>
      </w:r>
      <w:r>
        <w:rPr>
          <w:rFonts w:hint="eastAsia" w:eastAsia="方正仿宋_GBK" w:cs="Times New Roman"/>
          <w:snapToGrid w:val="0"/>
          <w:kern w:val="0"/>
          <w:sz w:val="33"/>
          <w:szCs w:val="33"/>
          <w:lang w:val="en-US" w:eastAsia="zh-CN" w:bidi="ar-SA"/>
        </w:rPr>
        <w:t>146</w:t>
      </w:r>
      <w:r>
        <w:rPr>
          <w:rFonts w:hint="eastAsia" w:ascii="Times New Roman" w:hAnsi="Times New Roman" w:eastAsia="方正仿宋_GBK" w:cs="Times New Roman"/>
          <w:snapToGrid w:val="0"/>
          <w:kern w:val="0"/>
          <w:sz w:val="33"/>
          <w:szCs w:val="33"/>
          <w:lang w:val="en-US" w:eastAsia="zh-CN" w:bidi="ar-SA"/>
        </w:rPr>
        <w:t>号），下达我县2023年中央财政衔接推进乡村振兴补助资金</w:t>
      </w:r>
      <w:r>
        <w:rPr>
          <w:rFonts w:hint="eastAsia" w:eastAsia="方正仿宋_GBK" w:cs="Times New Roman"/>
          <w:snapToGrid w:val="0"/>
          <w:kern w:val="0"/>
          <w:sz w:val="33"/>
          <w:szCs w:val="33"/>
          <w:lang w:val="en-US" w:eastAsia="zh-CN" w:bidi="ar-SA"/>
        </w:rPr>
        <w:t>980</w:t>
      </w:r>
      <w:r>
        <w:rPr>
          <w:rFonts w:hint="eastAsia" w:ascii="Times New Roman" w:hAnsi="Times New Roman" w:eastAsia="方正仿宋_GBK" w:cs="Times New Roman"/>
          <w:snapToGrid w:val="0"/>
          <w:kern w:val="0"/>
          <w:sz w:val="33"/>
          <w:szCs w:val="33"/>
          <w:lang w:val="en-US" w:eastAsia="zh-CN" w:bidi="ar-SA"/>
        </w:rPr>
        <w:t>万元。围绕我县“1+9+X”山地特色农业产业体系，结合各乡镇、各村优势产业，采取“乡镇申报—县级评审”的方式，</w:t>
      </w:r>
      <w:r>
        <w:rPr>
          <w:rFonts w:hint="eastAsia" w:eastAsia="方正仿宋_GBK" w:cs="Times New Roman"/>
          <w:snapToGrid w:val="0"/>
          <w:kern w:val="0"/>
          <w:sz w:val="33"/>
          <w:szCs w:val="33"/>
          <w:lang w:val="en-US" w:eastAsia="zh-CN" w:bidi="ar-SA"/>
        </w:rPr>
        <w:t>确定</w:t>
      </w:r>
      <w:r>
        <w:rPr>
          <w:rFonts w:hint="eastAsia" w:ascii="Times New Roman" w:hAnsi="Times New Roman" w:eastAsia="方正仿宋_GBK" w:cs="Times New Roman"/>
          <w:snapToGrid w:val="0"/>
          <w:kern w:val="0"/>
          <w:sz w:val="33"/>
          <w:szCs w:val="33"/>
          <w:lang w:val="en-US" w:eastAsia="zh-CN" w:bidi="ar-SA"/>
        </w:rPr>
        <w:t>共扶持</w:t>
      </w:r>
      <w:r>
        <w:rPr>
          <w:rFonts w:hint="eastAsia" w:eastAsia="方正仿宋_GBK" w:cs="Times New Roman"/>
          <w:snapToGrid w:val="0"/>
          <w:kern w:val="0"/>
          <w:sz w:val="33"/>
          <w:szCs w:val="33"/>
          <w:lang w:val="en-US" w:eastAsia="zh-CN" w:bidi="ar-SA"/>
        </w:rPr>
        <w:t>14</w:t>
      </w:r>
      <w:r>
        <w:rPr>
          <w:rFonts w:hint="eastAsia" w:ascii="Times New Roman" w:hAnsi="Times New Roman" w:eastAsia="方正仿宋_GBK" w:cs="Times New Roman"/>
          <w:snapToGrid w:val="0"/>
          <w:kern w:val="0"/>
          <w:sz w:val="33"/>
          <w:szCs w:val="33"/>
          <w:lang w:val="en-US" w:eastAsia="zh-CN" w:bidi="ar-SA"/>
        </w:rPr>
        <w:t>个村集体经济。</w:t>
      </w:r>
    </w:p>
    <w:p w14:paraId="5DAAEDFC">
      <w:pPr>
        <w:pStyle w:val="14"/>
        <w:keepNext w:val="0"/>
        <w:keepLines w:val="0"/>
        <w:pageBreakBefore w:val="0"/>
        <w:widowControl w:val="0"/>
        <w:kinsoku/>
        <w:wordWrap/>
        <w:overflowPunct/>
        <w:topLinePunct w:val="0"/>
        <w:autoSpaceDE/>
        <w:autoSpaceDN/>
        <w:bidi w:val="0"/>
        <w:adjustRightInd/>
        <w:snapToGrid w:val="0"/>
        <w:spacing w:line="560" w:lineRule="exact"/>
        <w:ind w:firstLine="660" w:firstLineChars="200"/>
        <w:jc w:val="both"/>
        <w:textAlignment w:val="auto"/>
        <w:rPr>
          <w:rFonts w:hint="default" w:ascii="Times New Roman" w:hAnsi="Times New Roman" w:eastAsia="方正仿宋_GBK" w:cs="Times New Roman"/>
          <w:snapToGrid w:val="0"/>
          <w:kern w:val="0"/>
          <w:sz w:val="33"/>
          <w:szCs w:val="33"/>
          <w:lang w:val="en-US" w:eastAsia="zh-CN" w:bidi="ar-SA"/>
        </w:rPr>
      </w:pPr>
      <w:r>
        <w:rPr>
          <w:rFonts w:hint="eastAsia" w:eastAsia="方正仿宋_GBK" w:cs="Times New Roman"/>
          <w:snapToGrid w:val="0"/>
          <w:kern w:val="0"/>
          <w:sz w:val="33"/>
          <w:szCs w:val="33"/>
          <w:lang w:val="en-US" w:eastAsia="zh-CN" w:bidi="ar-SA"/>
        </w:rPr>
        <w:t>预计</w:t>
      </w:r>
      <w:r>
        <w:rPr>
          <w:rFonts w:hint="default" w:ascii="Times New Roman" w:hAnsi="Times New Roman" w:eastAsia="方正仿宋_GBK" w:cs="Times New Roman"/>
          <w:snapToGrid w:val="0"/>
          <w:kern w:val="0"/>
          <w:sz w:val="33"/>
          <w:szCs w:val="33"/>
          <w:lang w:val="en-US" w:eastAsia="zh-CN" w:bidi="ar-SA"/>
        </w:rPr>
        <w:t>到202</w:t>
      </w:r>
      <w:r>
        <w:rPr>
          <w:rFonts w:hint="eastAsia" w:eastAsia="方正仿宋_GBK" w:cs="Times New Roman"/>
          <w:snapToGrid w:val="0"/>
          <w:kern w:val="0"/>
          <w:sz w:val="33"/>
          <w:szCs w:val="33"/>
          <w:lang w:val="en-US" w:eastAsia="zh-CN" w:bidi="ar-SA"/>
        </w:rPr>
        <w:t>4</w:t>
      </w:r>
      <w:r>
        <w:rPr>
          <w:rFonts w:hint="default" w:ascii="Times New Roman" w:hAnsi="Times New Roman" w:eastAsia="方正仿宋_GBK" w:cs="Times New Roman"/>
          <w:snapToGrid w:val="0"/>
          <w:kern w:val="0"/>
          <w:sz w:val="33"/>
          <w:szCs w:val="33"/>
          <w:lang w:val="en-US" w:eastAsia="zh-CN" w:bidi="ar-SA"/>
        </w:rPr>
        <w:t>年底，2019年</w:t>
      </w:r>
      <w:r>
        <w:rPr>
          <w:rFonts w:hint="eastAsia" w:ascii="Times New Roman" w:hAnsi="Times New Roman" w:eastAsia="方正仿宋_GBK" w:cs="Times New Roman"/>
          <w:snapToGrid w:val="0"/>
          <w:kern w:val="0"/>
          <w:sz w:val="33"/>
          <w:szCs w:val="33"/>
          <w:lang w:val="en-US" w:eastAsia="zh-CN" w:bidi="ar-SA"/>
        </w:rPr>
        <w:t>-</w:t>
      </w:r>
      <w:r>
        <w:rPr>
          <w:rFonts w:hint="default" w:ascii="Times New Roman" w:hAnsi="Times New Roman" w:eastAsia="方正仿宋_GBK" w:cs="Times New Roman"/>
          <w:snapToGrid w:val="0"/>
          <w:kern w:val="0"/>
          <w:sz w:val="33"/>
          <w:szCs w:val="33"/>
          <w:lang w:val="en-US" w:eastAsia="zh-CN" w:bidi="ar-SA"/>
        </w:rPr>
        <w:t>202</w:t>
      </w:r>
      <w:r>
        <w:rPr>
          <w:rFonts w:hint="eastAsia" w:eastAsia="方正仿宋_GBK" w:cs="Times New Roman"/>
          <w:snapToGrid w:val="0"/>
          <w:kern w:val="0"/>
          <w:sz w:val="33"/>
          <w:szCs w:val="33"/>
          <w:lang w:val="en-US" w:eastAsia="zh-CN" w:bidi="ar-SA"/>
        </w:rPr>
        <w:t>3</w:t>
      </w:r>
      <w:r>
        <w:rPr>
          <w:rFonts w:hint="default" w:ascii="Times New Roman" w:hAnsi="Times New Roman" w:eastAsia="方正仿宋_GBK" w:cs="Times New Roman"/>
          <w:snapToGrid w:val="0"/>
          <w:kern w:val="0"/>
          <w:sz w:val="33"/>
          <w:szCs w:val="33"/>
          <w:lang w:val="en-US" w:eastAsia="zh-CN" w:bidi="ar-SA"/>
        </w:rPr>
        <w:t>年中央财政扶持村年经营性收入</w:t>
      </w:r>
      <w:r>
        <w:rPr>
          <w:rFonts w:hint="eastAsia" w:eastAsia="方正仿宋_GBK" w:cs="Times New Roman"/>
          <w:snapToGrid w:val="0"/>
          <w:kern w:val="0"/>
          <w:sz w:val="33"/>
          <w:szCs w:val="33"/>
          <w:lang w:val="en-US" w:eastAsia="zh-CN" w:bidi="ar-SA"/>
        </w:rPr>
        <w:t>30</w:t>
      </w:r>
      <w:r>
        <w:rPr>
          <w:rFonts w:hint="default" w:ascii="Times New Roman" w:hAnsi="Times New Roman" w:eastAsia="方正仿宋_GBK" w:cs="Times New Roman"/>
          <w:snapToGrid w:val="0"/>
          <w:kern w:val="0"/>
          <w:sz w:val="33"/>
          <w:szCs w:val="33"/>
          <w:lang w:val="en-US" w:eastAsia="zh-CN" w:bidi="ar-SA"/>
        </w:rPr>
        <w:t>万元以上</w:t>
      </w:r>
      <w:r>
        <w:rPr>
          <w:rFonts w:hint="eastAsia" w:ascii="Times New Roman" w:hAnsi="Times New Roman" w:eastAsia="方正仿宋_GBK" w:cs="Times New Roman"/>
          <w:snapToGrid w:val="0"/>
          <w:kern w:val="0"/>
          <w:sz w:val="33"/>
          <w:szCs w:val="33"/>
          <w:lang w:val="en-US" w:eastAsia="zh-CN" w:bidi="ar-SA"/>
        </w:rPr>
        <w:t>100%</w:t>
      </w:r>
      <w:r>
        <w:rPr>
          <w:rFonts w:hint="default" w:ascii="Times New Roman" w:hAnsi="Times New Roman" w:eastAsia="方正仿宋_GBK" w:cs="Times New Roman"/>
          <w:snapToGrid w:val="0"/>
          <w:kern w:val="0"/>
          <w:sz w:val="33"/>
          <w:szCs w:val="33"/>
          <w:lang w:val="en-US" w:eastAsia="zh-CN" w:bidi="ar-SA"/>
        </w:rPr>
        <w:t>，新一轮中央财政扶持村年经营性收入</w:t>
      </w:r>
      <w:r>
        <w:rPr>
          <w:rFonts w:hint="eastAsia" w:ascii="Times New Roman" w:hAnsi="Times New Roman" w:eastAsia="方正仿宋_GBK" w:cs="Times New Roman"/>
          <w:snapToGrid w:val="0"/>
          <w:kern w:val="0"/>
          <w:sz w:val="33"/>
          <w:szCs w:val="33"/>
          <w:lang w:val="en-US" w:eastAsia="zh-CN" w:bidi="ar-SA"/>
        </w:rPr>
        <w:t>10</w:t>
      </w:r>
      <w:r>
        <w:rPr>
          <w:rFonts w:hint="default" w:ascii="Times New Roman" w:hAnsi="Times New Roman" w:eastAsia="方正仿宋_GBK" w:cs="Times New Roman"/>
          <w:snapToGrid w:val="0"/>
          <w:kern w:val="0"/>
          <w:sz w:val="33"/>
          <w:szCs w:val="33"/>
          <w:lang w:val="en-US" w:eastAsia="zh-CN" w:bidi="ar-SA"/>
        </w:rPr>
        <w:t>万元以上的占比达</w:t>
      </w:r>
      <w:r>
        <w:rPr>
          <w:rFonts w:hint="eastAsia" w:eastAsia="方正仿宋_GBK" w:cs="Times New Roman"/>
          <w:snapToGrid w:val="0"/>
          <w:kern w:val="0"/>
          <w:sz w:val="33"/>
          <w:szCs w:val="33"/>
          <w:lang w:val="en-US" w:eastAsia="zh-CN" w:bidi="ar-SA"/>
        </w:rPr>
        <w:t>10</w:t>
      </w:r>
      <w:r>
        <w:rPr>
          <w:rFonts w:hint="default" w:ascii="Times New Roman" w:hAnsi="Times New Roman" w:eastAsia="方正仿宋_GBK" w:cs="Times New Roman"/>
          <w:snapToGrid w:val="0"/>
          <w:kern w:val="0"/>
          <w:sz w:val="33"/>
          <w:szCs w:val="33"/>
          <w:lang w:val="en-US" w:eastAsia="zh-CN" w:bidi="ar-SA"/>
        </w:rPr>
        <w:t>0%以上。</w:t>
      </w:r>
    </w:p>
    <w:p w14:paraId="63B6A9A0">
      <w:pPr>
        <w:keepNext w:val="0"/>
        <w:keepLines w:val="0"/>
        <w:pageBreakBefore w:val="0"/>
        <w:widowControl w:val="0"/>
        <w:kinsoku/>
        <w:wordWrap/>
        <w:overflowPunct/>
        <w:topLinePunct w:val="0"/>
        <w:autoSpaceDE/>
        <w:autoSpaceDN/>
        <w:bidi w:val="0"/>
        <w:adjustRightInd/>
        <w:spacing w:line="560" w:lineRule="exact"/>
        <w:ind w:firstLine="660" w:firstLineChars="200"/>
        <w:textAlignment w:val="auto"/>
        <w:rPr>
          <w:rFonts w:hint="default" w:ascii="Times New Roman" w:hAnsi="Times New Roman" w:eastAsia="方正楷体_GBK" w:cs="Times New Roman"/>
          <w:snapToGrid w:val="0"/>
          <w:kern w:val="0"/>
          <w:sz w:val="33"/>
          <w:szCs w:val="33"/>
          <w:lang w:val="en-US" w:eastAsia="zh-CN" w:bidi="ar-SA"/>
        </w:rPr>
      </w:pPr>
      <w:r>
        <w:rPr>
          <w:rFonts w:hint="default" w:ascii="Times New Roman" w:hAnsi="Times New Roman" w:eastAsia="方正楷体_GBK" w:cs="Times New Roman"/>
          <w:snapToGrid w:val="0"/>
          <w:kern w:val="0"/>
          <w:sz w:val="33"/>
          <w:szCs w:val="33"/>
          <w:lang w:val="en-US" w:eastAsia="zh-CN" w:bidi="ar-SA"/>
        </w:rPr>
        <w:t>（二）</w:t>
      </w:r>
      <w:r>
        <w:rPr>
          <w:rFonts w:hint="eastAsia" w:ascii="Times New Roman" w:hAnsi="Times New Roman" w:eastAsia="方正楷体_GBK" w:cs="Times New Roman"/>
          <w:snapToGrid w:val="0"/>
          <w:kern w:val="0"/>
          <w:sz w:val="33"/>
          <w:szCs w:val="33"/>
          <w:lang w:val="en-US" w:eastAsia="zh-CN" w:bidi="ar-SA"/>
        </w:rPr>
        <w:t>工作</w:t>
      </w:r>
      <w:r>
        <w:rPr>
          <w:rFonts w:hint="default" w:ascii="Times New Roman" w:hAnsi="Times New Roman" w:eastAsia="方正楷体_GBK" w:cs="Times New Roman"/>
          <w:snapToGrid w:val="0"/>
          <w:kern w:val="0"/>
          <w:sz w:val="33"/>
          <w:szCs w:val="33"/>
          <w:lang w:val="en-US" w:eastAsia="zh-CN" w:bidi="ar-SA"/>
        </w:rPr>
        <w:t>步骤</w:t>
      </w:r>
    </w:p>
    <w:p w14:paraId="51B954C1">
      <w:pPr>
        <w:keepNext w:val="0"/>
        <w:keepLines w:val="0"/>
        <w:pageBreakBefore w:val="0"/>
        <w:widowControl w:val="0"/>
        <w:kinsoku/>
        <w:wordWrap/>
        <w:overflowPunct/>
        <w:topLinePunct w:val="0"/>
        <w:autoSpaceDE/>
        <w:autoSpaceDN/>
        <w:bidi w:val="0"/>
        <w:adjustRightInd/>
        <w:spacing w:line="560" w:lineRule="exact"/>
        <w:ind w:firstLine="660" w:firstLineChars="200"/>
        <w:textAlignment w:val="auto"/>
        <w:rPr>
          <w:rFonts w:hint="default" w:ascii="Times New Roman" w:hAnsi="Times New Roman" w:eastAsia="方正仿宋_GBK" w:cs="Times New Roman"/>
          <w:snapToGrid w:val="0"/>
          <w:kern w:val="0"/>
          <w:sz w:val="33"/>
          <w:szCs w:val="33"/>
          <w:lang w:val="en-US" w:eastAsia="zh-CN" w:bidi="ar-SA"/>
        </w:rPr>
      </w:pPr>
      <w:r>
        <w:rPr>
          <w:rFonts w:hint="default" w:ascii="Times New Roman" w:hAnsi="Times New Roman" w:eastAsia="方正仿宋_GBK" w:cs="Times New Roman"/>
          <w:snapToGrid w:val="0"/>
          <w:kern w:val="0"/>
          <w:sz w:val="33"/>
          <w:szCs w:val="33"/>
          <w:lang w:val="en-US" w:eastAsia="zh-CN" w:bidi="ar-SA"/>
        </w:rPr>
        <w:t>1</w:t>
      </w:r>
      <w:r>
        <w:rPr>
          <w:rFonts w:hint="eastAsia" w:ascii="Times New Roman" w:hAnsi="Times New Roman" w:eastAsia="方正仿宋_GBK" w:cs="Times New Roman"/>
          <w:snapToGrid w:val="0"/>
          <w:kern w:val="0"/>
          <w:sz w:val="33"/>
          <w:szCs w:val="33"/>
          <w:lang w:val="en-US" w:eastAsia="zh-CN" w:bidi="ar-SA"/>
        </w:rPr>
        <w:t>.</w:t>
      </w:r>
      <w:r>
        <w:rPr>
          <w:rFonts w:hint="default" w:ascii="Times New Roman" w:hAnsi="Times New Roman" w:eastAsia="方正仿宋_GBK" w:cs="Times New Roman"/>
          <w:snapToGrid w:val="0"/>
          <w:kern w:val="0"/>
          <w:sz w:val="33"/>
          <w:szCs w:val="33"/>
          <w:lang w:val="en-US" w:eastAsia="zh-CN" w:bidi="ar-SA"/>
        </w:rPr>
        <w:t>项目准备阶段（2023年</w:t>
      </w:r>
      <w:r>
        <w:rPr>
          <w:rFonts w:hint="eastAsia" w:eastAsia="方正仿宋_GBK" w:cs="Times New Roman"/>
          <w:snapToGrid w:val="0"/>
          <w:kern w:val="0"/>
          <w:sz w:val="33"/>
          <w:szCs w:val="33"/>
          <w:lang w:val="en-US" w:eastAsia="zh-CN" w:bidi="ar-SA"/>
        </w:rPr>
        <w:t>11</w:t>
      </w:r>
      <w:r>
        <w:rPr>
          <w:rFonts w:hint="default" w:ascii="Times New Roman" w:hAnsi="Times New Roman" w:eastAsia="方正仿宋_GBK" w:cs="Times New Roman"/>
          <w:snapToGrid w:val="0"/>
          <w:kern w:val="0"/>
          <w:sz w:val="33"/>
          <w:szCs w:val="33"/>
          <w:lang w:val="en-US" w:eastAsia="zh-CN" w:bidi="ar-SA"/>
        </w:rPr>
        <w:t>月</w:t>
      </w:r>
      <w:r>
        <w:rPr>
          <w:rFonts w:hint="eastAsia" w:ascii="Times New Roman" w:hAnsi="Times New Roman" w:eastAsia="方正仿宋_GBK" w:cs="Times New Roman"/>
          <w:snapToGrid w:val="0"/>
          <w:kern w:val="0"/>
          <w:sz w:val="33"/>
          <w:szCs w:val="33"/>
          <w:lang w:val="en-US" w:eastAsia="zh-CN" w:bidi="ar-SA"/>
        </w:rPr>
        <w:t>-</w:t>
      </w:r>
      <w:r>
        <w:rPr>
          <w:rFonts w:hint="default" w:ascii="Times New Roman" w:hAnsi="Times New Roman" w:eastAsia="方正仿宋_GBK" w:cs="Times New Roman"/>
          <w:snapToGrid w:val="0"/>
          <w:kern w:val="0"/>
          <w:sz w:val="33"/>
          <w:szCs w:val="33"/>
          <w:lang w:val="en-US" w:eastAsia="zh-CN" w:bidi="ar-SA"/>
        </w:rPr>
        <w:t>202</w:t>
      </w:r>
      <w:r>
        <w:rPr>
          <w:rFonts w:hint="eastAsia" w:eastAsia="方正仿宋_GBK" w:cs="Times New Roman"/>
          <w:snapToGrid w:val="0"/>
          <w:kern w:val="0"/>
          <w:sz w:val="33"/>
          <w:szCs w:val="33"/>
          <w:lang w:val="en-US" w:eastAsia="zh-CN" w:bidi="ar-SA"/>
        </w:rPr>
        <w:t>4</w:t>
      </w:r>
      <w:r>
        <w:rPr>
          <w:rFonts w:hint="default" w:ascii="Times New Roman" w:hAnsi="Times New Roman" w:eastAsia="方正仿宋_GBK" w:cs="Times New Roman"/>
          <w:snapToGrid w:val="0"/>
          <w:kern w:val="0"/>
          <w:sz w:val="33"/>
          <w:szCs w:val="33"/>
          <w:lang w:val="en-US" w:eastAsia="zh-CN" w:bidi="ar-SA"/>
        </w:rPr>
        <w:t>年</w:t>
      </w:r>
      <w:r>
        <w:rPr>
          <w:rFonts w:hint="eastAsia" w:eastAsia="方正仿宋_GBK" w:cs="Times New Roman"/>
          <w:snapToGrid w:val="0"/>
          <w:kern w:val="0"/>
          <w:sz w:val="33"/>
          <w:szCs w:val="33"/>
          <w:lang w:val="en-US" w:eastAsia="zh-CN" w:bidi="ar-SA"/>
        </w:rPr>
        <w:t>3</w:t>
      </w:r>
      <w:r>
        <w:rPr>
          <w:rFonts w:hint="default" w:ascii="Times New Roman" w:hAnsi="Times New Roman" w:eastAsia="方正仿宋_GBK" w:cs="Times New Roman"/>
          <w:snapToGrid w:val="0"/>
          <w:kern w:val="0"/>
          <w:sz w:val="33"/>
          <w:szCs w:val="33"/>
          <w:lang w:val="en-US" w:eastAsia="zh-CN" w:bidi="ar-SA"/>
        </w:rPr>
        <w:t>月）。积极组织相关村集体经济组织，乡镇按照扶持原则开展项目申报、入库，由县委组织部、县农业农村委、县财政局、县乡村振兴局四部门组织项目评审，经请示县委、县政府同意后向市级主管部门报送项目实施方案。</w:t>
      </w:r>
    </w:p>
    <w:p w14:paraId="38B05C14">
      <w:pPr>
        <w:keepNext w:val="0"/>
        <w:keepLines w:val="0"/>
        <w:pageBreakBefore w:val="0"/>
        <w:widowControl w:val="0"/>
        <w:kinsoku/>
        <w:wordWrap/>
        <w:overflowPunct/>
        <w:topLinePunct w:val="0"/>
        <w:autoSpaceDE/>
        <w:autoSpaceDN/>
        <w:bidi w:val="0"/>
        <w:adjustRightInd/>
        <w:spacing w:line="560" w:lineRule="exact"/>
        <w:ind w:firstLine="660" w:firstLineChars="200"/>
        <w:textAlignment w:val="auto"/>
        <w:rPr>
          <w:rFonts w:hint="default" w:ascii="Times New Roman" w:hAnsi="Times New Roman" w:eastAsia="方正仿宋_GBK" w:cs="Times New Roman"/>
          <w:snapToGrid w:val="0"/>
          <w:kern w:val="0"/>
          <w:sz w:val="33"/>
          <w:szCs w:val="33"/>
          <w:lang w:val="en-US" w:eastAsia="zh-CN" w:bidi="ar-SA"/>
        </w:rPr>
      </w:pPr>
      <w:r>
        <w:rPr>
          <w:rFonts w:hint="default" w:ascii="Times New Roman" w:hAnsi="Times New Roman" w:eastAsia="方正仿宋_GBK" w:cs="Times New Roman"/>
          <w:snapToGrid w:val="0"/>
          <w:kern w:val="0"/>
          <w:sz w:val="33"/>
          <w:szCs w:val="33"/>
          <w:lang w:val="en-US" w:eastAsia="zh-CN" w:bidi="ar-SA"/>
        </w:rPr>
        <w:t>2</w:t>
      </w:r>
      <w:r>
        <w:rPr>
          <w:rFonts w:hint="eastAsia" w:ascii="Times New Roman" w:hAnsi="Times New Roman" w:eastAsia="方正仿宋_GBK" w:cs="Times New Roman"/>
          <w:snapToGrid w:val="0"/>
          <w:kern w:val="0"/>
          <w:sz w:val="33"/>
          <w:szCs w:val="33"/>
          <w:lang w:val="en-US" w:eastAsia="zh-CN" w:bidi="ar-SA"/>
        </w:rPr>
        <w:t>.</w:t>
      </w:r>
      <w:r>
        <w:rPr>
          <w:rFonts w:hint="default" w:ascii="Times New Roman" w:hAnsi="Times New Roman" w:eastAsia="方正仿宋_GBK" w:cs="Times New Roman"/>
          <w:snapToGrid w:val="0"/>
          <w:kern w:val="0"/>
          <w:sz w:val="33"/>
          <w:szCs w:val="33"/>
          <w:lang w:val="en-US" w:eastAsia="zh-CN" w:bidi="ar-SA"/>
        </w:rPr>
        <w:t>项目实施阶段（202</w:t>
      </w:r>
      <w:r>
        <w:rPr>
          <w:rFonts w:hint="eastAsia" w:eastAsia="方正仿宋_GBK" w:cs="Times New Roman"/>
          <w:snapToGrid w:val="0"/>
          <w:kern w:val="0"/>
          <w:sz w:val="33"/>
          <w:szCs w:val="33"/>
          <w:lang w:val="en-US" w:eastAsia="zh-CN" w:bidi="ar-SA"/>
        </w:rPr>
        <w:t>4</w:t>
      </w:r>
      <w:r>
        <w:rPr>
          <w:rFonts w:hint="default" w:ascii="Times New Roman" w:hAnsi="Times New Roman" w:eastAsia="方正仿宋_GBK" w:cs="Times New Roman"/>
          <w:snapToGrid w:val="0"/>
          <w:kern w:val="0"/>
          <w:sz w:val="33"/>
          <w:szCs w:val="33"/>
          <w:lang w:val="en-US" w:eastAsia="zh-CN" w:bidi="ar-SA"/>
        </w:rPr>
        <w:t>年</w:t>
      </w:r>
      <w:r>
        <w:rPr>
          <w:rFonts w:hint="eastAsia" w:eastAsia="方正仿宋_GBK" w:cs="Times New Roman"/>
          <w:snapToGrid w:val="0"/>
          <w:kern w:val="0"/>
          <w:sz w:val="33"/>
          <w:szCs w:val="33"/>
          <w:lang w:val="en-US" w:eastAsia="zh-CN" w:bidi="ar-SA"/>
        </w:rPr>
        <w:t>4</w:t>
      </w:r>
      <w:r>
        <w:rPr>
          <w:rFonts w:hint="default" w:ascii="Times New Roman" w:hAnsi="Times New Roman" w:eastAsia="方正仿宋_GBK" w:cs="Times New Roman"/>
          <w:snapToGrid w:val="0"/>
          <w:kern w:val="0"/>
          <w:sz w:val="33"/>
          <w:szCs w:val="33"/>
          <w:lang w:val="en-US" w:eastAsia="zh-CN" w:bidi="ar-SA"/>
        </w:rPr>
        <w:t>月</w:t>
      </w:r>
      <w:r>
        <w:rPr>
          <w:rFonts w:hint="eastAsia" w:ascii="Times New Roman" w:hAnsi="Times New Roman" w:eastAsia="方正仿宋_GBK" w:cs="Times New Roman"/>
          <w:snapToGrid w:val="0"/>
          <w:kern w:val="0"/>
          <w:sz w:val="33"/>
          <w:szCs w:val="33"/>
          <w:lang w:val="en-US" w:eastAsia="zh-CN" w:bidi="ar-SA"/>
        </w:rPr>
        <w:t>-</w:t>
      </w:r>
      <w:r>
        <w:rPr>
          <w:rFonts w:hint="default" w:ascii="Times New Roman" w:hAnsi="Times New Roman" w:eastAsia="方正仿宋_GBK" w:cs="Times New Roman"/>
          <w:snapToGrid w:val="0"/>
          <w:kern w:val="0"/>
          <w:sz w:val="33"/>
          <w:szCs w:val="33"/>
          <w:lang w:val="en-US" w:eastAsia="zh-CN" w:bidi="ar-SA"/>
        </w:rPr>
        <w:t>202</w:t>
      </w:r>
      <w:r>
        <w:rPr>
          <w:rFonts w:hint="eastAsia" w:eastAsia="方正仿宋_GBK" w:cs="Times New Roman"/>
          <w:snapToGrid w:val="0"/>
          <w:kern w:val="0"/>
          <w:sz w:val="33"/>
          <w:szCs w:val="33"/>
          <w:lang w:val="en-US" w:eastAsia="zh-CN" w:bidi="ar-SA"/>
        </w:rPr>
        <w:t>5</w:t>
      </w:r>
      <w:r>
        <w:rPr>
          <w:rFonts w:hint="default" w:ascii="Times New Roman" w:hAnsi="Times New Roman" w:eastAsia="方正仿宋_GBK" w:cs="Times New Roman"/>
          <w:snapToGrid w:val="0"/>
          <w:kern w:val="0"/>
          <w:sz w:val="33"/>
          <w:szCs w:val="33"/>
          <w:lang w:val="en-US" w:eastAsia="zh-CN" w:bidi="ar-SA"/>
        </w:rPr>
        <w:t>年</w:t>
      </w:r>
      <w:r>
        <w:rPr>
          <w:rFonts w:hint="eastAsia" w:eastAsia="方正仿宋_GBK" w:cs="Times New Roman"/>
          <w:snapToGrid w:val="0"/>
          <w:kern w:val="0"/>
          <w:sz w:val="33"/>
          <w:szCs w:val="33"/>
          <w:lang w:val="en-US" w:eastAsia="zh-CN" w:bidi="ar-SA"/>
        </w:rPr>
        <w:t>4</w:t>
      </w:r>
      <w:r>
        <w:rPr>
          <w:rFonts w:hint="default" w:ascii="Times New Roman" w:hAnsi="Times New Roman" w:eastAsia="方正仿宋_GBK" w:cs="Times New Roman"/>
          <w:snapToGrid w:val="0"/>
          <w:kern w:val="0"/>
          <w:sz w:val="33"/>
          <w:szCs w:val="33"/>
          <w:lang w:val="en-US" w:eastAsia="zh-CN" w:bidi="ar-SA"/>
        </w:rPr>
        <w:t>月）。获扶持乡镇和村对照项目实施方案，序时推进，完成项目建设内容，归档完善资料并拨付资金。</w:t>
      </w:r>
    </w:p>
    <w:p w14:paraId="69D4835D">
      <w:pPr>
        <w:pStyle w:val="14"/>
        <w:keepNext w:val="0"/>
        <w:keepLines w:val="0"/>
        <w:pageBreakBefore w:val="0"/>
        <w:widowControl w:val="0"/>
        <w:kinsoku/>
        <w:wordWrap/>
        <w:overflowPunct/>
        <w:topLinePunct w:val="0"/>
        <w:autoSpaceDE/>
        <w:autoSpaceDN/>
        <w:bidi w:val="0"/>
        <w:adjustRightInd/>
        <w:spacing w:line="560" w:lineRule="exact"/>
        <w:ind w:firstLine="660" w:firstLineChars="200"/>
        <w:jc w:val="both"/>
        <w:textAlignment w:val="auto"/>
        <w:rPr>
          <w:rFonts w:hint="eastAsia" w:ascii="Times New Roman" w:hAnsi="Times New Roman" w:eastAsia="方正黑体_GBK" w:cs="Times New Roman"/>
          <w:b w:val="0"/>
          <w:bCs/>
          <w:kern w:val="2"/>
          <w:sz w:val="33"/>
          <w:szCs w:val="33"/>
          <w:lang w:val="en-US" w:eastAsia="zh-CN" w:bidi="ar-SA"/>
        </w:rPr>
      </w:pPr>
      <w:r>
        <w:rPr>
          <w:rFonts w:hint="default" w:ascii="Times New Roman" w:hAnsi="Times New Roman" w:eastAsia="方正仿宋_GBK" w:cs="Times New Roman"/>
          <w:snapToGrid w:val="0"/>
          <w:kern w:val="0"/>
          <w:sz w:val="33"/>
          <w:szCs w:val="33"/>
          <w:lang w:val="en-US" w:eastAsia="zh-CN" w:bidi="ar-SA"/>
        </w:rPr>
        <w:t>3</w:t>
      </w:r>
      <w:r>
        <w:rPr>
          <w:rFonts w:hint="eastAsia" w:ascii="Times New Roman" w:hAnsi="Times New Roman" w:eastAsia="方正仿宋_GBK" w:cs="Times New Roman"/>
          <w:snapToGrid w:val="0"/>
          <w:kern w:val="0"/>
          <w:sz w:val="33"/>
          <w:szCs w:val="33"/>
          <w:lang w:val="en-US" w:eastAsia="zh-CN" w:bidi="ar-SA"/>
        </w:rPr>
        <w:t>.</w:t>
      </w:r>
      <w:r>
        <w:rPr>
          <w:rFonts w:hint="default" w:ascii="Times New Roman" w:hAnsi="Times New Roman" w:eastAsia="方正仿宋_GBK" w:cs="Times New Roman"/>
          <w:snapToGrid w:val="0"/>
          <w:kern w:val="0"/>
          <w:sz w:val="33"/>
          <w:szCs w:val="33"/>
          <w:lang w:val="en-US" w:eastAsia="zh-CN" w:bidi="ar-SA"/>
        </w:rPr>
        <w:t>项目见效阶段（202</w:t>
      </w:r>
      <w:r>
        <w:rPr>
          <w:rFonts w:hint="eastAsia" w:eastAsia="方正仿宋_GBK" w:cs="Times New Roman"/>
          <w:snapToGrid w:val="0"/>
          <w:kern w:val="0"/>
          <w:sz w:val="33"/>
          <w:szCs w:val="33"/>
          <w:lang w:val="en-US" w:eastAsia="zh-CN" w:bidi="ar-SA"/>
        </w:rPr>
        <w:t>5</w:t>
      </w:r>
      <w:r>
        <w:rPr>
          <w:rFonts w:hint="default" w:ascii="Times New Roman" w:hAnsi="Times New Roman" w:eastAsia="方正仿宋_GBK" w:cs="Times New Roman"/>
          <w:snapToGrid w:val="0"/>
          <w:kern w:val="0"/>
          <w:sz w:val="33"/>
          <w:szCs w:val="33"/>
          <w:lang w:val="en-US" w:eastAsia="zh-CN" w:bidi="ar-SA"/>
        </w:rPr>
        <w:t>年</w:t>
      </w:r>
      <w:r>
        <w:rPr>
          <w:rFonts w:hint="eastAsia" w:eastAsia="方正仿宋_GBK" w:cs="Times New Roman"/>
          <w:snapToGrid w:val="0"/>
          <w:kern w:val="0"/>
          <w:sz w:val="33"/>
          <w:szCs w:val="33"/>
          <w:lang w:val="en-US" w:eastAsia="zh-CN" w:bidi="ar-SA"/>
        </w:rPr>
        <w:t>5</w:t>
      </w:r>
      <w:r>
        <w:rPr>
          <w:rFonts w:hint="default" w:ascii="Times New Roman" w:hAnsi="Times New Roman" w:eastAsia="方正仿宋_GBK" w:cs="Times New Roman"/>
          <w:snapToGrid w:val="0"/>
          <w:kern w:val="0"/>
          <w:sz w:val="33"/>
          <w:szCs w:val="33"/>
          <w:lang w:val="en-US" w:eastAsia="zh-CN" w:bidi="ar-SA"/>
        </w:rPr>
        <w:t>月后）。扶持村项目达到预期绩效目标，实现扶持村有稳定的集体经济收入，村级自我保障和服务群众能力明显增强。县委组织部、县农业农村委、县财政局组成工作组对扶持村项目开展“回头看”，巩固提升扶持村项目持续发挥效益。</w:t>
      </w:r>
    </w:p>
    <w:p w14:paraId="4C6ECF1A">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outlineLvl w:val="1"/>
        <w:rPr>
          <w:rFonts w:hint="default" w:ascii="Times New Roman" w:hAnsi="Times New Roman" w:eastAsia="方正黑体_GBK" w:cs="Times New Roman"/>
          <w:b w:val="0"/>
          <w:bCs/>
          <w:kern w:val="2"/>
          <w:sz w:val="33"/>
          <w:szCs w:val="33"/>
          <w:lang w:val="en-US" w:eastAsia="zh-CN" w:bidi="ar-SA"/>
        </w:rPr>
      </w:pPr>
      <w:r>
        <w:rPr>
          <w:rFonts w:hint="eastAsia" w:eastAsia="方正黑体_GBK" w:cs="Times New Roman"/>
          <w:b w:val="0"/>
          <w:bCs/>
          <w:kern w:val="2"/>
          <w:sz w:val="33"/>
          <w:szCs w:val="33"/>
          <w:lang w:val="en-US" w:eastAsia="zh-CN" w:bidi="ar-SA"/>
        </w:rPr>
        <w:t>三</w:t>
      </w:r>
      <w:r>
        <w:rPr>
          <w:rFonts w:hint="default" w:ascii="Times New Roman" w:hAnsi="Times New Roman" w:eastAsia="方正黑体_GBK" w:cs="Times New Roman"/>
          <w:b w:val="0"/>
          <w:bCs/>
          <w:kern w:val="2"/>
          <w:sz w:val="33"/>
          <w:szCs w:val="33"/>
          <w:lang w:val="en-US" w:eastAsia="zh-CN" w:bidi="ar-SA"/>
        </w:rPr>
        <w:t>、组织领导</w:t>
      </w:r>
    </w:p>
    <w:p w14:paraId="1DC8C2BF">
      <w:pPr>
        <w:keepNext w:val="0"/>
        <w:keepLines w:val="0"/>
        <w:pageBreakBefore w:val="0"/>
        <w:widowControl w:val="0"/>
        <w:kinsoku/>
        <w:wordWrap/>
        <w:overflowPunct/>
        <w:topLinePunct w:val="0"/>
        <w:autoSpaceDE/>
        <w:autoSpaceDN/>
        <w:bidi w:val="0"/>
        <w:adjustRightIn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建立县委、县政府统一领导，</w:t>
      </w:r>
      <w:r>
        <w:rPr>
          <w:rFonts w:hint="default" w:ascii="Times New Roman" w:hAnsi="Times New Roman" w:eastAsia="方正仿宋_GBK" w:cs="Times New Roman"/>
          <w:sz w:val="33"/>
          <w:szCs w:val="33"/>
          <w:lang w:eastAsia="zh-CN"/>
        </w:rPr>
        <w:t>县委组织部、县农业农村委、县财政局多</w:t>
      </w:r>
      <w:r>
        <w:rPr>
          <w:rFonts w:hint="default" w:ascii="Times New Roman" w:hAnsi="Times New Roman" w:eastAsia="方正仿宋_GBK" w:cs="Times New Roman"/>
          <w:sz w:val="33"/>
          <w:szCs w:val="33"/>
        </w:rPr>
        <w:t>部门统筹推进，乡镇和村具体落实的工作格局。县委组织部加强</w:t>
      </w:r>
      <w:r>
        <w:rPr>
          <w:rFonts w:hint="eastAsia" w:eastAsia="方正仿宋_GBK" w:cs="Times New Roman"/>
          <w:sz w:val="33"/>
          <w:szCs w:val="33"/>
          <w:lang w:val="en-US" w:eastAsia="zh-CN"/>
        </w:rPr>
        <w:t>14</w:t>
      </w:r>
      <w:r>
        <w:rPr>
          <w:rFonts w:hint="default" w:ascii="Times New Roman" w:hAnsi="Times New Roman" w:eastAsia="方正仿宋_GBK" w:cs="Times New Roman"/>
          <w:sz w:val="33"/>
          <w:szCs w:val="33"/>
        </w:rPr>
        <w:t>个扶持村党的基层组织建设，培训村集体经济组织人员，为发展村级集体经济提供组织保障、人员保障；县农业农村委履行主管职责，充分发挥县级议事协调机构职能，切实履行对</w:t>
      </w:r>
      <w:r>
        <w:rPr>
          <w:rFonts w:hint="eastAsia" w:eastAsia="方正仿宋_GBK" w:cs="Times New Roman"/>
          <w:sz w:val="33"/>
          <w:szCs w:val="33"/>
          <w:lang w:val="en-US" w:eastAsia="zh-CN"/>
        </w:rPr>
        <w:t>14</w:t>
      </w:r>
      <w:r>
        <w:rPr>
          <w:rFonts w:hint="default" w:ascii="Times New Roman" w:hAnsi="Times New Roman" w:eastAsia="方正仿宋_GBK" w:cs="Times New Roman"/>
          <w:sz w:val="33"/>
          <w:szCs w:val="33"/>
        </w:rPr>
        <w:t>个扶持项目的管理指导监督职责</w:t>
      </w:r>
      <w:r>
        <w:rPr>
          <w:rFonts w:hint="eastAsia" w:ascii="Times New Roman" w:hAnsi="Times New Roman" w:eastAsia="方正仿宋_GBK" w:cs="Times New Roman"/>
          <w:sz w:val="33"/>
          <w:szCs w:val="33"/>
          <w:lang w:eastAsia="zh-CN"/>
        </w:rPr>
        <w:t>，从农口部门明确</w:t>
      </w:r>
      <w:r>
        <w:rPr>
          <w:rFonts w:hint="eastAsia" w:ascii="Times New Roman" w:hAnsi="Times New Roman" w:eastAsia="方正仿宋_GBK" w:cs="Times New Roman"/>
          <w:sz w:val="33"/>
          <w:szCs w:val="33"/>
          <w:lang w:val="en-US" w:eastAsia="zh-CN"/>
        </w:rPr>
        <w:t>1名村集体经济发展指导员，</w:t>
      </w:r>
      <w:r>
        <w:rPr>
          <w:rFonts w:hint="eastAsia" w:ascii="方正仿宋_GBK" w:hAnsi="方正仿宋_GBK" w:eastAsia="方正仿宋_GBK" w:cs="方正仿宋_GBK"/>
          <w:sz w:val="33"/>
          <w:szCs w:val="33"/>
          <w:u w:val="none"/>
        </w:rPr>
        <w:t>着力加强</w:t>
      </w:r>
      <w:r>
        <w:rPr>
          <w:rFonts w:hint="eastAsia" w:ascii="方正仿宋_GBK" w:hAnsi="方正仿宋_GBK" w:eastAsia="方正仿宋_GBK" w:cs="方正仿宋_GBK"/>
          <w:sz w:val="33"/>
          <w:szCs w:val="33"/>
          <w:u w:val="none"/>
          <w:lang w:val="en-US" w:eastAsia="zh-CN"/>
        </w:rPr>
        <w:t>集体经济工作</w:t>
      </w:r>
      <w:r>
        <w:rPr>
          <w:rFonts w:hint="eastAsia" w:ascii="方正仿宋_GBK" w:hAnsi="方正仿宋_GBK" w:eastAsia="方正仿宋_GBK" w:cs="方正仿宋_GBK"/>
          <w:sz w:val="33"/>
          <w:szCs w:val="33"/>
          <w:u w:val="none"/>
        </w:rPr>
        <w:t>指导</w:t>
      </w:r>
      <w:r>
        <w:rPr>
          <w:rFonts w:hint="eastAsia" w:ascii="方正仿宋_GBK" w:hAnsi="方正仿宋_GBK" w:eastAsia="方正仿宋_GBK" w:cs="方正仿宋_GBK"/>
          <w:sz w:val="33"/>
          <w:szCs w:val="33"/>
          <w:u w:val="none"/>
          <w:lang w:val="en-US" w:eastAsia="zh-CN"/>
        </w:rPr>
        <w:t>督导</w:t>
      </w:r>
      <w:r>
        <w:rPr>
          <w:rFonts w:hint="default" w:ascii="Times New Roman" w:hAnsi="Times New Roman" w:eastAsia="方正仿宋_GBK" w:cs="Times New Roman"/>
          <w:sz w:val="33"/>
          <w:szCs w:val="33"/>
        </w:rPr>
        <w:t>；县财政局</w:t>
      </w:r>
      <w:r>
        <w:rPr>
          <w:rFonts w:hint="eastAsia" w:ascii="Times New Roman" w:hAnsi="Times New Roman" w:eastAsia="方正仿宋_GBK" w:cs="Times New Roman"/>
          <w:sz w:val="33"/>
          <w:szCs w:val="33"/>
          <w:lang w:eastAsia="zh-CN"/>
        </w:rPr>
        <w:t>强化资金调度，</w:t>
      </w:r>
      <w:r>
        <w:rPr>
          <w:rFonts w:hint="default" w:ascii="Times New Roman" w:hAnsi="Times New Roman" w:eastAsia="方正仿宋_GBK" w:cs="Times New Roman"/>
          <w:sz w:val="33"/>
          <w:szCs w:val="33"/>
        </w:rPr>
        <w:t>确保扶持资金全面落实到位，加强对扶持村集体经济组织的财务管理、业务指导和日常监管</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val="en-US" w:eastAsia="zh-CN"/>
        </w:rPr>
        <w:t>项目所在地的</w:t>
      </w:r>
      <w:r>
        <w:rPr>
          <w:rFonts w:hint="default" w:ascii="Times New Roman" w:hAnsi="Times New Roman" w:eastAsia="方正仿宋_GBK" w:cs="Times New Roman"/>
          <w:sz w:val="33"/>
          <w:szCs w:val="33"/>
        </w:rPr>
        <w:t>乡镇党委政府落实扶持项目主体责任，主要</w:t>
      </w:r>
      <w:r>
        <w:rPr>
          <w:rFonts w:hint="eastAsia" w:ascii="Times New Roman" w:hAnsi="Times New Roman" w:eastAsia="方正仿宋_GBK" w:cs="Times New Roman"/>
          <w:sz w:val="33"/>
          <w:szCs w:val="33"/>
          <w:lang w:eastAsia="zh-CN"/>
        </w:rPr>
        <w:t>领导亲自</w:t>
      </w:r>
      <w:r>
        <w:rPr>
          <w:rFonts w:hint="default" w:ascii="Times New Roman" w:hAnsi="Times New Roman" w:eastAsia="方正仿宋_GBK" w:cs="Times New Roman"/>
          <w:sz w:val="33"/>
          <w:szCs w:val="33"/>
        </w:rPr>
        <w:t>抓，调研指导</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主持研究，部署推动。</w:t>
      </w:r>
    </w:p>
    <w:p w14:paraId="6A7F4082">
      <w:pPr>
        <w:keepNext w:val="0"/>
        <w:keepLines w:val="0"/>
        <w:pageBreakBefore w:val="0"/>
        <w:widowControl w:val="0"/>
        <w:kinsoku/>
        <w:wordWrap/>
        <w:overflowPunct/>
        <w:topLinePunct w:val="0"/>
        <w:autoSpaceDE/>
        <w:autoSpaceDN/>
        <w:bidi w:val="0"/>
        <w:adjustRightInd/>
        <w:spacing w:line="560" w:lineRule="exact"/>
        <w:ind w:firstLine="660" w:firstLineChars="200"/>
        <w:textAlignment w:val="auto"/>
        <w:rPr>
          <w:rFonts w:hint="eastAsia" w:ascii="Times New Roman" w:hAnsi="Times New Roman" w:eastAsia="方正仿宋_GBK" w:cs="Times New Roman"/>
          <w:sz w:val="33"/>
          <w:szCs w:val="33"/>
          <w:lang w:eastAsia="zh-CN"/>
        </w:rPr>
      </w:pPr>
    </w:p>
    <w:p w14:paraId="21D3DEDB">
      <w:pPr>
        <w:keepNext w:val="0"/>
        <w:keepLines w:val="0"/>
        <w:pageBreakBefore w:val="0"/>
        <w:widowControl w:val="0"/>
        <w:kinsoku/>
        <w:wordWrap/>
        <w:overflowPunct/>
        <w:topLinePunct w:val="0"/>
        <w:autoSpaceDE/>
        <w:autoSpaceDN/>
        <w:bidi w:val="0"/>
        <w:adjustRightInd/>
        <w:spacing w:line="560" w:lineRule="exact"/>
        <w:ind w:firstLine="660" w:firstLineChars="200"/>
        <w:textAlignment w:val="auto"/>
        <w:rPr>
          <w:rFonts w:hint="eastAsia" w:ascii="方正黑体_GBK" w:hAnsi="方正黑体_GBK" w:eastAsia="方正黑体_GBK" w:cs="方正黑体_GBK"/>
          <w:color w:val="000000" w:themeColor="text1"/>
          <w:sz w:val="44"/>
          <w:szCs w:val="44"/>
          <w:lang w:val="zh-CN"/>
          <w14:textFill>
            <w14:solidFill>
              <w14:schemeClr w14:val="tx1"/>
            </w14:solidFill>
          </w14:textFill>
        </w:rPr>
      </w:pPr>
      <w:r>
        <w:rPr>
          <w:rFonts w:hint="eastAsia" w:ascii="Times New Roman" w:hAnsi="Times New Roman" w:eastAsia="方正仿宋_GBK" w:cs="Times New Roman"/>
          <w:sz w:val="33"/>
          <w:szCs w:val="33"/>
          <w:lang w:eastAsia="zh-CN"/>
        </w:rPr>
        <w:t>附：20</w:t>
      </w:r>
      <w:r>
        <w:rPr>
          <w:rFonts w:hint="eastAsia" w:eastAsia="方正仿宋_GBK" w:cs="Times New Roman"/>
          <w:sz w:val="33"/>
          <w:szCs w:val="33"/>
          <w:lang w:val="en-US" w:eastAsia="zh-CN"/>
        </w:rPr>
        <w:t>24</w:t>
      </w:r>
      <w:r>
        <w:rPr>
          <w:rFonts w:hint="eastAsia" w:ascii="Times New Roman" w:hAnsi="Times New Roman" w:eastAsia="方正仿宋_GBK" w:cs="Times New Roman"/>
          <w:sz w:val="33"/>
          <w:szCs w:val="33"/>
          <w:lang w:eastAsia="zh-CN"/>
        </w:rPr>
        <w:t>年度</w:t>
      </w:r>
      <w:r>
        <w:rPr>
          <w:rFonts w:hint="eastAsia" w:eastAsia="方正仿宋_GBK" w:cs="Times New Roman"/>
          <w:sz w:val="33"/>
          <w:szCs w:val="33"/>
          <w:lang w:val="en-US" w:eastAsia="zh-CN"/>
        </w:rPr>
        <w:t>14</w:t>
      </w:r>
      <w:r>
        <w:rPr>
          <w:rFonts w:hint="eastAsia" w:ascii="Times New Roman" w:hAnsi="Times New Roman" w:eastAsia="方正仿宋_GBK" w:cs="Times New Roman"/>
          <w:sz w:val="33"/>
          <w:szCs w:val="33"/>
          <w:lang w:val="en-US" w:eastAsia="zh-CN"/>
        </w:rPr>
        <w:t>个</w:t>
      </w:r>
      <w:r>
        <w:rPr>
          <w:rFonts w:hint="eastAsia" w:ascii="Times New Roman" w:hAnsi="Times New Roman" w:eastAsia="方正仿宋_GBK" w:cs="Times New Roman"/>
          <w:sz w:val="33"/>
          <w:szCs w:val="33"/>
          <w:lang w:eastAsia="zh-CN"/>
        </w:rPr>
        <w:t>扶持村集体经济发展基本情况表</w:t>
      </w:r>
    </w:p>
    <w:p w14:paraId="64F1F704">
      <w:pPr>
        <w:widowControl/>
        <w:jc w:val="both"/>
        <w:outlineLvl w:val="0"/>
        <w:rPr>
          <w:rFonts w:hint="eastAsia" w:ascii="方正黑体_GBK" w:hAnsi="方正黑体_GBK" w:eastAsia="方正黑体_GBK" w:cs="方正黑体_GBK"/>
          <w:color w:val="000000" w:themeColor="text1"/>
          <w:sz w:val="44"/>
          <w:szCs w:val="44"/>
          <w:lang w:val="zh-CN"/>
          <w14:textFill>
            <w14:solidFill>
              <w14:schemeClr w14:val="tx1"/>
            </w14:solidFill>
          </w14:textFill>
        </w:rPr>
      </w:pPr>
    </w:p>
    <w:p w14:paraId="4C61D21A">
      <w:pPr>
        <w:pStyle w:val="16"/>
        <w:tabs>
          <w:tab w:val="right" w:leader="dot" w:pos="8844"/>
        </w:tabs>
        <w:spacing w:line="440" w:lineRule="exact"/>
        <w:ind w:firstLine="562" w:firstLineChars="200"/>
        <w:rPr>
          <w:rFonts w:hint="eastAsia"/>
          <w:lang w:val="en-US" w:eastAsia="zh-CN"/>
        </w:rPr>
        <w:sectPr>
          <w:footerReference r:id="rId5" w:type="default"/>
          <w:pgSz w:w="11906" w:h="16838"/>
          <w:pgMar w:top="1814" w:right="1757" w:bottom="1814" w:left="1757" w:header="851" w:footer="992" w:gutter="0"/>
          <w:pgNumType w:fmt="decimal" w:start="1"/>
          <w:cols w:space="425" w:num="1"/>
          <w:docGrid w:type="lines" w:linePitch="312" w:charSpace="0"/>
        </w:sectPr>
      </w:pPr>
    </w:p>
    <w:bookmarkEnd w:id="0"/>
    <w:p w14:paraId="166C199E">
      <w:pPr>
        <w:keepNext w:val="0"/>
        <w:keepLines w:val="0"/>
        <w:pageBreakBefore w:val="0"/>
        <w:widowControl/>
        <w:kinsoku/>
        <w:wordWrap/>
        <w:overflowPunct/>
        <w:topLinePunct w:val="0"/>
        <w:autoSpaceDE/>
        <w:autoSpaceDN/>
        <w:bidi w:val="0"/>
        <w:spacing w:line="600" w:lineRule="exact"/>
        <w:ind w:firstLine="406" w:firstLineChars="100"/>
        <w:jc w:val="both"/>
        <w:rPr>
          <w:rFonts w:hint="eastAsia" w:eastAsia="方正小标宋_GBK"/>
          <w:b w:val="0"/>
          <w:bCs w:val="0"/>
          <w:color w:val="000000"/>
          <w:spacing w:val="1"/>
          <w:w w:val="92"/>
          <w:kern w:val="0"/>
          <w:sz w:val="44"/>
          <w:szCs w:val="44"/>
          <w:lang w:val="en-US" w:eastAsia="zh-CN"/>
        </w:rPr>
      </w:pPr>
      <w:r>
        <w:rPr>
          <w:rFonts w:hint="eastAsia" w:eastAsia="方正小标宋_GBK"/>
          <w:b w:val="0"/>
          <w:bCs w:val="0"/>
          <w:color w:val="000000"/>
          <w:spacing w:val="1"/>
          <w:w w:val="92"/>
          <w:kern w:val="0"/>
          <w:sz w:val="44"/>
          <w:szCs w:val="44"/>
          <w:lang w:val="en-US" w:eastAsia="zh-CN"/>
        </w:rPr>
        <w:t>酉阳自治县拟扶持村集体经济发展基本情况表</w:t>
      </w:r>
    </w:p>
    <w:tbl>
      <w:tblPr>
        <w:tblStyle w:val="24"/>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524"/>
        <w:gridCol w:w="149"/>
        <w:gridCol w:w="46"/>
        <w:gridCol w:w="224"/>
        <w:gridCol w:w="500"/>
        <w:gridCol w:w="74"/>
        <w:gridCol w:w="284"/>
        <w:gridCol w:w="164"/>
        <w:gridCol w:w="788"/>
        <w:gridCol w:w="104"/>
        <w:gridCol w:w="53"/>
        <w:gridCol w:w="829"/>
        <w:gridCol w:w="7"/>
        <w:gridCol w:w="459"/>
        <w:gridCol w:w="57"/>
        <w:gridCol w:w="476"/>
        <w:gridCol w:w="746"/>
        <w:gridCol w:w="104"/>
        <w:gridCol w:w="234"/>
        <w:gridCol w:w="9"/>
        <w:gridCol w:w="390"/>
        <w:gridCol w:w="6"/>
        <w:gridCol w:w="162"/>
        <w:gridCol w:w="1559"/>
      </w:tblGrid>
      <w:tr w14:paraId="46EB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670" w:type="dxa"/>
            <w:tcBorders>
              <w:top w:val="single" w:color="000000" w:sz="8" w:space="0"/>
              <w:left w:val="single" w:color="000000" w:sz="8" w:space="0"/>
              <w:bottom w:val="single" w:color="000000" w:sz="8" w:space="0"/>
              <w:right w:val="single" w:color="000000" w:sz="8" w:space="0"/>
            </w:tcBorders>
            <w:noWrap w:val="0"/>
            <w:vAlign w:val="center"/>
          </w:tcPr>
          <w:p w14:paraId="6643A392">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default" w:ascii="Times New Roman" w:hAnsi="Times New Roman" w:eastAsia="方正仿宋_GBK" w:cs="Times New Roman"/>
                <w:snapToGrid w:val="0"/>
                <w:color w:val="000000"/>
                <w:kern w:val="0"/>
                <w:sz w:val="24"/>
                <w:szCs w:val="24"/>
              </w:rPr>
              <w:t>村集体经济组织名称</w:t>
            </w:r>
          </w:p>
        </w:tc>
        <w:tc>
          <w:tcPr>
            <w:tcW w:w="2910" w:type="dxa"/>
            <w:gridSpan w:val="11"/>
            <w:tcBorders>
              <w:top w:val="single" w:color="000000" w:sz="8" w:space="0"/>
              <w:left w:val="single" w:color="000000" w:sz="8" w:space="0"/>
              <w:bottom w:val="single" w:color="000000" w:sz="8" w:space="0"/>
              <w:right w:val="single" w:color="000000" w:sz="8" w:space="0"/>
            </w:tcBorders>
            <w:noWrap w:val="0"/>
            <w:vAlign w:val="center"/>
          </w:tcPr>
          <w:p w14:paraId="28C62B0E">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酉阳土家族苗族自治县板溪镇摇铃经济联合社</w:t>
            </w:r>
          </w:p>
        </w:tc>
        <w:tc>
          <w:tcPr>
            <w:tcW w:w="1295" w:type="dxa"/>
            <w:gridSpan w:val="3"/>
            <w:tcBorders>
              <w:top w:val="single" w:color="000000" w:sz="8" w:space="0"/>
              <w:left w:val="single" w:color="000000" w:sz="8" w:space="0"/>
              <w:bottom w:val="single" w:color="000000" w:sz="8" w:space="0"/>
              <w:right w:val="single" w:color="000000" w:sz="8" w:space="0"/>
            </w:tcBorders>
            <w:noWrap w:val="0"/>
            <w:vAlign w:val="center"/>
          </w:tcPr>
          <w:p w14:paraId="1C7248DD">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统一社会信用代码</w:t>
            </w:r>
          </w:p>
        </w:tc>
        <w:tc>
          <w:tcPr>
            <w:tcW w:w="3743" w:type="dxa"/>
            <w:gridSpan w:val="10"/>
            <w:tcBorders>
              <w:top w:val="single" w:color="000000" w:sz="8" w:space="0"/>
              <w:left w:val="single" w:color="000000" w:sz="8" w:space="0"/>
              <w:bottom w:val="single" w:color="000000" w:sz="8" w:space="0"/>
              <w:right w:val="single" w:color="000000" w:sz="8" w:space="0"/>
            </w:tcBorders>
            <w:noWrap w:val="0"/>
            <w:vAlign w:val="center"/>
          </w:tcPr>
          <w:p w14:paraId="1DAAB6A4">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N2500242MF61335384</w:t>
            </w:r>
          </w:p>
        </w:tc>
      </w:tr>
      <w:tr w14:paraId="47DA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70" w:type="dxa"/>
            <w:tcBorders>
              <w:top w:val="single" w:color="000000" w:sz="8" w:space="0"/>
              <w:left w:val="single" w:color="000000" w:sz="8" w:space="0"/>
              <w:bottom w:val="single" w:color="000000" w:sz="8" w:space="0"/>
              <w:right w:val="single" w:color="000000" w:sz="8" w:space="0"/>
            </w:tcBorders>
            <w:noWrap w:val="0"/>
            <w:vAlign w:val="center"/>
          </w:tcPr>
          <w:p w14:paraId="7364BE61">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地址</w:t>
            </w:r>
          </w:p>
        </w:tc>
        <w:tc>
          <w:tcPr>
            <w:tcW w:w="7948" w:type="dxa"/>
            <w:gridSpan w:val="24"/>
            <w:tcBorders>
              <w:top w:val="single" w:color="000000" w:sz="8" w:space="0"/>
              <w:left w:val="single" w:color="000000" w:sz="8" w:space="0"/>
              <w:bottom w:val="single" w:color="000000" w:sz="8" w:space="0"/>
              <w:right w:val="single" w:color="000000" w:sz="8" w:space="0"/>
            </w:tcBorders>
            <w:noWrap w:val="0"/>
            <w:vAlign w:val="center"/>
          </w:tcPr>
          <w:p w14:paraId="17E35D81">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酉阳土家族苗族自治县板溪镇摇铃村1组</w:t>
            </w:r>
          </w:p>
        </w:tc>
      </w:tr>
      <w:tr w14:paraId="699D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70" w:type="dxa"/>
            <w:tcBorders>
              <w:top w:val="single" w:color="000000" w:sz="8" w:space="0"/>
              <w:left w:val="single" w:color="000000" w:sz="8" w:space="0"/>
              <w:bottom w:val="single" w:color="000000" w:sz="8" w:space="0"/>
              <w:right w:val="single" w:color="000000" w:sz="8" w:space="0"/>
            </w:tcBorders>
            <w:noWrap w:val="0"/>
            <w:vAlign w:val="center"/>
          </w:tcPr>
          <w:p w14:paraId="266533A8">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村党组织书记</w:t>
            </w:r>
          </w:p>
        </w:tc>
        <w:tc>
          <w:tcPr>
            <w:tcW w:w="943" w:type="dxa"/>
            <w:gridSpan w:val="4"/>
            <w:tcBorders>
              <w:top w:val="single" w:color="000000" w:sz="8" w:space="0"/>
              <w:left w:val="single" w:color="000000" w:sz="8" w:space="0"/>
              <w:bottom w:val="single" w:color="000000" w:sz="8" w:space="0"/>
              <w:right w:val="single" w:color="auto" w:sz="4" w:space="0"/>
            </w:tcBorders>
            <w:noWrap w:val="0"/>
            <w:vAlign w:val="center"/>
          </w:tcPr>
          <w:p w14:paraId="3A0C9039">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田应邦</w:t>
            </w:r>
          </w:p>
        </w:tc>
        <w:tc>
          <w:tcPr>
            <w:tcW w:w="1022" w:type="dxa"/>
            <w:gridSpan w:val="4"/>
            <w:tcBorders>
              <w:top w:val="single" w:color="000000" w:sz="8" w:space="0"/>
              <w:left w:val="single" w:color="auto" w:sz="4" w:space="0"/>
              <w:bottom w:val="single" w:color="000000" w:sz="8" w:space="0"/>
              <w:right w:val="single" w:color="000000" w:sz="8" w:space="0"/>
            </w:tcBorders>
            <w:noWrap w:val="0"/>
            <w:vAlign w:val="center"/>
          </w:tcPr>
          <w:p w14:paraId="077E7275">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年龄</w:t>
            </w:r>
          </w:p>
        </w:tc>
        <w:tc>
          <w:tcPr>
            <w:tcW w:w="945" w:type="dxa"/>
            <w:gridSpan w:val="3"/>
            <w:tcBorders>
              <w:top w:val="single" w:color="000000" w:sz="8" w:space="0"/>
              <w:left w:val="single" w:color="000000" w:sz="8" w:space="0"/>
              <w:bottom w:val="single" w:color="000000" w:sz="8" w:space="0"/>
              <w:right w:val="single" w:color="000000" w:sz="8" w:space="0"/>
            </w:tcBorders>
            <w:noWrap w:val="0"/>
            <w:vAlign w:val="center"/>
          </w:tcPr>
          <w:p w14:paraId="682318F6">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49</w:t>
            </w:r>
          </w:p>
        </w:tc>
        <w:tc>
          <w:tcPr>
            <w:tcW w:w="1295" w:type="dxa"/>
            <w:gridSpan w:val="3"/>
            <w:tcBorders>
              <w:top w:val="single" w:color="000000" w:sz="8" w:space="0"/>
              <w:left w:val="single" w:color="000000" w:sz="8" w:space="0"/>
              <w:bottom w:val="single" w:color="000000" w:sz="8" w:space="0"/>
              <w:right w:val="single" w:color="auto" w:sz="4" w:space="0"/>
            </w:tcBorders>
            <w:noWrap w:val="0"/>
            <w:vAlign w:val="center"/>
          </w:tcPr>
          <w:p w14:paraId="2BBD7D41">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文化程度</w:t>
            </w:r>
          </w:p>
        </w:tc>
        <w:tc>
          <w:tcPr>
            <w:tcW w:w="1279" w:type="dxa"/>
            <w:gridSpan w:val="3"/>
            <w:tcBorders>
              <w:top w:val="single" w:color="000000" w:sz="8" w:space="0"/>
              <w:left w:val="single" w:color="auto" w:sz="4" w:space="0"/>
              <w:bottom w:val="single" w:color="000000" w:sz="8" w:space="0"/>
              <w:right w:val="single" w:color="000000" w:sz="8" w:space="0"/>
            </w:tcBorders>
            <w:noWrap w:val="0"/>
            <w:vAlign w:val="center"/>
          </w:tcPr>
          <w:p w14:paraId="334F95AF">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高中</w:t>
            </w:r>
          </w:p>
        </w:tc>
        <w:tc>
          <w:tcPr>
            <w:tcW w:w="743" w:type="dxa"/>
            <w:gridSpan w:val="5"/>
            <w:tcBorders>
              <w:top w:val="single" w:color="000000" w:sz="8" w:space="0"/>
              <w:left w:val="single" w:color="000000" w:sz="8" w:space="0"/>
              <w:bottom w:val="single" w:color="000000" w:sz="8" w:space="0"/>
              <w:right w:val="single" w:color="auto" w:sz="4" w:space="0"/>
            </w:tcBorders>
            <w:noWrap w:val="0"/>
            <w:vAlign w:val="center"/>
          </w:tcPr>
          <w:p w14:paraId="5F2A2C80">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电话</w:t>
            </w:r>
          </w:p>
        </w:tc>
        <w:tc>
          <w:tcPr>
            <w:tcW w:w="1721" w:type="dxa"/>
            <w:gridSpan w:val="2"/>
            <w:tcBorders>
              <w:top w:val="single" w:color="000000" w:sz="8" w:space="0"/>
              <w:left w:val="single" w:color="auto" w:sz="4" w:space="0"/>
              <w:bottom w:val="single" w:color="000000" w:sz="8" w:space="0"/>
              <w:right w:val="single" w:color="000000" w:sz="8" w:space="0"/>
            </w:tcBorders>
            <w:noWrap w:val="0"/>
            <w:vAlign w:val="center"/>
          </w:tcPr>
          <w:p w14:paraId="3DB9A590">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13908279756</w:t>
            </w:r>
          </w:p>
        </w:tc>
      </w:tr>
      <w:tr w14:paraId="11BE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670" w:type="dxa"/>
            <w:tcBorders>
              <w:top w:val="single" w:color="000000" w:sz="8" w:space="0"/>
              <w:left w:val="single" w:color="000000" w:sz="8" w:space="0"/>
              <w:bottom w:val="single" w:color="auto" w:sz="4" w:space="0"/>
              <w:right w:val="single" w:color="000000" w:sz="8" w:space="0"/>
            </w:tcBorders>
            <w:noWrap w:val="0"/>
            <w:vAlign w:val="center"/>
          </w:tcPr>
          <w:p w14:paraId="02B1DC44">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村集体理事长</w:t>
            </w:r>
          </w:p>
        </w:tc>
        <w:tc>
          <w:tcPr>
            <w:tcW w:w="943" w:type="dxa"/>
            <w:gridSpan w:val="4"/>
            <w:tcBorders>
              <w:top w:val="single" w:color="000000" w:sz="8" w:space="0"/>
              <w:left w:val="single" w:color="000000" w:sz="8" w:space="0"/>
              <w:bottom w:val="single" w:color="auto" w:sz="4" w:space="0"/>
              <w:right w:val="single" w:color="auto" w:sz="4" w:space="0"/>
            </w:tcBorders>
            <w:noWrap w:val="0"/>
            <w:vAlign w:val="center"/>
          </w:tcPr>
          <w:p w14:paraId="343EDD62">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田应邦</w:t>
            </w:r>
          </w:p>
        </w:tc>
        <w:tc>
          <w:tcPr>
            <w:tcW w:w="1022" w:type="dxa"/>
            <w:gridSpan w:val="4"/>
            <w:tcBorders>
              <w:top w:val="single" w:color="000000" w:sz="8" w:space="0"/>
              <w:left w:val="single" w:color="auto" w:sz="4" w:space="0"/>
              <w:bottom w:val="single" w:color="auto" w:sz="4" w:space="0"/>
              <w:right w:val="single" w:color="auto" w:sz="4" w:space="0"/>
            </w:tcBorders>
            <w:noWrap w:val="0"/>
            <w:vAlign w:val="center"/>
          </w:tcPr>
          <w:p w14:paraId="01CBC743">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年龄</w:t>
            </w:r>
          </w:p>
        </w:tc>
        <w:tc>
          <w:tcPr>
            <w:tcW w:w="945" w:type="dxa"/>
            <w:gridSpan w:val="3"/>
            <w:tcBorders>
              <w:top w:val="single" w:color="000000" w:sz="8" w:space="0"/>
              <w:left w:val="single" w:color="auto" w:sz="4" w:space="0"/>
              <w:bottom w:val="single" w:color="auto" w:sz="4" w:space="0"/>
              <w:right w:val="single" w:color="auto" w:sz="4" w:space="0"/>
            </w:tcBorders>
            <w:noWrap w:val="0"/>
            <w:vAlign w:val="center"/>
          </w:tcPr>
          <w:p w14:paraId="0FA590AD">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49</w:t>
            </w:r>
          </w:p>
        </w:tc>
        <w:tc>
          <w:tcPr>
            <w:tcW w:w="1295" w:type="dxa"/>
            <w:gridSpan w:val="3"/>
            <w:tcBorders>
              <w:top w:val="single" w:color="000000" w:sz="8" w:space="0"/>
              <w:left w:val="single" w:color="auto" w:sz="4" w:space="0"/>
              <w:bottom w:val="single" w:color="auto" w:sz="4" w:space="0"/>
              <w:right w:val="single" w:color="auto" w:sz="4" w:space="0"/>
            </w:tcBorders>
            <w:noWrap w:val="0"/>
            <w:vAlign w:val="center"/>
          </w:tcPr>
          <w:p w14:paraId="78604417">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文化程度</w:t>
            </w:r>
          </w:p>
        </w:tc>
        <w:tc>
          <w:tcPr>
            <w:tcW w:w="1279" w:type="dxa"/>
            <w:gridSpan w:val="3"/>
            <w:tcBorders>
              <w:top w:val="single" w:color="000000" w:sz="8" w:space="0"/>
              <w:left w:val="single" w:color="auto" w:sz="4" w:space="0"/>
              <w:bottom w:val="single" w:color="auto" w:sz="4" w:space="0"/>
              <w:right w:val="single" w:color="auto" w:sz="4" w:space="0"/>
            </w:tcBorders>
            <w:noWrap w:val="0"/>
            <w:vAlign w:val="center"/>
          </w:tcPr>
          <w:p w14:paraId="3A1E21AC">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高中</w:t>
            </w:r>
          </w:p>
        </w:tc>
        <w:tc>
          <w:tcPr>
            <w:tcW w:w="737" w:type="dxa"/>
            <w:gridSpan w:val="4"/>
            <w:tcBorders>
              <w:top w:val="single" w:color="000000" w:sz="8" w:space="0"/>
              <w:left w:val="single" w:color="auto" w:sz="4" w:space="0"/>
              <w:bottom w:val="single" w:color="auto" w:sz="4" w:space="0"/>
              <w:right w:val="single" w:color="auto" w:sz="4" w:space="0"/>
            </w:tcBorders>
            <w:noWrap w:val="0"/>
            <w:vAlign w:val="center"/>
          </w:tcPr>
          <w:p w14:paraId="64471376">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电话</w:t>
            </w:r>
          </w:p>
        </w:tc>
        <w:tc>
          <w:tcPr>
            <w:tcW w:w="1727" w:type="dxa"/>
            <w:gridSpan w:val="3"/>
            <w:tcBorders>
              <w:top w:val="single" w:color="000000" w:sz="8" w:space="0"/>
              <w:left w:val="single" w:color="auto" w:sz="4" w:space="0"/>
              <w:bottom w:val="single" w:color="auto" w:sz="4" w:space="0"/>
              <w:right w:val="single" w:color="000000" w:sz="8" w:space="0"/>
            </w:tcBorders>
            <w:noWrap w:val="0"/>
            <w:vAlign w:val="center"/>
          </w:tcPr>
          <w:p w14:paraId="278430FF">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13908279756</w:t>
            </w:r>
          </w:p>
        </w:tc>
      </w:tr>
      <w:tr w14:paraId="6D1D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670" w:type="dxa"/>
            <w:tcBorders>
              <w:top w:val="single" w:color="auto" w:sz="4" w:space="0"/>
              <w:left w:val="single" w:color="000000" w:sz="8" w:space="0"/>
              <w:bottom w:val="single" w:color="000000" w:sz="8" w:space="0"/>
              <w:right w:val="single" w:color="000000" w:sz="8" w:space="0"/>
            </w:tcBorders>
            <w:noWrap w:val="0"/>
            <w:vAlign w:val="center"/>
          </w:tcPr>
          <w:p w14:paraId="379C469B">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村集体监事长</w:t>
            </w:r>
          </w:p>
        </w:tc>
        <w:tc>
          <w:tcPr>
            <w:tcW w:w="943" w:type="dxa"/>
            <w:gridSpan w:val="4"/>
            <w:tcBorders>
              <w:top w:val="single" w:color="auto" w:sz="4" w:space="0"/>
              <w:left w:val="single" w:color="000000" w:sz="8" w:space="0"/>
              <w:bottom w:val="single" w:color="000000" w:sz="8" w:space="0"/>
              <w:right w:val="single" w:color="auto" w:sz="4" w:space="0"/>
            </w:tcBorders>
            <w:noWrap w:val="0"/>
            <w:vAlign w:val="center"/>
          </w:tcPr>
          <w:p w14:paraId="5321FC06">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张子渊</w:t>
            </w:r>
          </w:p>
        </w:tc>
        <w:tc>
          <w:tcPr>
            <w:tcW w:w="1022" w:type="dxa"/>
            <w:gridSpan w:val="4"/>
            <w:tcBorders>
              <w:top w:val="single" w:color="auto" w:sz="4" w:space="0"/>
              <w:left w:val="single" w:color="auto" w:sz="4" w:space="0"/>
              <w:bottom w:val="single" w:color="000000" w:sz="8" w:space="0"/>
              <w:right w:val="single" w:color="auto" w:sz="4" w:space="0"/>
            </w:tcBorders>
            <w:noWrap w:val="0"/>
            <w:vAlign w:val="center"/>
          </w:tcPr>
          <w:p w14:paraId="2C3371DC">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年龄</w:t>
            </w:r>
          </w:p>
        </w:tc>
        <w:tc>
          <w:tcPr>
            <w:tcW w:w="945" w:type="dxa"/>
            <w:gridSpan w:val="3"/>
            <w:tcBorders>
              <w:top w:val="single" w:color="auto" w:sz="4" w:space="0"/>
              <w:left w:val="single" w:color="auto" w:sz="4" w:space="0"/>
              <w:bottom w:val="single" w:color="000000" w:sz="8" w:space="0"/>
              <w:right w:val="single" w:color="auto" w:sz="4" w:space="0"/>
            </w:tcBorders>
            <w:noWrap w:val="0"/>
            <w:vAlign w:val="center"/>
          </w:tcPr>
          <w:p w14:paraId="60F15280">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39</w:t>
            </w:r>
          </w:p>
        </w:tc>
        <w:tc>
          <w:tcPr>
            <w:tcW w:w="1295" w:type="dxa"/>
            <w:gridSpan w:val="3"/>
            <w:tcBorders>
              <w:top w:val="single" w:color="auto" w:sz="4" w:space="0"/>
              <w:left w:val="single" w:color="auto" w:sz="4" w:space="0"/>
              <w:bottom w:val="single" w:color="000000" w:sz="8" w:space="0"/>
              <w:right w:val="single" w:color="auto" w:sz="4" w:space="0"/>
            </w:tcBorders>
            <w:noWrap w:val="0"/>
            <w:vAlign w:val="center"/>
          </w:tcPr>
          <w:p w14:paraId="35E84699">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文化程度</w:t>
            </w:r>
          </w:p>
        </w:tc>
        <w:tc>
          <w:tcPr>
            <w:tcW w:w="1279" w:type="dxa"/>
            <w:gridSpan w:val="3"/>
            <w:tcBorders>
              <w:top w:val="single" w:color="auto" w:sz="4" w:space="0"/>
              <w:left w:val="single" w:color="auto" w:sz="4" w:space="0"/>
              <w:bottom w:val="single" w:color="000000" w:sz="8" w:space="0"/>
              <w:right w:val="single" w:color="auto" w:sz="4" w:space="0"/>
            </w:tcBorders>
            <w:noWrap w:val="0"/>
            <w:vAlign w:val="center"/>
          </w:tcPr>
          <w:p w14:paraId="5E4A9C01">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大学</w:t>
            </w:r>
          </w:p>
        </w:tc>
        <w:tc>
          <w:tcPr>
            <w:tcW w:w="737" w:type="dxa"/>
            <w:gridSpan w:val="4"/>
            <w:tcBorders>
              <w:top w:val="single" w:color="auto" w:sz="4" w:space="0"/>
              <w:left w:val="single" w:color="auto" w:sz="4" w:space="0"/>
              <w:bottom w:val="single" w:color="000000" w:sz="8" w:space="0"/>
              <w:right w:val="single" w:color="auto" w:sz="4" w:space="0"/>
            </w:tcBorders>
            <w:noWrap w:val="0"/>
            <w:vAlign w:val="center"/>
          </w:tcPr>
          <w:p w14:paraId="41D278D4">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电话</w:t>
            </w:r>
          </w:p>
        </w:tc>
        <w:tc>
          <w:tcPr>
            <w:tcW w:w="1727" w:type="dxa"/>
            <w:gridSpan w:val="3"/>
            <w:tcBorders>
              <w:top w:val="single" w:color="auto" w:sz="4" w:space="0"/>
              <w:left w:val="single" w:color="auto" w:sz="4" w:space="0"/>
              <w:bottom w:val="single" w:color="000000" w:sz="8" w:space="0"/>
              <w:right w:val="single" w:color="000000" w:sz="8" w:space="0"/>
            </w:tcBorders>
            <w:noWrap w:val="0"/>
            <w:vAlign w:val="center"/>
          </w:tcPr>
          <w:p w14:paraId="4DFFAB6B">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13983577051</w:t>
            </w:r>
          </w:p>
        </w:tc>
      </w:tr>
      <w:tr w14:paraId="5D7F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tcBorders>
              <w:top w:val="single" w:color="000000" w:sz="8" w:space="0"/>
              <w:left w:val="single" w:color="000000" w:sz="8" w:space="0"/>
              <w:right w:val="single" w:color="000000" w:sz="8" w:space="0"/>
            </w:tcBorders>
            <w:noWrap w:val="0"/>
            <w:vAlign w:val="center"/>
          </w:tcPr>
          <w:p w14:paraId="551F04A1">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村党组织建设情况</w:t>
            </w:r>
          </w:p>
        </w:tc>
        <w:tc>
          <w:tcPr>
            <w:tcW w:w="7948" w:type="dxa"/>
            <w:gridSpan w:val="24"/>
            <w:tcBorders>
              <w:top w:val="single" w:color="000000" w:sz="8" w:space="0"/>
              <w:left w:val="single" w:color="000000" w:sz="8" w:space="0"/>
              <w:right w:val="single" w:color="000000" w:sz="8" w:space="0"/>
            </w:tcBorders>
            <w:noWrap w:val="0"/>
            <w:vAlign w:val="center"/>
          </w:tcPr>
          <w:p w14:paraId="6A63AAF4">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摇铃村设党总支部1个，下设党支部2个，党小组4个，现有党员59名。常态开展党内学习教育，严格落实“三会一课”、组织生活会、民主评议党员、谈心谈话等制度。通过集中换届，选优配强“两委”班子，培养储备村级后备力量4名，常态保持1名本土人才在村挂职。全面推行“1+1+7”网格化管理，按地域和人口分布，将全村59名党员划分为12个为民服务小组，党支部一体统筹、一体指导，示范引领广大群众参与村级治理，切实发挥支部战斗堡垒和党员先锋模范作用。</w:t>
            </w:r>
          </w:p>
        </w:tc>
      </w:tr>
      <w:tr w14:paraId="627F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tcBorders>
              <w:top w:val="single" w:color="auto" w:sz="4" w:space="0"/>
              <w:left w:val="single" w:color="000000" w:sz="8" w:space="0"/>
              <w:right w:val="single" w:color="000000" w:sz="8" w:space="0"/>
            </w:tcBorders>
            <w:noWrap w:val="0"/>
            <w:vAlign w:val="center"/>
          </w:tcPr>
          <w:p w14:paraId="1428F791">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村集体经济组织情况</w:t>
            </w:r>
          </w:p>
        </w:tc>
        <w:tc>
          <w:tcPr>
            <w:tcW w:w="7948" w:type="dxa"/>
            <w:gridSpan w:val="24"/>
            <w:tcBorders>
              <w:top w:val="single" w:color="auto" w:sz="4" w:space="0"/>
              <w:left w:val="single" w:color="000000" w:sz="8" w:space="0"/>
              <w:right w:val="single" w:color="000000" w:sz="8" w:space="0"/>
            </w:tcBorders>
            <w:noWrap w:val="0"/>
            <w:vAlign w:val="center"/>
          </w:tcPr>
          <w:p w14:paraId="183BEC4D">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本社设股东大会、股东代表大会、理事会、监事会。田应邦任理事长，张子渊任监事长。股东大会是本社的最高权力机构，由本社年满18周岁且具有完全民事行为能力的股东组成。股东代表由本村是股东的村民代表直接过渡产生，任期与村民代表任期一致。</w:t>
            </w:r>
          </w:p>
        </w:tc>
      </w:tr>
      <w:tr w14:paraId="7394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527" w:type="dxa"/>
            <w:gridSpan w:val="11"/>
            <w:tcBorders>
              <w:top w:val="single" w:color="000000" w:sz="8" w:space="0"/>
              <w:left w:val="single" w:color="000000" w:sz="8" w:space="0"/>
              <w:bottom w:val="single" w:color="000000" w:sz="8" w:space="0"/>
              <w:right w:val="single" w:color="000000" w:sz="8" w:space="0"/>
            </w:tcBorders>
            <w:noWrap w:val="0"/>
            <w:vAlign w:val="center"/>
          </w:tcPr>
          <w:p w14:paraId="10029CCC">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项目所在村人口</w:t>
            </w:r>
          </w:p>
        </w:tc>
        <w:tc>
          <w:tcPr>
            <w:tcW w:w="5091" w:type="dxa"/>
            <w:gridSpan w:val="14"/>
            <w:tcBorders>
              <w:top w:val="single" w:color="000000" w:sz="8" w:space="0"/>
              <w:left w:val="single" w:color="000000" w:sz="8" w:space="0"/>
              <w:right w:val="single" w:color="000000" w:sz="8" w:space="0"/>
            </w:tcBorders>
            <w:noWrap w:val="0"/>
            <w:vAlign w:val="center"/>
          </w:tcPr>
          <w:p w14:paraId="7D383546">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村级财务管理情况</w:t>
            </w:r>
          </w:p>
        </w:tc>
      </w:tr>
      <w:tr w14:paraId="00C3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194" w:type="dxa"/>
            <w:gridSpan w:val="2"/>
            <w:tcBorders>
              <w:top w:val="single" w:color="000000" w:sz="8" w:space="0"/>
              <w:left w:val="single" w:color="000000" w:sz="8" w:space="0"/>
              <w:bottom w:val="single" w:color="000000" w:sz="8" w:space="0"/>
              <w:right w:val="single" w:color="000000" w:sz="8" w:space="0"/>
            </w:tcBorders>
            <w:noWrap w:val="0"/>
            <w:vAlign w:val="center"/>
          </w:tcPr>
          <w:p w14:paraId="21E495C6">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总体情况</w:t>
            </w:r>
          </w:p>
        </w:tc>
        <w:tc>
          <w:tcPr>
            <w:tcW w:w="2333" w:type="dxa"/>
            <w:gridSpan w:val="9"/>
            <w:tcBorders>
              <w:top w:val="single" w:color="000000" w:sz="8" w:space="0"/>
              <w:left w:val="single" w:color="000000" w:sz="8" w:space="0"/>
              <w:bottom w:val="single" w:color="000000" w:sz="8" w:space="0"/>
              <w:right w:val="single" w:color="000000" w:sz="8" w:space="0"/>
            </w:tcBorders>
            <w:noWrap w:val="0"/>
            <w:vAlign w:val="center"/>
          </w:tcPr>
          <w:p w14:paraId="4C957AEC">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其中：脱贫户</w:t>
            </w:r>
          </w:p>
        </w:tc>
        <w:tc>
          <w:tcPr>
            <w:tcW w:w="5091" w:type="dxa"/>
            <w:gridSpan w:val="14"/>
            <w:vMerge w:val="restart"/>
            <w:tcBorders>
              <w:left w:val="single" w:color="000000" w:sz="8" w:space="0"/>
              <w:right w:val="single" w:color="000000" w:sz="8" w:space="0"/>
            </w:tcBorders>
            <w:noWrap w:val="0"/>
            <w:vAlign w:val="center"/>
          </w:tcPr>
          <w:p w14:paraId="63F2CF37">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委托酉阳县初见企业管理咨询有限公司实行代账，有会记人员1名。严格按照法律法规运行，按程序实行财务公开，主动接受群众监督，接受相关管理部门的审计监督。严格实行报账审批程序，500元以内的支出由理事长审签，500-10000元的支出由理事会研究审批，10000元以上的支出由股东代表大会讨论。财务管理有序，运行良好。</w:t>
            </w:r>
          </w:p>
        </w:tc>
      </w:tr>
      <w:tr w14:paraId="77F5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670" w:type="dxa"/>
            <w:tcBorders>
              <w:top w:val="single" w:color="000000" w:sz="8" w:space="0"/>
              <w:left w:val="single" w:color="000000" w:sz="8" w:space="0"/>
              <w:bottom w:val="single" w:color="000000" w:sz="8" w:space="0"/>
              <w:right w:val="single" w:color="000000" w:sz="8" w:space="0"/>
            </w:tcBorders>
            <w:noWrap w:val="0"/>
            <w:vAlign w:val="center"/>
          </w:tcPr>
          <w:p w14:paraId="2E0FAE26">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户数</w:t>
            </w:r>
          </w:p>
        </w:tc>
        <w:tc>
          <w:tcPr>
            <w:tcW w:w="524" w:type="dxa"/>
            <w:tcBorders>
              <w:top w:val="single" w:color="000000" w:sz="8" w:space="0"/>
              <w:left w:val="single" w:color="000000" w:sz="8" w:space="0"/>
              <w:bottom w:val="single" w:color="000000" w:sz="8" w:space="0"/>
              <w:right w:val="single" w:color="000000" w:sz="8" w:space="0"/>
            </w:tcBorders>
            <w:noWrap w:val="0"/>
            <w:vAlign w:val="center"/>
          </w:tcPr>
          <w:p w14:paraId="66D25B41">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人数</w:t>
            </w:r>
          </w:p>
        </w:tc>
        <w:tc>
          <w:tcPr>
            <w:tcW w:w="993" w:type="dxa"/>
            <w:gridSpan w:val="5"/>
            <w:tcBorders>
              <w:top w:val="single" w:color="000000" w:sz="8" w:space="0"/>
              <w:left w:val="single" w:color="000000" w:sz="8" w:space="0"/>
              <w:bottom w:val="single" w:color="000000" w:sz="8" w:space="0"/>
              <w:right w:val="single" w:color="000000" w:sz="8" w:space="0"/>
            </w:tcBorders>
            <w:noWrap w:val="0"/>
            <w:vAlign w:val="center"/>
          </w:tcPr>
          <w:p w14:paraId="6B6145DA">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户数</w:t>
            </w:r>
          </w:p>
        </w:tc>
        <w:tc>
          <w:tcPr>
            <w:tcW w:w="1340" w:type="dxa"/>
            <w:gridSpan w:val="4"/>
            <w:tcBorders>
              <w:top w:val="single" w:color="000000" w:sz="8" w:space="0"/>
              <w:left w:val="single" w:color="000000" w:sz="8" w:space="0"/>
              <w:bottom w:val="single" w:color="000000" w:sz="8" w:space="0"/>
              <w:right w:val="single" w:color="000000" w:sz="8" w:space="0"/>
            </w:tcBorders>
            <w:noWrap w:val="0"/>
            <w:vAlign w:val="center"/>
          </w:tcPr>
          <w:p w14:paraId="7022706C">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人数</w:t>
            </w:r>
          </w:p>
        </w:tc>
        <w:tc>
          <w:tcPr>
            <w:tcW w:w="5091" w:type="dxa"/>
            <w:gridSpan w:val="14"/>
            <w:vMerge w:val="continue"/>
            <w:tcBorders>
              <w:left w:val="single" w:color="000000" w:sz="8" w:space="0"/>
              <w:right w:val="single" w:color="000000" w:sz="8" w:space="0"/>
            </w:tcBorders>
            <w:noWrap w:val="0"/>
            <w:vAlign w:val="center"/>
          </w:tcPr>
          <w:p w14:paraId="1D263EAF">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r>
      <w:tr w14:paraId="5F39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1670" w:type="dxa"/>
            <w:tcBorders>
              <w:top w:val="single" w:color="000000" w:sz="8" w:space="0"/>
              <w:left w:val="single" w:color="000000" w:sz="8" w:space="0"/>
              <w:bottom w:val="single" w:color="000000" w:sz="8" w:space="0"/>
              <w:right w:val="single" w:color="000000" w:sz="8" w:space="0"/>
            </w:tcBorders>
            <w:noWrap w:val="0"/>
            <w:vAlign w:val="center"/>
          </w:tcPr>
          <w:p w14:paraId="11645BD6">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868</w:t>
            </w:r>
          </w:p>
        </w:tc>
        <w:tc>
          <w:tcPr>
            <w:tcW w:w="524" w:type="dxa"/>
            <w:tcBorders>
              <w:top w:val="single" w:color="000000" w:sz="8" w:space="0"/>
              <w:left w:val="single" w:color="000000" w:sz="8" w:space="0"/>
              <w:bottom w:val="single" w:color="000000" w:sz="8" w:space="0"/>
              <w:right w:val="single" w:color="000000" w:sz="8" w:space="0"/>
            </w:tcBorders>
            <w:noWrap w:val="0"/>
            <w:vAlign w:val="center"/>
          </w:tcPr>
          <w:p w14:paraId="366CB08A">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2894</w:t>
            </w:r>
          </w:p>
        </w:tc>
        <w:tc>
          <w:tcPr>
            <w:tcW w:w="993" w:type="dxa"/>
            <w:gridSpan w:val="5"/>
            <w:tcBorders>
              <w:top w:val="single" w:color="000000" w:sz="8" w:space="0"/>
              <w:left w:val="single" w:color="000000" w:sz="8" w:space="0"/>
              <w:bottom w:val="single" w:color="000000" w:sz="8" w:space="0"/>
              <w:right w:val="single" w:color="000000" w:sz="8" w:space="0"/>
            </w:tcBorders>
            <w:noWrap w:val="0"/>
            <w:vAlign w:val="center"/>
          </w:tcPr>
          <w:p w14:paraId="3A9416F2">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228</w:t>
            </w:r>
          </w:p>
        </w:tc>
        <w:tc>
          <w:tcPr>
            <w:tcW w:w="1340" w:type="dxa"/>
            <w:gridSpan w:val="4"/>
            <w:tcBorders>
              <w:top w:val="single" w:color="000000" w:sz="8" w:space="0"/>
              <w:left w:val="single" w:color="000000" w:sz="8" w:space="0"/>
              <w:bottom w:val="single" w:color="000000" w:sz="8" w:space="0"/>
              <w:right w:val="single" w:color="000000" w:sz="8" w:space="0"/>
            </w:tcBorders>
            <w:noWrap w:val="0"/>
            <w:vAlign w:val="center"/>
          </w:tcPr>
          <w:p w14:paraId="407A7DBF">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944</w:t>
            </w:r>
          </w:p>
        </w:tc>
        <w:tc>
          <w:tcPr>
            <w:tcW w:w="5091" w:type="dxa"/>
            <w:gridSpan w:val="14"/>
            <w:vMerge w:val="continue"/>
            <w:tcBorders>
              <w:left w:val="single" w:color="000000" w:sz="8" w:space="0"/>
              <w:bottom w:val="single" w:color="000000" w:sz="8" w:space="0"/>
              <w:right w:val="single" w:color="000000" w:sz="8" w:space="0"/>
            </w:tcBorders>
            <w:noWrap w:val="0"/>
            <w:vAlign w:val="center"/>
          </w:tcPr>
          <w:p w14:paraId="561A2022">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r>
      <w:tr w14:paraId="7F01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70" w:type="dxa"/>
            <w:vMerge w:val="restart"/>
            <w:tcBorders>
              <w:top w:val="single" w:color="000000" w:sz="8" w:space="0"/>
              <w:left w:val="single" w:color="000000" w:sz="8" w:space="0"/>
              <w:bottom w:val="single" w:color="000000" w:sz="8" w:space="0"/>
              <w:right w:val="single" w:color="000000" w:sz="8" w:space="0"/>
            </w:tcBorders>
            <w:noWrap w:val="0"/>
            <w:vAlign w:val="center"/>
          </w:tcPr>
          <w:p w14:paraId="4E4992B3">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村集体资产情况</w:t>
            </w:r>
          </w:p>
        </w:tc>
        <w:tc>
          <w:tcPr>
            <w:tcW w:w="4738" w:type="dxa"/>
            <w:gridSpan w:val="16"/>
            <w:tcBorders>
              <w:top w:val="single" w:color="000000" w:sz="8" w:space="0"/>
              <w:left w:val="single" w:color="000000" w:sz="8" w:space="0"/>
              <w:bottom w:val="single" w:color="000000" w:sz="8" w:space="0"/>
              <w:right w:val="single" w:color="000000" w:sz="8" w:space="0"/>
            </w:tcBorders>
            <w:noWrap w:val="0"/>
            <w:vAlign w:val="center"/>
          </w:tcPr>
          <w:p w14:paraId="0253E0E5">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资源性资产（亩）</w:t>
            </w:r>
          </w:p>
        </w:tc>
        <w:tc>
          <w:tcPr>
            <w:tcW w:w="3210" w:type="dxa"/>
            <w:gridSpan w:val="8"/>
            <w:tcBorders>
              <w:top w:val="single" w:color="000000" w:sz="8" w:space="0"/>
              <w:left w:val="single" w:color="000000" w:sz="8" w:space="0"/>
              <w:bottom w:val="single" w:color="000000" w:sz="8" w:space="0"/>
              <w:right w:val="single" w:color="000000" w:sz="8" w:space="0"/>
            </w:tcBorders>
            <w:noWrap w:val="0"/>
            <w:vAlign w:val="center"/>
          </w:tcPr>
          <w:p w14:paraId="63CE7F6E">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经营性资产（万元）</w:t>
            </w:r>
          </w:p>
        </w:tc>
      </w:tr>
      <w:tr w14:paraId="647E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67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922C0D0">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2753" w:type="dxa"/>
            <w:gridSpan w:val="9"/>
            <w:tcBorders>
              <w:top w:val="single" w:color="000000" w:sz="8" w:space="0"/>
              <w:left w:val="single" w:color="000000" w:sz="8" w:space="0"/>
              <w:bottom w:val="single" w:color="000000" w:sz="8" w:space="0"/>
              <w:right w:val="single" w:color="000000" w:sz="8" w:space="0"/>
            </w:tcBorders>
            <w:noWrap w:val="0"/>
            <w:vAlign w:val="center"/>
          </w:tcPr>
          <w:p w14:paraId="1A538902">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农用地</w:t>
            </w:r>
          </w:p>
        </w:tc>
        <w:tc>
          <w:tcPr>
            <w:tcW w:w="993" w:type="dxa"/>
            <w:gridSpan w:val="4"/>
            <w:vMerge w:val="restart"/>
            <w:tcBorders>
              <w:top w:val="single" w:color="000000" w:sz="8" w:space="0"/>
              <w:left w:val="single" w:color="000000" w:sz="8" w:space="0"/>
              <w:bottom w:val="single" w:color="000000" w:sz="8" w:space="0"/>
              <w:right w:val="single" w:color="000000" w:sz="8" w:space="0"/>
            </w:tcBorders>
            <w:noWrap w:val="0"/>
            <w:vAlign w:val="center"/>
          </w:tcPr>
          <w:p w14:paraId="4F71C5EC">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建设</w:t>
            </w:r>
          </w:p>
          <w:p w14:paraId="2384960B">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用地</w:t>
            </w:r>
          </w:p>
        </w:tc>
        <w:tc>
          <w:tcPr>
            <w:tcW w:w="992"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046420D3">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未利</w:t>
            </w:r>
          </w:p>
          <w:p w14:paraId="6887D44A">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用地</w:t>
            </w:r>
          </w:p>
        </w:tc>
        <w:tc>
          <w:tcPr>
            <w:tcW w:w="850"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1917E826">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固定资产</w:t>
            </w:r>
          </w:p>
        </w:tc>
        <w:tc>
          <w:tcPr>
            <w:tcW w:w="801" w:type="dxa"/>
            <w:gridSpan w:val="5"/>
            <w:vMerge w:val="restart"/>
            <w:tcBorders>
              <w:top w:val="single" w:color="000000" w:sz="8" w:space="0"/>
              <w:left w:val="single" w:color="000000" w:sz="8" w:space="0"/>
              <w:bottom w:val="single" w:color="000000" w:sz="8" w:space="0"/>
              <w:right w:val="nil"/>
            </w:tcBorders>
            <w:noWrap w:val="0"/>
            <w:vAlign w:val="center"/>
          </w:tcPr>
          <w:p w14:paraId="64B61A07">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流动</w:t>
            </w:r>
          </w:p>
          <w:p w14:paraId="1D24CE1A">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资产</w:t>
            </w:r>
          </w:p>
        </w:tc>
        <w:tc>
          <w:tcPr>
            <w:tcW w:w="1559" w:type="dxa"/>
            <w:tcBorders>
              <w:top w:val="single" w:color="000000" w:sz="8" w:space="0"/>
              <w:left w:val="nil"/>
              <w:bottom w:val="single" w:color="000000" w:sz="8" w:space="0"/>
              <w:right w:val="single" w:color="000000" w:sz="8" w:space="0"/>
            </w:tcBorders>
            <w:noWrap w:val="0"/>
            <w:vAlign w:val="center"/>
          </w:tcPr>
          <w:p w14:paraId="432A3C98">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r>
      <w:tr w14:paraId="7B8D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70" w:type="dxa"/>
            <w:vMerge w:val="continue"/>
            <w:tcBorders>
              <w:top w:val="single" w:color="000000" w:sz="8" w:space="0"/>
              <w:left w:val="single" w:color="000000" w:sz="8" w:space="0"/>
              <w:bottom w:val="single" w:color="000000" w:sz="8" w:space="0"/>
              <w:right w:val="single" w:color="000000" w:sz="8" w:space="0"/>
            </w:tcBorders>
            <w:noWrap w:val="0"/>
            <w:vAlign w:val="center"/>
          </w:tcPr>
          <w:p w14:paraId="19588ED6">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719" w:type="dxa"/>
            <w:gridSpan w:val="3"/>
            <w:tcBorders>
              <w:top w:val="single" w:color="000000" w:sz="8" w:space="0"/>
              <w:left w:val="single" w:color="000000" w:sz="8" w:space="0"/>
              <w:bottom w:val="single" w:color="000000" w:sz="8" w:space="0"/>
              <w:right w:val="single" w:color="000000" w:sz="8" w:space="0"/>
            </w:tcBorders>
            <w:noWrap w:val="0"/>
            <w:vAlign w:val="center"/>
          </w:tcPr>
          <w:p w14:paraId="29ADB603">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耕地</w:t>
            </w:r>
          </w:p>
        </w:tc>
        <w:tc>
          <w:tcPr>
            <w:tcW w:w="1082" w:type="dxa"/>
            <w:gridSpan w:val="4"/>
            <w:tcBorders>
              <w:top w:val="single" w:color="000000" w:sz="8" w:space="0"/>
              <w:left w:val="single" w:color="000000" w:sz="8" w:space="0"/>
              <w:bottom w:val="single" w:color="000000" w:sz="8" w:space="0"/>
              <w:right w:val="single" w:color="000000" w:sz="8" w:space="0"/>
            </w:tcBorders>
            <w:noWrap w:val="0"/>
            <w:vAlign w:val="center"/>
          </w:tcPr>
          <w:p w14:paraId="647EC91E">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林地</w:t>
            </w:r>
          </w:p>
        </w:tc>
        <w:tc>
          <w:tcPr>
            <w:tcW w:w="952" w:type="dxa"/>
            <w:gridSpan w:val="2"/>
            <w:tcBorders>
              <w:top w:val="single" w:color="000000" w:sz="8" w:space="0"/>
              <w:left w:val="single" w:color="000000" w:sz="8" w:space="0"/>
              <w:bottom w:val="single" w:color="000000" w:sz="8" w:space="0"/>
              <w:right w:val="single" w:color="000000" w:sz="8" w:space="0"/>
            </w:tcBorders>
            <w:noWrap w:val="0"/>
            <w:vAlign w:val="center"/>
          </w:tcPr>
          <w:p w14:paraId="31335835">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其它</w:t>
            </w:r>
          </w:p>
        </w:tc>
        <w:tc>
          <w:tcPr>
            <w:tcW w:w="993" w:type="dxa"/>
            <w:gridSpan w:val="4"/>
            <w:vMerge w:val="continue"/>
            <w:tcBorders>
              <w:top w:val="single" w:color="000000" w:sz="8" w:space="0"/>
              <w:left w:val="single" w:color="000000" w:sz="8" w:space="0"/>
              <w:bottom w:val="single" w:color="000000" w:sz="8" w:space="0"/>
              <w:right w:val="single" w:color="000000" w:sz="8" w:space="0"/>
            </w:tcBorders>
            <w:noWrap w:val="0"/>
            <w:vAlign w:val="center"/>
          </w:tcPr>
          <w:p w14:paraId="20EC2543">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992"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3CAAA9E0">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850"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27AA7421">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801" w:type="dxa"/>
            <w:gridSpan w:val="5"/>
            <w:vMerge w:val="continue"/>
            <w:tcBorders>
              <w:top w:val="single" w:color="000000" w:sz="8" w:space="0"/>
              <w:left w:val="single" w:color="000000" w:sz="8" w:space="0"/>
              <w:bottom w:val="single" w:color="000000" w:sz="8" w:space="0"/>
              <w:right w:val="single" w:color="000000" w:sz="8" w:space="0"/>
            </w:tcBorders>
            <w:noWrap w:val="0"/>
            <w:vAlign w:val="center"/>
          </w:tcPr>
          <w:p w14:paraId="6A40328C">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1559" w:type="dxa"/>
            <w:tcBorders>
              <w:top w:val="single" w:color="000000" w:sz="8" w:space="0"/>
              <w:left w:val="single" w:color="000000" w:sz="8" w:space="0"/>
              <w:bottom w:val="single" w:color="000000" w:sz="8" w:space="0"/>
              <w:right w:val="single" w:color="000000" w:sz="8" w:space="0"/>
            </w:tcBorders>
            <w:noWrap w:val="0"/>
            <w:vAlign w:val="center"/>
          </w:tcPr>
          <w:p w14:paraId="5B88CF66">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其中：银行存款</w:t>
            </w:r>
          </w:p>
        </w:tc>
      </w:tr>
      <w:tr w14:paraId="7A63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67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24E7B8">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719" w:type="dxa"/>
            <w:gridSpan w:val="3"/>
            <w:tcBorders>
              <w:top w:val="single" w:color="000000" w:sz="8" w:space="0"/>
              <w:left w:val="single" w:color="000000" w:sz="8" w:space="0"/>
              <w:bottom w:val="single" w:color="000000" w:sz="8" w:space="0"/>
              <w:right w:val="single" w:color="000000" w:sz="8" w:space="0"/>
            </w:tcBorders>
            <w:noWrap w:val="0"/>
            <w:vAlign w:val="center"/>
          </w:tcPr>
          <w:p w14:paraId="362C1CE8">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5680</w:t>
            </w:r>
          </w:p>
        </w:tc>
        <w:tc>
          <w:tcPr>
            <w:tcW w:w="1082" w:type="dxa"/>
            <w:gridSpan w:val="4"/>
            <w:tcBorders>
              <w:top w:val="single" w:color="000000" w:sz="8" w:space="0"/>
              <w:left w:val="single" w:color="000000" w:sz="8" w:space="0"/>
              <w:bottom w:val="single" w:color="000000" w:sz="8" w:space="0"/>
              <w:right w:val="single" w:color="000000" w:sz="8" w:space="0"/>
            </w:tcBorders>
            <w:noWrap w:val="0"/>
            <w:vAlign w:val="center"/>
          </w:tcPr>
          <w:p w14:paraId="60FFE1E4">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21000</w:t>
            </w:r>
          </w:p>
        </w:tc>
        <w:tc>
          <w:tcPr>
            <w:tcW w:w="952" w:type="dxa"/>
            <w:gridSpan w:val="2"/>
            <w:tcBorders>
              <w:top w:val="single" w:color="000000" w:sz="8" w:space="0"/>
              <w:left w:val="single" w:color="000000" w:sz="8" w:space="0"/>
              <w:bottom w:val="single" w:color="000000" w:sz="8" w:space="0"/>
              <w:right w:val="single" w:color="000000" w:sz="8" w:space="0"/>
            </w:tcBorders>
            <w:noWrap w:val="0"/>
            <w:vAlign w:val="center"/>
          </w:tcPr>
          <w:p w14:paraId="0891DB5B">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3000</w:t>
            </w:r>
          </w:p>
        </w:tc>
        <w:tc>
          <w:tcPr>
            <w:tcW w:w="993" w:type="dxa"/>
            <w:gridSpan w:val="4"/>
            <w:tcBorders>
              <w:top w:val="single" w:color="000000" w:sz="8" w:space="0"/>
              <w:left w:val="single" w:color="000000" w:sz="8" w:space="0"/>
              <w:bottom w:val="single" w:color="000000" w:sz="8" w:space="0"/>
              <w:right w:val="single" w:color="000000" w:sz="8" w:space="0"/>
            </w:tcBorders>
            <w:noWrap w:val="0"/>
            <w:vAlign w:val="center"/>
          </w:tcPr>
          <w:p w14:paraId="052B83C8">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280</w:t>
            </w:r>
          </w:p>
        </w:tc>
        <w:tc>
          <w:tcPr>
            <w:tcW w:w="992" w:type="dxa"/>
            <w:gridSpan w:val="3"/>
            <w:tcBorders>
              <w:top w:val="single" w:color="000000" w:sz="8" w:space="0"/>
              <w:left w:val="single" w:color="000000" w:sz="8" w:space="0"/>
              <w:bottom w:val="single" w:color="000000" w:sz="8" w:space="0"/>
              <w:right w:val="single" w:color="000000" w:sz="8" w:space="0"/>
            </w:tcBorders>
            <w:noWrap w:val="0"/>
            <w:vAlign w:val="center"/>
          </w:tcPr>
          <w:p w14:paraId="790315A5">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340</w:t>
            </w:r>
          </w:p>
        </w:tc>
        <w:tc>
          <w:tcPr>
            <w:tcW w:w="850" w:type="dxa"/>
            <w:gridSpan w:val="2"/>
            <w:tcBorders>
              <w:top w:val="single" w:color="000000" w:sz="8" w:space="0"/>
              <w:left w:val="single" w:color="000000" w:sz="8" w:space="0"/>
              <w:bottom w:val="single" w:color="000000" w:sz="8" w:space="0"/>
              <w:right w:val="single" w:color="000000" w:sz="8" w:space="0"/>
            </w:tcBorders>
            <w:noWrap w:val="0"/>
            <w:vAlign w:val="center"/>
          </w:tcPr>
          <w:p w14:paraId="03A79D88">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400</w:t>
            </w:r>
          </w:p>
        </w:tc>
        <w:tc>
          <w:tcPr>
            <w:tcW w:w="801" w:type="dxa"/>
            <w:gridSpan w:val="5"/>
            <w:tcBorders>
              <w:top w:val="single" w:color="000000" w:sz="8" w:space="0"/>
              <w:left w:val="single" w:color="000000" w:sz="8" w:space="0"/>
              <w:bottom w:val="single" w:color="000000" w:sz="8" w:space="0"/>
              <w:right w:val="single" w:color="000000" w:sz="8" w:space="0"/>
            </w:tcBorders>
            <w:noWrap w:val="0"/>
            <w:vAlign w:val="center"/>
          </w:tcPr>
          <w:p w14:paraId="5798AF65">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10.5</w:t>
            </w:r>
          </w:p>
        </w:tc>
        <w:tc>
          <w:tcPr>
            <w:tcW w:w="1559" w:type="dxa"/>
            <w:tcBorders>
              <w:top w:val="single" w:color="000000" w:sz="8" w:space="0"/>
              <w:left w:val="single" w:color="000000" w:sz="8" w:space="0"/>
              <w:bottom w:val="single" w:color="000000" w:sz="8" w:space="0"/>
              <w:right w:val="single" w:color="000000" w:sz="8" w:space="0"/>
            </w:tcBorders>
            <w:noWrap w:val="0"/>
            <w:vAlign w:val="center"/>
          </w:tcPr>
          <w:p w14:paraId="50B5BDB6">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120</w:t>
            </w:r>
          </w:p>
        </w:tc>
      </w:tr>
      <w:tr w14:paraId="6734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932" w:type="dxa"/>
            <w:gridSpan w:val="16"/>
            <w:tcBorders>
              <w:top w:val="single" w:color="000000" w:sz="8" w:space="0"/>
              <w:left w:val="single" w:color="000000" w:sz="8" w:space="0"/>
              <w:bottom w:val="single" w:color="000000" w:sz="8" w:space="0"/>
              <w:right w:val="single" w:color="000000" w:sz="8" w:space="0"/>
            </w:tcBorders>
            <w:noWrap w:val="0"/>
            <w:vAlign w:val="center"/>
          </w:tcPr>
          <w:p w14:paraId="30B8D8A2">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2023年度村集体经营性收入（万元）</w:t>
            </w:r>
          </w:p>
        </w:tc>
        <w:tc>
          <w:tcPr>
            <w:tcW w:w="3686" w:type="dxa"/>
            <w:gridSpan w:val="9"/>
            <w:tcBorders>
              <w:top w:val="single" w:color="000000" w:sz="8" w:space="0"/>
              <w:left w:val="single" w:color="000000" w:sz="8" w:space="0"/>
              <w:bottom w:val="single" w:color="000000" w:sz="8" w:space="0"/>
              <w:right w:val="single" w:color="000000" w:sz="8" w:space="0"/>
            </w:tcBorders>
            <w:noWrap w:val="0"/>
            <w:vAlign w:val="center"/>
          </w:tcPr>
          <w:p w14:paraId="08FB0393">
            <w:pPr>
              <w:keepNext w:val="0"/>
              <w:keepLines w:val="0"/>
              <w:pageBreakBefore w:val="0"/>
              <w:kinsoku/>
              <w:wordWrap/>
              <w:overflowPunct/>
              <w:topLinePunct w:val="0"/>
              <w:autoSpaceDE/>
              <w:autoSpaceDN/>
              <w:bidi w:val="0"/>
              <w:snapToGrid/>
              <w:spacing w:line="320" w:lineRule="exact"/>
              <w:jc w:val="both"/>
              <w:rPr>
                <w:rFonts w:hint="default"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32.77</w:t>
            </w:r>
          </w:p>
        </w:tc>
      </w:tr>
      <w:tr w14:paraId="6D92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932" w:type="dxa"/>
            <w:gridSpan w:val="16"/>
            <w:tcBorders>
              <w:top w:val="single" w:color="000000" w:sz="8" w:space="0"/>
              <w:left w:val="single" w:color="000000" w:sz="8" w:space="0"/>
              <w:bottom w:val="single" w:color="000000" w:sz="8" w:space="0"/>
              <w:right w:val="single" w:color="000000" w:sz="8" w:space="0"/>
            </w:tcBorders>
            <w:noWrap w:val="0"/>
            <w:vAlign w:val="center"/>
          </w:tcPr>
          <w:p w14:paraId="3C00CA6F">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2018年至2023年是否获得中央财政农村综合改革转移支付扶持壮大村级集体经济资金支持。</w:t>
            </w:r>
          </w:p>
        </w:tc>
        <w:tc>
          <w:tcPr>
            <w:tcW w:w="1560" w:type="dxa"/>
            <w:gridSpan w:val="4"/>
            <w:tcBorders>
              <w:top w:val="single" w:color="000000" w:sz="8" w:space="0"/>
              <w:left w:val="single" w:color="000000" w:sz="8" w:space="0"/>
              <w:bottom w:val="single" w:color="000000" w:sz="8" w:space="0"/>
              <w:right w:val="single" w:color="000000" w:sz="8" w:space="0"/>
            </w:tcBorders>
            <w:noWrap w:val="0"/>
            <w:vAlign w:val="center"/>
          </w:tcPr>
          <w:p w14:paraId="70CAC36E">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是□</w:t>
            </w:r>
          </w:p>
        </w:tc>
        <w:tc>
          <w:tcPr>
            <w:tcW w:w="2126" w:type="dxa"/>
            <w:gridSpan w:val="5"/>
            <w:tcBorders>
              <w:top w:val="single" w:color="000000" w:sz="8" w:space="0"/>
              <w:left w:val="single" w:color="000000" w:sz="8" w:space="0"/>
              <w:bottom w:val="single" w:color="000000" w:sz="8" w:space="0"/>
              <w:right w:val="single" w:color="000000" w:sz="8" w:space="0"/>
            </w:tcBorders>
            <w:noWrap w:val="0"/>
            <w:vAlign w:val="center"/>
          </w:tcPr>
          <w:p w14:paraId="55D204C7">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否☑</w:t>
            </w:r>
          </w:p>
        </w:tc>
      </w:tr>
      <w:tr w14:paraId="59DD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tcBorders>
              <w:top w:val="single" w:color="000000" w:sz="8" w:space="0"/>
              <w:left w:val="single" w:color="000000" w:sz="8" w:space="0"/>
              <w:bottom w:val="single" w:color="000000" w:sz="8" w:space="0"/>
              <w:right w:val="single" w:color="000000" w:sz="8" w:space="0"/>
            </w:tcBorders>
            <w:noWrap w:val="0"/>
            <w:vAlign w:val="center"/>
          </w:tcPr>
          <w:p w14:paraId="13DF9240">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拟发展的集体经济项目</w:t>
            </w:r>
          </w:p>
        </w:tc>
        <w:tc>
          <w:tcPr>
            <w:tcW w:w="7948" w:type="dxa"/>
            <w:gridSpan w:val="24"/>
            <w:tcBorders>
              <w:top w:val="single" w:color="000000" w:sz="8" w:space="0"/>
              <w:left w:val="single" w:color="000000" w:sz="8" w:space="0"/>
              <w:bottom w:val="single" w:color="000000" w:sz="8" w:space="0"/>
              <w:right w:val="single" w:color="000000" w:sz="8" w:space="0"/>
            </w:tcBorders>
            <w:noWrap w:val="0"/>
            <w:vAlign w:val="center"/>
          </w:tcPr>
          <w:p w14:paraId="78E90BC6">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1.项目名称：2024年板溪镇摇铃村仓储物流建设项目</w:t>
            </w:r>
          </w:p>
          <w:p w14:paraId="5C1B5215">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2.村集体经济发展类型：产业带动型。</w:t>
            </w:r>
          </w:p>
          <w:p w14:paraId="5A76153C">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3.经营组织管理方式：自建出租。</w:t>
            </w:r>
          </w:p>
          <w:p w14:paraId="1B5812D6">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4.项目所涉产业发展现状：摇铃村地理位置特殊毗邻钟多街道，距离县城5公里、距离高速路口1公里，正处于物流快速通道核心区域，具备建设仓储物流的区位优势。项目场地选址不占基本农田，不占生态红线，属建设用地。现已启动可研、设计等前期工作。</w:t>
            </w:r>
          </w:p>
          <w:p w14:paraId="30C4987B">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5.项目建设内容：（1）新建仓储物流仓库600㎡（长30m，宽20m，高7m）；（2）硬化物流转运场300㎡（长30m，宽10m，厚20cm）。</w:t>
            </w:r>
          </w:p>
          <w:p w14:paraId="0B063CE4">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6.财政资金使用方式：先建后补，具体为：（1）新建仓储物流仓库600㎡（1000元/平方米），合计60万元；（2）硬化物流转运场300㎡（200元/平方米），合计6万元；（3）项目前期费用约4万元，项目总投资70万元。</w:t>
            </w:r>
          </w:p>
          <w:p w14:paraId="74C953A9">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7.投资盈利模式：本项目通过租金方式，增加集体收入。</w:t>
            </w:r>
          </w:p>
          <w:p w14:paraId="6F813E15">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8.绩效目标：该项目建成后采用物品中转存储、货物装卸及货物保管、货物包装等增值业务增加盈利，除此之外可增加运输配送服务，每年预期可实现经营性收入5万元,实现村集体经济收益3.5万元/年，项目预计可持续年限≥15年。（1）在实施该项目过程中，可以就近务工方式带动农户7户24人增收，每户增收2200元。（2）项目建设成后在装卸、包装、流通等环节可以优先吸纳脱贫户（监测户）临时务工6户19人），每户增收1500元；（3）该项目建成后，随着人流物流客流的增加，可以拓宽当地农特产品的销售渠道，增加当地群众的经济收入。</w:t>
            </w:r>
          </w:p>
        </w:tc>
      </w:tr>
      <w:tr w14:paraId="6FD2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restart"/>
            <w:tcBorders>
              <w:top w:val="single" w:color="000000" w:sz="8" w:space="0"/>
              <w:left w:val="single" w:color="000000" w:sz="8" w:space="0"/>
              <w:bottom w:val="single" w:color="000000" w:sz="8" w:space="0"/>
              <w:right w:val="single" w:color="000000" w:sz="8" w:space="0"/>
            </w:tcBorders>
            <w:noWrap w:val="0"/>
            <w:vAlign w:val="center"/>
          </w:tcPr>
          <w:p w14:paraId="22509621">
            <w:pPr>
              <w:keepNext w:val="0"/>
              <w:keepLines w:val="0"/>
              <w:pageBreakBefore w:val="0"/>
              <w:kinsoku/>
              <w:wordWrap/>
              <w:overflowPunct/>
              <w:topLinePunct w:val="0"/>
              <w:autoSpaceDE/>
              <w:autoSpaceDN/>
              <w:bidi w:val="0"/>
              <w:snapToGrid/>
              <w:spacing w:line="32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在项目投入总额</w:t>
            </w:r>
          </w:p>
          <w:p w14:paraId="73DCC023">
            <w:pPr>
              <w:keepNext w:val="0"/>
              <w:keepLines w:val="0"/>
              <w:pageBreakBefore w:val="0"/>
              <w:kinsoku/>
              <w:wordWrap/>
              <w:overflowPunct/>
              <w:topLinePunct w:val="0"/>
              <w:autoSpaceDE/>
              <w:autoSpaceDN/>
              <w:bidi w:val="0"/>
              <w:snapToGrid/>
              <w:spacing w:line="32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（万元）</w:t>
            </w:r>
          </w:p>
        </w:tc>
        <w:tc>
          <w:tcPr>
            <w:tcW w:w="673"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369A9CCB">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70</w:t>
            </w:r>
          </w:p>
        </w:tc>
        <w:tc>
          <w:tcPr>
            <w:tcW w:w="7275" w:type="dxa"/>
            <w:gridSpan w:val="22"/>
            <w:tcBorders>
              <w:top w:val="single" w:color="000000" w:sz="8" w:space="0"/>
              <w:left w:val="single" w:color="000000" w:sz="8" w:space="0"/>
              <w:right w:val="single" w:color="000000" w:sz="8" w:space="0"/>
            </w:tcBorders>
            <w:noWrap w:val="0"/>
            <w:vAlign w:val="center"/>
          </w:tcPr>
          <w:p w14:paraId="12A37D1D">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其中</w:t>
            </w:r>
          </w:p>
        </w:tc>
      </w:tr>
      <w:tr w14:paraId="0247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67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41810">
            <w:pPr>
              <w:keepNext w:val="0"/>
              <w:keepLines w:val="0"/>
              <w:pageBreakBefore w:val="0"/>
              <w:kinsoku/>
              <w:wordWrap/>
              <w:overflowPunct/>
              <w:topLinePunct w:val="0"/>
              <w:autoSpaceDE/>
              <w:autoSpaceDN/>
              <w:bidi w:val="0"/>
              <w:snapToGrid/>
              <w:spacing w:line="320" w:lineRule="exact"/>
              <w:jc w:val="center"/>
              <w:rPr>
                <w:rFonts w:hint="eastAsia" w:ascii="方正仿宋_GBK" w:hAnsi="方正仿宋_GBK" w:eastAsia="方正仿宋_GBK" w:cs="方正仿宋_GBK"/>
                <w:color w:val="000000"/>
                <w:kern w:val="0"/>
                <w:sz w:val="24"/>
                <w:szCs w:val="24"/>
                <w:lang w:val="en-US" w:eastAsia="zh-CN" w:bidi="ar-SA"/>
              </w:rPr>
            </w:pPr>
          </w:p>
        </w:tc>
        <w:tc>
          <w:tcPr>
            <w:tcW w:w="673"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27971B14">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770" w:type="dxa"/>
            <w:gridSpan w:val="3"/>
            <w:tcBorders>
              <w:top w:val="single" w:color="000000" w:sz="8" w:space="0"/>
              <w:left w:val="single" w:color="000000" w:sz="8" w:space="0"/>
              <w:bottom w:val="single" w:color="000000" w:sz="8" w:space="0"/>
              <w:right w:val="single" w:color="000000" w:sz="8" w:space="0"/>
            </w:tcBorders>
            <w:noWrap w:val="0"/>
            <w:vAlign w:val="center"/>
          </w:tcPr>
          <w:p w14:paraId="22B2332F">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财政补助</w:t>
            </w:r>
          </w:p>
        </w:tc>
        <w:tc>
          <w:tcPr>
            <w:tcW w:w="1414" w:type="dxa"/>
            <w:gridSpan w:val="5"/>
            <w:tcBorders>
              <w:top w:val="single" w:color="000000" w:sz="8" w:space="0"/>
              <w:left w:val="single" w:color="000000" w:sz="8" w:space="0"/>
              <w:bottom w:val="single" w:color="000000" w:sz="8" w:space="0"/>
              <w:right w:val="single" w:color="000000" w:sz="8" w:space="0"/>
            </w:tcBorders>
            <w:noWrap w:val="0"/>
            <w:vAlign w:val="center"/>
          </w:tcPr>
          <w:p w14:paraId="7D667624">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70</w:t>
            </w:r>
          </w:p>
        </w:tc>
        <w:tc>
          <w:tcPr>
            <w:tcW w:w="882" w:type="dxa"/>
            <w:gridSpan w:val="2"/>
            <w:tcBorders>
              <w:top w:val="single" w:color="000000" w:sz="8" w:space="0"/>
              <w:left w:val="single" w:color="000000" w:sz="8" w:space="0"/>
              <w:bottom w:val="single" w:color="000000" w:sz="8" w:space="0"/>
              <w:right w:val="single" w:color="000000" w:sz="8" w:space="0"/>
            </w:tcBorders>
            <w:noWrap w:val="0"/>
            <w:vAlign w:val="center"/>
          </w:tcPr>
          <w:p w14:paraId="3B6D2B6A">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集体自筹</w:t>
            </w:r>
          </w:p>
        </w:tc>
        <w:tc>
          <w:tcPr>
            <w:tcW w:w="999" w:type="dxa"/>
            <w:gridSpan w:val="4"/>
            <w:tcBorders>
              <w:top w:val="single" w:color="000000" w:sz="8" w:space="0"/>
              <w:left w:val="single" w:color="000000" w:sz="8" w:space="0"/>
              <w:bottom w:val="single" w:color="000000" w:sz="8" w:space="0"/>
              <w:right w:val="single" w:color="000000" w:sz="8" w:space="0"/>
            </w:tcBorders>
            <w:noWrap w:val="0"/>
            <w:vAlign w:val="center"/>
          </w:tcPr>
          <w:p w14:paraId="13DBC494">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0</w:t>
            </w:r>
          </w:p>
        </w:tc>
        <w:tc>
          <w:tcPr>
            <w:tcW w:w="1093" w:type="dxa"/>
            <w:gridSpan w:val="4"/>
            <w:tcBorders>
              <w:top w:val="single" w:color="000000" w:sz="8" w:space="0"/>
              <w:left w:val="single" w:color="000000" w:sz="8" w:space="0"/>
              <w:bottom w:val="single" w:color="000000" w:sz="8" w:space="0"/>
              <w:right w:val="single" w:color="000000" w:sz="8" w:space="0"/>
            </w:tcBorders>
            <w:noWrap w:val="0"/>
            <w:vAlign w:val="center"/>
          </w:tcPr>
          <w:p w14:paraId="081DBC9C">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其它投入</w:t>
            </w:r>
          </w:p>
        </w:tc>
        <w:tc>
          <w:tcPr>
            <w:tcW w:w="2117" w:type="dxa"/>
            <w:gridSpan w:val="4"/>
            <w:tcBorders>
              <w:top w:val="single" w:color="000000" w:sz="8" w:space="0"/>
              <w:left w:val="single" w:color="000000" w:sz="8" w:space="0"/>
              <w:bottom w:val="single" w:color="000000" w:sz="8" w:space="0"/>
              <w:right w:val="single" w:color="000000" w:sz="8" w:space="0"/>
            </w:tcBorders>
            <w:noWrap w:val="0"/>
            <w:vAlign w:val="center"/>
          </w:tcPr>
          <w:p w14:paraId="66F776B4">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0</w:t>
            </w:r>
          </w:p>
        </w:tc>
      </w:tr>
      <w:tr w14:paraId="49F2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670" w:type="dxa"/>
            <w:tcBorders>
              <w:top w:val="single" w:color="000000" w:sz="8" w:space="0"/>
              <w:left w:val="single" w:color="000000" w:sz="8" w:space="0"/>
              <w:bottom w:val="single" w:color="000000" w:sz="8" w:space="0"/>
              <w:right w:val="single" w:color="000000" w:sz="8" w:space="0"/>
            </w:tcBorders>
            <w:noWrap w:val="0"/>
            <w:vAlign w:val="center"/>
          </w:tcPr>
          <w:p w14:paraId="438E4D19">
            <w:pPr>
              <w:keepNext w:val="0"/>
              <w:keepLines w:val="0"/>
              <w:pageBreakBefore w:val="0"/>
              <w:kinsoku/>
              <w:wordWrap/>
              <w:overflowPunct/>
              <w:topLinePunct w:val="0"/>
              <w:autoSpaceDE/>
              <w:autoSpaceDN/>
              <w:bidi w:val="0"/>
              <w:snapToGrid/>
              <w:spacing w:line="32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集体成员对项目发展意愿及决策议定情况</w:t>
            </w:r>
          </w:p>
        </w:tc>
        <w:tc>
          <w:tcPr>
            <w:tcW w:w="7948" w:type="dxa"/>
            <w:gridSpan w:val="24"/>
            <w:tcBorders>
              <w:top w:val="single" w:color="000000" w:sz="8" w:space="0"/>
              <w:left w:val="single" w:color="000000" w:sz="8" w:space="0"/>
              <w:bottom w:val="single" w:color="000000" w:sz="8" w:space="0"/>
              <w:right w:val="single" w:color="000000" w:sz="8" w:space="0"/>
            </w:tcBorders>
            <w:noWrap w:val="0"/>
            <w:vAlign w:val="center"/>
          </w:tcPr>
          <w:p w14:paraId="4D3100E4">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召开集体经济组织成员代表大会，集体通过“一事一议”讨论，一致同意该项目的建设，项目建设全过程按照“四议两公开”方式进行决策，确保项目实施全过程接受群众监督。</w:t>
            </w:r>
          </w:p>
        </w:tc>
      </w:tr>
      <w:tr w14:paraId="7E4D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70" w:type="dxa"/>
            <w:tcBorders>
              <w:top w:val="single" w:color="000000" w:sz="8" w:space="0"/>
              <w:left w:val="single" w:color="000000" w:sz="8" w:space="0"/>
              <w:bottom w:val="single" w:color="000000" w:sz="8" w:space="0"/>
              <w:right w:val="single" w:color="000000" w:sz="8" w:space="0"/>
            </w:tcBorders>
            <w:noWrap w:val="0"/>
            <w:vAlign w:val="center"/>
          </w:tcPr>
          <w:p w14:paraId="6584FB72">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其他情况</w:t>
            </w:r>
          </w:p>
        </w:tc>
        <w:tc>
          <w:tcPr>
            <w:tcW w:w="7948" w:type="dxa"/>
            <w:gridSpan w:val="24"/>
            <w:tcBorders>
              <w:top w:val="single" w:color="000000" w:sz="8" w:space="0"/>
              <w:left w:val="single" w:color="000000" w:sz="8" w:space="0"/>
              <w:bottom w:val="single" w:color="000000" w:sz="8" w:space="0"/>
              <w:right w:val="single" w:color="000000" w:sz="8" w:space="0"/>
            </w:tcBorders>
            <w:noWrap w:val="0"/>
            <w:vAlign w:val="center"/>
          </w:tcPr>
          <w:p w14:paraId="012C5FE2">
            <w:pPr>
              <w:keepNext w:val="0"/>
              <w:keepLines w:val="0"/>
              <w:pageBreakBefore w:val="0"/>
              <w:kinsoku/>
              <w:wordWrap/>
              <w:overflowPunct/>
              <w:topLinePunct w:val="0"/>
              <w:autoSpaceDE/>
              <w:autoSpaceDN/>
              <w:bidi w:val="0"/>
              <w:snapToGrid/>
              <w:spacing w:line="32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无</w:t>
            </w:r>
          </w:p>
        </w:tc>
      </w:tr>
    </w:tbl>
    <w:p w14:paraId="105A562E">
      <w:pPr>
        <w:keepNext w:val="0"/>
        <w:keepLines w:val="0"/>
        <w:pageBreakBefore w:val="0"/>
        <w:widowControl/>
        <w:kinsoku/>
        <w:wordWrap/>
        <w:overflowPunct/>
        <w:topLinePunct w:val="0"/>
        <w:autoSpaceDE/>
        <w:autoSpaceDN/>
        <w:bidi w:val="0"/>
        <w:spacing w:line="600" w:lineRule="exact"/>
        <w:ind w:firstLine="406" w:firstLineChars="100"/>
        <w:jc w:val="both"/>
        <w:rPr>
          <w:rFonts w:hint="eastAsia" w:eastAsia="方正小标宋_GBK"/>
          <w:b w:val="0"/>
          <w:bCs w:val="0"/>
          <w:color w:val="000000"/>
          <w:spacing w:val="1"/>
          <w:w w:val="92"/>
          <w:kern w:val="0"/>
          <w:sz w:val="44"/>
          <w:szCs w:val="44"/>
          <w:lang w:val="en-US" w:eastAsia="zh-CN"/>
        </w:rPr>
      </w:pPr>
      <w:r>
        <w:rPr>
          <w:rFonts w:hint="eastAsia" w:eastAsia="方正小标宋_GBK"/>
          <w:b w:val="0"/>
          <w:bCs w:val="0"/>
          <w:color w:val="000000"/>
          <w:spacing w:val="1"/>
          <w:w w:val="92"/>
          <w:kern w:val="0"/>
          <w:sz w:val="44"/>
          <w:szCs w:val="44"/>
          <w:lang w:val="en-US" w:eastAsia="zh-CN"/>
        </w:rPr>
        <w:t>酉阳自治县拟扶持村集体经济发展基本情况表</w:t>
      </w:r>
    </w:p>
    <w:tbl>
      <w:tblPr>
        <w:tblStyle w:val="24"/>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583"/>
        <w:gridCol w:w="317"/>
        <w:gridCol w:w="60"/>
        <w:gridCol w:w="580"/>
        <w:gridCol w:w="230"/>
        <w:gridCol w:w="165"/>
        <w:gridCol w:w="832"/>
        <w:gridCol w:w="5"/>
        <w:gridCol w:w="63"/>
        <w:gridCol w:w="287"/>
        <w:gridCol w:w="534"/>
        <w:gridCol w:w="23"/>
        <w:gridCol w:w="493"/>
        <w:gridCol w:w="268"/>
        <w:gridCol w:w="208"/>
        <w:gridCol w:w="257"/>
        <w:gridCol w:w="489"/>
        <w:gridCol w:w="104"/>
        <w:gridCol w:w="234"/>
        <w:gridCol w:w="103"/>
        <w:gridCol w:w="302"/>
        <w:gridCol w:w="162"/>
        <w:gridCol w:w="1559"/>
      </w:tblGrid>
      <w:tr w14:paraId="0AC3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0" w:type="dxa"/>
            <w:tcBorders>
              <w:top w:val="single" w:color="000000" w:sz="8" w:space="0"/>
              <w:left w:val="single" w:color="000000" w:sz="8" w:space="0"/>
              <w:bottom w:val="single" w:color="000000" w:sz="8" w:space="0"/>
              <w:right w:val="single" w:color="000000" w:sz="8" w:space="0"/>
            </w:tcBorders>
            <w:noWrap w:val="0"/>
            <w:vAlign w:val="center"/>
          </w:tcPr>
          <w:p w14:paraId="05630964">
            <w:pPr>
              <w:pStyle w:val="14"/>
              <w:rPr>
                <w:rFonts w:hint="eastAsia"/>
              </w:rPr>
            </w:pPr>
            <w:r>
              <w:rPr>
                <w:rFonts w:hint="default" w:ascii="Times New Roman" w:hAnsi="Times New Roman" w:eastAsia="方正仿宋_GBK" w:cs="Times New Roman"/>
                <w:snapToGrid w:val="0"/>
                <w:color w:val="000000"/>
                <w:kern w:val="0"/>
                <w:sz w:val="24"/>
                <w:szCs w:val="24"/>
              </w:rPr>
              <w:t>村集体经济组织名称</w:t>
            </w:r>
          </w:p>
        </w:tc>
        <w:tc>
          <w:tcPr>
            <w:tcW w:w="3122" w:type="dxa"/>
            <w:gridSpan w:val="10"/>
            <w:tcBorders>
              <w:top w:val="single" w:color="000000" w:sz="8" w:space="0"/>
              <w:left w:val="single" w:color="000000" w:sz="8" w:space="0"/>
              <w:bottom w:val="single" w:color="000000" w:sz="8" w:space="0"/>
              <w:right w:val="single" w:color="000000" w:sz="8" w:space="0"/>
            </w:tcBorders>
            <w:noWrap w:val="0"/>
            <w:vAlign w:val="center"/>
          </w:tcPr>
          <w:p w14:paraId="358E6D1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auto"/>
                <w:sz w:val="24"/>
                <w:szCs w:val="24"/>
                <w:lang w:val="en-US" w:eastAsia="zh-CN"/>
              </w:rPr>
              <w:t>酉阳土家族苗族自治县苍岭镇苍坝村经济联合社</w:t>
            </w:r>
          </w:p>
        </w:tc>
        <w:tc>
          <w:tcPr>
            <w:tcW w:w="1318" w:type="dxa"/>
            <w:gridSpan w:val="4"/>
            <w:tcBorders>
              <w:top w:val="single" w:color="000000" w:sz="8" w:space="0"/>
              <w:left w:val="single" w:color="000000" w:sz="8" w:space="0"/>
              <w:bottom w:val="single" w:color="000000" w:sz="8" w:space="0"/>
              <w:right w:val="single" w:color="000000" w:sz="8" w:space="0"/>
            </w:tcBorders>
            <w:noWrap w:val="0"/>
            <w:vAlign w:val="center"/>
          </w:tcPr>
          <w:p w14:paraId="4623C7E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统一社会信用代码</w:t>
            </w:r>
          </w:p>
        </w:tc>
        <w:tc>
          <w:tcPr>
            <w:tcW w:w="3418" w:type="dxa"/>
            <w:gridSpan w:val="9"/>
            <w:tcBorders>
              <w:top w:val="single" w:color="000000" w:sz="8" w:space="0"/>
              <w:left w:val="single" w:color="000000" w:sz="8" w:space="0"/>
              <w:bottom w:val="single" w:color="000000" w:sz="8" w:space="0"/>
              <w:right w:val="single" w:color="000000" w:sz="8" w:space="0"/>
            </w:tcBorders>
            <w:noWrap w:val="0"/>
            <w:vAlign w:val="center"/>
          </w:tcPr>
          <w:p w14:paraId="0E1F550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i w:val="0"/>
                <w:iCs w:val="0"/>
                <w:caps w:val="0"/>
                <w:color w:val="333333"/>
                <w:spacing w:val="0"/>
                <w:sz w:val="24"/>
                <w:szCs w:val="24"/>
                <w:shd w:val="clear" w:fill="F6F6F6"/>
              </w:rPr>
              <w:t>N2500242MF6161782T</w:t>
            </w:r>
          </w:p>
        </w:tc>
      </w:tr>
      <w:tr w14:paraId="05B4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60" w:type="dxa"/>
            <w:tcBorders>
              <w:top w:val="single" w:color="000000" w:sz="8" w:space="0"/>
              <w:left w:val="single" w:color="000000" w:sz="8" w:space="0"/>
              <w:bottom w:val="single" w:color="000000" w:sz="8" w:space="0"/>
              <w:right w:val="single" w:color="000000" w:sz="8" w:space="0"/>
            </w:tcBorders>
            <w:noWrap w:val="0"/>
            <w:vAlign w:val="center"/>
          </w:tcPr>
          <w:p w14:paraId="37F089E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地址</w:t>
            </w:r>
          </w:p>
        </w:tc>
        <w:tc>
          <w:tcPr>
            <w:tcW w:w="7858" w:type="dxa"/>
            <w:gridSpan w:val="23"/>
            <w:tcBorders>
              <w:top w:val="single" w:color="000000" w:sz="8" w:space="0"/>
              <w:left w:val="single" w:color="000000" w:sz="8" w:space="0"/>
              <w:bottom w:val="single" w:color="000000" w:sz="8" w:space="0"/>
              <w:right w:val="single" w:color="000000" w:sz="8" w:space="0"/>
            </w:tcBorders>
            <w:noWrap w:val="0"/>
            <w:vAlign w:val="center"/>
          </w:tcPr>
          <w:p w14:paraId="38EC60B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i w:val="0"/>
                <w:iCs w:val="0"/>
                <w:caps w:val="0"/>
                <w:color w:val="333333"/>
                <w:spacing w:val="0"/>
                <w:sz w:val="24"/>
                <w:szCs w:val="24"/>
                <w:shd w:val="clear" w:fill="FFFFFF"/>
              </w:rPr>
              <w:t>酉阳土家族苗族自治县苍岭镇苍坝村1组</w:t>
            </w:r>
          </w:p>
        </w:tc>
      </w:tr>
      <w:tr w14:paraId="7D08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60" w:type="dxa"/>
            <w:tcBorders>
              <w:top w:val="single" w:color="000000" w:sz="8" w:space="0"/>
              <w:left w:val="single" w:color="000000" w:sz="8" w:space="0"/>
              <w:bottom w:val="single" w:color="000000" w:sz="8" w:space="0"/>
              <w:right w:val="single" w:color="000000" w:sz="8" w:space="0"/>
            </w:tcBorders>
            <w:noWrap w:val="0"/>
            <w:vAlign w:val="center"/>
          </w:tcPr>
          <w:p w14:paraId="5CC0049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村党组织书记</w:t>
            </w:r>
          </w:p>
        </w:tc>
        <w:tc>
          <w:tcPr>
            <w:tcW w:w="960" w:type="dxa"/>
            <w:gridSpan w:val="3"/>
            <w:tcBorders>
              <w:top w:val="single" w:color="000000" w:sz="8" w:space="0"/>
              <w:left w:val="single" w:color="000000" w:sz="8" w:space="0"/>
              <w:bottom w:val="single" w:color="000000" w:sz="8" w:space="0"/>
              <w:right w:val="single" w:color="auto" w:sz="4" w:space="0"/>
            </w:tcBorders>
            <w:noWrap w:val="0"/>
            <w:vAlign w:val="center"/>
          </w:tcPr>
          <w:p w14:paraId="137F9C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周传军</w:t>
            </w:r>
          </w:p>
        </w:tc>
        <w:tc>
          <w:tcPr>
            <w:tcW w:w="975" w:type="dxa"/>
            <w:gridSpan w:val="3"/>
            <w:tcBorders>
              <w:top w:val="single" w:color="000000" w:sz="8" w:space="0"/>
              <w:left w:val="single" w:color="auto" w:sz="4" w:space="0"/>
              <w:bottom w:val="single" w:color="000000" w:sz="8" w:space="0"/>
              <w:right w:val="single" w:color="000000" w:sz="8" w:space="0"/>
            </w:tcBorders>
            <w:noWrap w:val="0"/>
            <w:vAlign w:val="center"/>
          </w:tcPr>
          <w:p w14:paraId="08A579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rPr>
              <w:t>年龄</w:t>
            </w:r>
          </w:p>
        </w:tc>
        <w:tc>
          <w:tcPr>
            <w:tcW w:w="1187" w:type="dxa"/>
            <w:gridSpan w:val="4"/>
            <w:tcBorders>
              <w:top w:val="single" w:color="000000" w:sz="8" w:space="0"/>
              <w:left w:val="single" w:color="000000" w:sz="8" w:space="0"/>
              <w:bottom w:val="single" w:color="000000" w:sz="8" w:space="0"/>
              <w:right w:val="single" w:color="000000" w:sz="8" w:space="0"/>
            </w:tcBorders>
            <w:noWrap w:val="0"/>
            <w:vAlign w:val="center"/>
          </w:tcPr>
          <w:p w14:paraId="49D7AE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62</w:t>
            </w:r>
          </w:p>
        </w:tc>
        <w:tc>
          <w:tcPr>
            <w:tcW w:w="1318" w:type="dxa"/>
            <w:gridSpan w:val="4"/>
            <w:tcBorders>
              <w:top w:val="single" w:color="000000" w:sz="8" w:space="0"/>
              <w:left w:val="single" w:color="000000" w:sz="8" w:space="0"/>
              <w:bottom w:val="single" w:color="000000" w:sz="8" w:space="0"/>
              <w:right w:val="single" w:color="auto" w:sz="4" w:space="0"/>
            </w:tcBorders>
            <w:noWrap w:val="0"/>
            <w:vAlign w:val="center"/>
          </w:tcPr>
          <w:p w14:paraId="46339C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方正仿宋_GBK" w:hAnsi="方正仿宋_GBK" w:eastAsia="方正仿宋_GBK" w:cs="方正仿宋_GBK"/>
                <w:snapToGrid w:val="0"/>
                <w:color w:val="auto"/>
                <w:kern w:val="0"/>
                <w:sz w:val="24"/>
                <w:szCs w:val="24"/>
              </w:rPr>
            </w:pPr>
            <w:r>
              <w:rPr>
                <w:rFonts w:hint="eastAsia" w:ascii="方正仿宋_GBK" w:hAnsi="方正仿宋_GBK" w:eastAsia="方正仿宋_GBK" w:cs="方正仿宋_GBK"/>
                <w:snapToGrid w:val="0"/>
                <w:color w:val="auto"/>
                <w:kern w:val="0"/>
                <w:sz w:val="24"/>
                <w:szCs w:val="24"/>
              </w:rPr>
              <w:t>文化</w:t>
            </w:r>
          </w:p>
          <w:p w14:paraId="095FF6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rPr>
              <w:t>程度</w:t>
            </w:r>
          </w:p>
        </w:tc>
        <w:tc>
          <w:tcPr>
            <w:tcW w:w="954" w:type="dxa"/>
            <w:gridSpan w:val="3"/>
            <w:tcBorders>
              <w:top w:val="single" w:color="000000" w:sz="8" w:space="0"/>
              <w:left w:val="single" w:color="auto" w:sz="4" w:space="0"/>
              <w:bottom w:val="single" w:color="000000" w:sz="8" w:space="0"/>
              <w:right w:val="single" w:color="000000" w:sz="8" w:space="0"/>
            </w:tcBorders>
            <w:noWrap w:val="0"/>
            <w:vAlign w:val="center"/>
          </w:tcPr>
          <w:p w14:paraId="241809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高中</w:t>
            </w:r>
          </w:p>
        </w:tc>
        <w:tc>
          <w:tcPr>
            <w:tcW w:w="743" w:type="dxa"/>
            <w:gridSpan w:val="4"/>
            <w:tcBorders>
              <w:top w:val="single" w:color="000000" w:sz="8" w:space="0"/>
              <w:left w:val="single" w:color="000000" w:sz="8" w:space="0"/>
              <w:bottom w:val="single" w:color="000000" w:sz="8" w:space="0"/>
              <w:right w:val="single" w:color="auto" w:sz="4" w:space="0"/>
            </w:tcBorders>
            <w:noWrap w:val="0"/>
            <w:vAlign w:val="center"/>
          </w:tcPr>
          <w:p w14:paraId="5349AE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电话</w:t>
            </w:r>
          </w:p>
        </w:tc>
        <w:tc>
          <w:tcPr>
            <w:tcW w:w="1721" w:type="dxa"/>
            <w:gridSpan w:val="2"/>
            <w:tcBorders>
              <w:top w:val="single" w:color="000000" w:sz="8" w:space="0"/>
              <w:left w:val="single" w:color="auto" w:sz="4" w:space="0"/>
              <w:bottom w:val="single" w:color="000000" w:sz="8" w:space="0"/>
              <w:right w:val="single" w:color="000000" w:sz="8" w:space="0"/>
            </w:tcBorders>
            <w:noWrap w:val="0"/>
            <w:vAlign w:val="center"/>
          </w:tcPr>
          <w:p w14:paraId="281B87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18183196633</w:t>
            </w:r>
          </w:p>
        </w:tc>
      </w:tr>
      <w:tr w14:paraId="67DB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60" w:type="dxa"/>
            <w:tcBorders>
              <w:top w:val="single" w:color="000000" w:sz="8" w:space="0"/>
              <w:left w:val="single" w:color="000000" w:sz="8" w:space="0"/>
              <w:bottom w:val="single" w:color="auto" w:sz="4" w:space="0"/>
              <w:right w:val="single" w:color="000000" w:sz="8" w:space="0"/>
            </w:tcBorders>
            <w:noWrap w:val="0"/>
            <w:vAlign w:val="center"/>
          </w:tcPr>
          <w:p w14:paraId="6BD988C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村集体理事长</w:t>
            </w:r>
          </w:p>
        </w:tc>
        <w:tc>
          <w:tcPr>
            <w:tcW w:w="960" w:type="dxa"/>
            <w:gridSpan w:val="3"/>
            <w:tcBorders>
              <w:top w:val="single" w:color="000000" w:sz="8" w:space="0"/>
              <w:left w:val="single" w:color="000000" w:sz="8" w:space="0"/>
              <w:bottom w:val="single" w:color="auto" w:sz="4" w:space="0"/>
              <w:right w:val="single" w:color="auto" w:sz="4" w:space="0"/>
            </w:tcBorders>
            <w:noWrap w:val="0"/>
            <w:vAlign w:val="center"/>
          </w:tcPr>
          <w:p w14:paraId="49092B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周传军</w:t>
            </w:r>
          </w:p>
        </w:tc>
        <w:tc>
          <w:tcPr>
            <w:tcW w:w="975" w:type="dxa"/>
            <w:gridSpan w:val="3"/>
            <w:tcBorders>
              <w:top w:val="single" w:color="000000" w:sz="8" w:space="0"/>
              <w:left w:val="single" w:color="auto" w:sz="4" w:space="0"/>
              <w:bottom w:val="single" w:color="auto" w:sz="4" w:space="0"/>
              <w:right w:val="single" w:color="auto" w:sz="4" w:space="0"/>
            </w:tcBorders>
            <w:noWrap w:val="0"/>
            <w:vAlign w:val="center"/>
          </w:tcPr>
          <w:p w14:paraId="26BB73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rPr>
              <w:t>年龄</w:t>
            </w:r>
          </w:p>
        </w:tc>
        <w:tc>
          <w:tcPr>
            <w:tcW w:w="1187" w:type="dxa"/>
            <w:gridSpan w:val="4"/>
            <w:tcBorders>
              <w:top w:val="single" w:color="000000" w:sz="8" w:space="0"/>
              <w:left w:val="single" w:color="auto" w:sz="4" w:space="0"/>
              <w:bottom w:val="single" w:color="auto" w:sz="4" w:space="0"/>
              <w:right w:val="single" w:color="auto" w:sz="4" w:space="0"/>
            </w:tcBorders>
            <w:noWrap w:val="0"/>
            <w:vAlign w:val="center"/>
          </w:tcPr>
          <w:p w14:paraId="50285C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62</w:t>
            </w:r>
          </w:p>
        </w:tc>
        <w:tc>
          <w:tcPr>
            <w:tcW w:w="1318" w:type="dxa"/>
            <w:gridSpan w:val="4"/>
            <w:tcBorders>
              <w:top w:val="single" w:color="000000" w:sz="8" w:space="0"/>
              <w:left w:val="single" w:color="auto" w:sz="4" w:space="0"/>
              <w:bottom w:val="single" w:color="auto" w:sz="4" w:space="0"/>
              <w:right w:val="single" w:color="auto" w:sz="4" w:space="0"/>
            </w:tcBorders>
            <w:noWrap w:val="0"/>
            <w:vAlign w:val="center"/>
          </w:tcPr>
          <w:p w14:paraId="6EAF08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方正仿宋_GBK" w:hAnsi="方正仿宋_GBK" w:eastAsia="方正仿宋_GBK" w:cs="方正仿宋_GBK"/>
                <w:snapToGrid w:val="0"/>
                <w:color w:val="auto"/>
                <w:kern w:val="0"/>
                <w:sz w:val="24"/>
                <w:szCs w:val="24"/>
              </w:rPr>
            </w:pPr>
            <w:r>
              <w:rPr>
                <w:rFonts w:hint="eastAsia" w:ascii="方正仿宋_GBK" w:hAnsi="方正仿宋_GBK" w:eastAsia="方正仿宋_GBK" w:cs="方正仿宋_GBK"/>
                <w:snapToGrid w:val="0"/>
                <w:color w:val="auto"/>
                <w:kern w:val="0"/>
                <w:sz w:val="24"/>
                <w:szCs w:val="24"/>
              </w:rPr>
              <w:t>文化</w:t>
            </w:r>
          </w:p>
          <w:p w14:paraId="65454B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rPr>
              <w:t>程度</w:t>
            </w:r>
          </w:p>
        </w:tc>
        <w:tc>
          <w:tcPr>
            <w:tcW w:w="954" w:type="dxa"/>
            <w:gridSpan w:val="3"/>
            <w:tcBorders>
              <w:top w:val="single" w:color="000000" w:sz="8" w:space="0"/>
              <w:left w:val="single" w:color="auto" w:sz="4" w:space="0"/>
              <w:bottom w:val="single" w:color="auto" w:sz="4" w:space="0"/>
              <w:right w:val="single" w:color="auto" w:sz="4" w:space="0"/>
            </w:tcBorders>
            <w:noWrap w:val="0"/>
            <w:vAlign w:val="center"/>
          </w:tcPr>
          <w:p w14:paraId="13DBAF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高中</w:t>
            </w:r>
          </w:p>
        </w:tc>
        <w:tc>
          <w:tcPr>
            <w:tcW w:w="743" w:type="dxa"/>
            <w:gridSpan w:val="4"/>
            <w:tcBorders>
              <w:top w:val="single" w:color="000000" w:sz="8" w:space="0"/>
              <w:left w:val="single" w:color="auto" w:sz="4" w:space="0"/>
              <w:bottom w:val="single" w:color="auto" w:sz="4" w:space="0"/>
              <w:right w:val="single" w:color="auto" w:sz="4" w:space="0"/>
            </w:tcBorders>
            <w:noWrap w:val="0"/>
            <w:vAlign w:val="center"/>
          </w:tcPr>
          <w:p w14:paraId="167195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电话</w:t>
            </w:r>
          </w:p>
        </w:tc>
        <w:tc>
          <w:tcPr>
            <w:tcW w:w="1721" w:type="dxa"/>
            <w:gridSpan w:val="2"/>
            <w:tcBorders>
              <w:top w:val="single" w:color="000000" w:sz="8" w:space="0"/>
              <w:left w:val="single" w:color="auto" w:sz="4" w:space="0"/>
              <w:bottom w:val="single" w:color="auto" w:sz="4" w:space="0"/>
              <w:right w:val="single" w:color="000000" w:sz="8" w:space="0"/>
            </w:tcBorders>
            <w:noWrap w:val="0"/>
            <w:vAlign w:val="center"/>
          </w:tcPr>
          <w:p w14:paraId="3F451B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18183196633</w:t>
            </w:r>
          </w:p>
        </w:tc>
      </w:tr>
      <w:tr w14:paraId="3AFE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760" w:type="dxa"/>
            <w:tcBorders>
              <w:top w:val="single" w:color="auto" w:sz="4" w:space="0"/>
              <w:left w:val="single" w:color="000000" w:sz="8" w:space="0"/>
              <w:bottom w:val="single" w:color="000000" w:sz="8" w:space="0"/>
              <w:right w:val="single" w:color="000000" w:sz="8" w:space="0"/>
            </w:tcBorders>
            <w:noWrap w:val="0"/>
            <w:vAlign w:val="center"/>
          </w:tcPr>
          <w:p w14:paraId="74F73D3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highlight w:val="none"/>
              </w:rPr>
              <w:t>村集体监事长</w:t>
            </w:r>
          </w:p>
        </w:tc>
        <w:tc>
          <w:tcPr>
            <w:tcW w:w="960" w:type="dxa"/>
            <w:gridSpan w:val="3"/>
            <w:tcBorders>
              <w:top w:val="single" w:color="auto" w:sz="4" w:space="0"/>
              <w:left w:val="single" w:color="000000" w:sz="8" w:space="0"/>
              <w:bottom w:val="single" w:color="000000" w:sz="8" w:space="0"/>
              <w:right w:val="single" w:color="auto" w:sz="4" w:space="0"/>
            </w:tcBorders>
            <w:noWrap w:val="0"/>
            <w:vAlign w:val="center"/>
          </w:tcPr>
          <w:p w14:paraId="5D6282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lang w:eastAsia="zh-CN"/>
              </w:rPr>
            </w:pPr>
            <w:r>
              <w:rPr>
                <w:rFonts w:hint="eastAsia" w:ascii="方正仿宋_GBK" w:hAnsi="方正仿宋_GBK" w:eastAsia="方正仿宋_GBK" w:cs="方正仿宋_GBK"/>
                <w:snapToGrid w:val="0"/>
                <w:color w:val="auto"/>
                <w:kern w:val="0"/>
                <w:sz w:val="24"/>
                <w:szCs w:val="24"/>
                <w:highlight w:val="none"/>
                <w:lang w:val="en-US" w:eastAsia="zh-CN"/>
              </w:rPr>
              <w:t>简真毅</w:t>
            </w:r>
          </w:p>
        </w:tc>
        <w:tc>
          <w:tcPr>
            <w:tcW w:w="975" w:type="dxa"/>
            <w:gridSpan w:val="3"/>
            <w:tcBorders>
              <w:top w:val="single" w:color="auto" w:sz="4" w:space="0"/>
              <w:left w:val="single" w:color="auto" w:sz="4" w:space="0"/>
              <w:bottom w:val="single" w:color="000000" w:sz="8" w:space="0"/>
              <w:right w:val="single" w:color="auto" w:sz="4" w:space="0"/>
            </w:tcBorders>
            <w:noWrap w:val="0"/>
            <w:vAlign w:val="center"/>
          </w:tcPr>
          <w:p w14:paraId="6C5BD1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highlight w:val="none"/>
              </w:rPr>
              <w:t>年龄</w:t>
            </w:r>
          </w:p>
        </w:tc>
        <w:tc>
          <w:tcPr>
            <w:tcW w:w="1187" w:type="dxa"/>
            <w:gridSpan w:val="4"/>
            <w:tcBorders>
              <w:top w:val="single" w:color="auto" w:sz="4" w:space="0"/>
              <w:left w:val="single" w:color="auto" w:sz="4" w:space="0"/>
              <w:bottom w:val="single" w:color="000000" w:sz="8" w:space="0"/>
              <w:right w:val="single" w:color="auto" w:sz="4" w:space="0"/>
            </w:tcBorders>
            <w:noWrap w:val="0"/>
            <w:vAlign w:val="center"/>
          </w:tcPr>
          <w:p w14:paraId="518C11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lang w:val="en-US" w:eastAsia="zh-CN"/>
              </w:rPr>
            </w:pPr>
            <w:r>
              <w:rPr>
                <w:rFonts w:hint="eastAsia" w:ascii="方正仿宋_GBK" w:hAnsi="方正仿宋_GBK" w:eastAsia="方正仿宋_GBK" w:cs="方正仿宋_GBK"/>
                <w:snapToGrid w:val="0"/>
                <w:color w:val="auto"/>
                <w:kern w:val="0"/>
                <w:sz w:val="24"/>
                <w:szCs w:val="24"/>
                <w:highlight w:val="none"/>
                <w:lang w:val="en-US" w:eastAsia="zh-CN"/>
              </w:rPr>
              <w:t>55</w:t>
            </w:r>
          </w:p>
        </w:tc>
        <w:tc>
          <w:tcPr>
            <w:tcW w:w="1318" w:type="dxa"/>
            <w:gridSpan w:val="4"/>
            <w:tcBorders>
              <w:top w:val="single" w:color="auto" w:sz="4" w:space="0"/>
              <w:left w:val="single" w:color="auto" w:sz="4" w:space="0"/>
              <w:bottom w:val="single" w:color="000000" w:sz="8" w:space="0"/>
              <w:right w:val="single" w:color="auto" w:sz="4" w:space="0"/>
            </w:tcBorders>
            <w:noWrap w:val="0"/>
            <w:vAlign w:val="center"/>
          </w:tcPr>
          <w:p w14:paraId="2E9837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文化</w:t>
            </w:r>
          </w:p>
          <w:p w14:paraId="498EB9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highlight w:val="none"/>
              </w:rPr>
              <w:t>程度</w:t>
            </w:r>
          </w:p>
        </w:tc>
        <w:tc>
          <w:tcPr>
            <w:tcW w:w="954" w:type="dxa"/>
            <w:gridSpan w:val="3"/>
            <w:tcBorders>
              <w:top w:val="single" w:color="auto" w:sz="4" w:space="0"/>
              <w:left w:val="single" w:color="auto" w:sz="4" w:space="0"/>
              <w:bottom w:val="single" w:color="000000" w:sz="8" w:space="0"/>
              <w:right w:val="single" w:color="auto" w:sz="4" w:space="0"/>
            </w:tcBorders>
            <w:noWrap w:val="0"/>
            <w:vAlign w:val="center"/>
          </w:tcPr>
          <w:p w14:paraId="7AA233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lang w:eastAsia="zh-CN"/>
              </w:rPr>
            </w:pPr>
            <w:r>
              <w:rPr>
                <w:rFonts w:hint="eastAsia" w:ascii="方正仿宋_GBK" w:hAnsi="方正仿宋_GBK" w:eastAsia="方正仿宋_GBK" w:cs="方正仿宋_GBK"/>
                <w:snapToGrid w:val="0"/>
                <w:color w:val="auto"/>
                <w:kern w:val="0"/>
                <w:sz w:val="24"/>
                <w:szCs w:val="24"/>
                <w:highlight w:val="none"/>
                <w:lang w:val="en-US" w:eastAsia="zh-CN"/>
              </w:rPr>
              <w:t>高中</w:t>
            </w:r>
          </w:p>
        </w:tc>
        <w:tc>
          <w:tcPr>
            <w:tcW w:w="743" w:type="dxa"/>
            <w:gridSpan w:val="4"/>
            <w:tcBorders>
              <w:top w:val="single" w:color="auto" w:sz="4" w:space="0"/>
              <w:left w:val="single" w:color="auto" w:sz="4" w:space="0"/>
              <w:bottom w:val="single" w:color="000000" w:sz="8" w:space="0"/>
              <w:right w:val="single" w:color="auto" w:sz="4" w:space="0"/>
            </w:tcBorders>
            <w:noWrap w:val="0"/>
            <w:vAlign w:val="center"/>
          </w:tcPr>
          <w:p w14:paraId="0849BD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highlight w:val="none"/>
                <w:lang w:val="en-US" w:eastAsia="zh-CN"/>
              </w:rPr>
              <w:t>电话</w:t>
            </w:r>
          </w:p>
        </w:tc>
        <w:tc>
          <w:tcPr>
            <w:tcW w:w="1721" w:type="dxa"/>
            <w:gridSpan w:val="2"/>
            <w:tcBorders>
              <w:top w:val="single" w:color="auto" w:sz="4" w:space="0"/>
              <w:left w:val="single" w:color="auto" w:sz="4" w:space="0"/>
              <w:bottom w:val="single" w:color="000000" w:sz="8" w:space="0"/>
              <w:right w:val="single" w:color="000000" w:sz="8" w:space="0"/>
            </w:tcBorders>
            <w:noWrap w:val="0"/>
            <w:vAlign w:val="center"/>
          </w:tcPr>
          <w:p w14:paraId="78F62E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lang w:val="en-US" w:eastAsia="zh-CN"/>
              </w:rPr>
            </w:pPr>
            <w:r>
              <w:rPr>
                <w:rFonts w:hint="eastAsia" w:ascii="方正仿宋_GBK" w:hAnsi="方正仿宋_GBK" w:eastAsia="方正仿宋_GBK" w:cs="方正仿宋_GBK"/>
                <w:snapToGrid w:val="0"/>
                <w:color w:val="auto"/>
                <w:kern w:val="0"/>
                <w:sz w:val="24"/>
                <w:szCs w:val="24"/>
                <w:highlight w:val="none"/>
                <w:lang w:val="en-US" w:eastAsia="zh-CN"/>
              </w:rPr>
              <w:t>15334634899</w:t>
            </w:r>
          </w:p>
        </w:tc>
      </w:tr>
      <w:tr w14:paraId="2712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1760" w:type="dxa"/>
            <w:tcBorders>
              <w:top w:val="single" w:color="000000" w:sz="8" w:space="0"/>
              <w:left w:val="single" w:color="000000" w:sz="8" w:space="0"/>
              <w:right w:val="single" w:color="000000" w:sz="8" w:space="0"/>
            </w:tcBorders>
            <w:noWrap w:val="0"/>
            <w:vAlign w:val="center"/>
          </w:tcPr>
          <w:p w14:paraId="73CDE39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村党组织建设情况</w:t>
            </w:r>
          </w:p>
        </w:tc>
        <w:tc>
          <w:tcPr>
            <w:tcW w:w="7858" w:type="dxa"/>
            <w:gridSpan w:val="23"/>
            <w:tcBorders>
              <w:top w:val="single" w:color="000000" w:sz="8" w:space="0"/>
              <w:left w:val="single" w:color="000000" w:sz="8" w:space="0"/>
              <w:right w:val="single" w:color="000000" w:sz="8" w:space="0"/>
            </w:tcBorders>
            <w:noWrap w:val="0"/>
            <w:vAlign w:val="center"/>
          </w:tcPr>
          <w:p w14:paraId="67219F48">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ascii="方正仿宋_GBK" w:hAnsi="方正仿宋_GBK" w:eastAsia="方正仿宋_GBK" w:cs="方正仿宋_GBK"/>
                <w:snapToGrid w:val="0"/>
                <w:color w:val="000000"/>
                <w:kern w:val="0"/>
                <w:sz w:val="24"/>
                <w:szCs w:val="24"/>
                <w:lang w:eastAsia="zh-CN"/>
              </w:rPr>
            </w:pPr>
            <w:r>
              <w:rPr>
                <w:rFonts w:hint="eastAsia" w:ascii="方正仿宋_GBK" w:hAnsi="方正仿宋_GBK" w:eastAsia="方正仿宋_GBK" w:cs="方正仿宋_GBK"/>
                <w:snapToGrid w:val="0"/>
                <w:color w:val="auto"/>
                <w:kern w:val="0"/>
                <w:sz w:val="24"/>
                <w:szCs w:val="24"/>
                <w:lang w:val="en-US" w:eastAsia="zh-CN"/>
              </w:rPr>
              <w:t>苍坝村设党支部1个，下设党小组2个，现有党员38名。常态开展党内学习教育，严格落实“三会一课”、组织生活会、民主评议党员、谈心谈话等制度。通过集中换届，选优配强“两委”班子，培养储备村级后备力量3名，常态保持1名本土人才在村挂职。全面推行“1+1+7”网格化管理，按地域和人口分布，将全村38名党员划分为7个为民服务小组，党支部一体统筹、一体指导，示范引领广大群众参与村级治理，切实发挥支部战斗堡垒和党员先锋模范作用。</w:t>
            </w:r>
          </w:p>
        </w:tc>
      </w:tr>
      <w:tr w14:paraId="6CE5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60" w:type="dxa"/>
            <w:tcBorders>
              <w:top w:val="single" w:color="auto" w:sz="4" w:space="0"/>
              <w:left w:val="single" w:color="000000" w:sz="8" w:space="0"/>
              <w:right w:val="single" w:color="000000" w:sz="8" w:space="0"/>
            </w:tcBorders>
            <w:noWrap w:val="0"/>
            <w:vAlign w:val="center"/>
          </w:tcPr>
          <w:p w14:paraId="743D34EF">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村集体经济组织情况</w:t>
            </w:r>
          </w:p>
        </w:tc>
        <w:tc>
          <w:tcPr>
            <w:tcW w:w="7858" w:type="dxa"/>
            <w:gridSpan w:val="23"/>
            <w:tcBorders>
              <w:top w:val="single" w:color="auto" w:sz="4" w:space="0"/>
              <w:left w:val="single" w:color="000000" w:sz="8" w:space="0"/>
              <w:right w:val="single" w:color="000000" w:sz="8" w:space="0"/>
            </w:tcBorders>
            <w:noWrap w:val="0"/>
            <w:vAlign w:val="center"/>
          </w:tcPr>
          <w:p w14:paraId="2C304670">
            <w:pPr>
              <w:pStyle w:val="38"/>
              <w:keepNext w:val="0"/>
              <w:keepLines w:val="0"/>
              <w:pageBreakBefore w:val="0"/>
              <w:kinsoku/>
              <w:wordWrap/>
              <w:overflowPunct/>
              <w:topLinePunct w:val="0"/>
              <w:autoSpaceDE/>
              <w:autoSpaceDN/>
              <w:bidi w:val="0"/>
              <w:adjustRightInd/>
              <w:snapToGrid/>
              <w:spacing w:after="0" w:line="260" w:lineRule="exact"/>
              <w:ind w:firstLine="480" w:firstLineChars="200"/>
              <w:jc w:val="both"/>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60"/>
                <w:sz w:val="24"/>
                <w:szCs w:val="24"/>
                <w:highlight w:val="none"/>
              </w:rPr>
              <w:t>本社设股东大会、股</w:t>
            </w:r>
            <w:r>
              <w:rPr>
                <w:rFonts w:hint="eastAsia" w:ascii="方正仿宋_GBK" w:hAnsi="方正仿宋_GBK" w:eastAsia="方正仿宋_GBK" w:cs="方正仿宋_GBK"/>
                <w:snapToGrid w:val="0"/>
                <w:color w:val="000000"/>
                <w:kern w:val="60"/>
                <w:sz w:val="24"/>
                <w:szCs w:val="24"/>
                <w:highlight w:val="none"/>
                <w:lang w:val="en-US" w:eastAsia="zh-CN" w:bidi="ar-SA"/>
              </w:rPr>
              <w:t>东代表大会、理事会、监事会。</w:t>
            </w:r>
            <w:r>
              <w:rPr>
                <w:rFonts w:hint="eastAsia" w:ascii="方正仿宋_GBK" w:hAnsi="方正仿宋_GBK" w:eastAsia="方正仿宋_GBK" w:cs="方正仿宋_GBK"/>
                <w:snapToGrid w:val="0"/>
                <w:color w:val="auto"/>
                <w:kern w:val="0"/>
                <w:sz w:val="24"/>
                <w:szCs w:val="24"/>
                <w:lang w:val="en-US" w:eastAsia="zh-CN"/>
              </w:rPr>
              <w:t>周传军</w:t>
            </w:r>
            <w:r>
              <w:rPr>
                <w:rFonts w:hint="eastAsia" w:ascii="方正仿宋_GBK" w:hAnsi="方正仿宋_GBK" w:eastAsia="方正仿宋_GBK" w:cs="方正仿宋_GBK"/>
                <w:kern w:val="2"/>
                <w:sz w:val="24"/>
                <w:szCs w:val="24"/>
                <w:lang w:val="en-US" w:eastAsia="zh-CN" w:bidi="ar-SA"/>
              </w:rPr>
              <w:t>任理事长，</w:t>
            </w:r>
            <w:r>
              <w:rPr>
                <w:rFonts w:hint="eastAsia" w:ascii="方正仿宋_GBK" w:hAnsi="方正仿宋_GBK" w:eastAsia="方正仿宋_GBK" w:cs="方正仿宋_GBK"/>
                <w:snapToGrid w:val="0"/>
                <w:color w:val="auto"/>
                <w:kern w:val="0"/>
                <w:sz w:val="24"/>
                <w:szCs w:val="24"/>
                <w:highlight w:val="none"/>
                <w:lang w:val="en-US" w:eastAsia="zh-CN"/>
              </w:rPr>
              <w:t>简真毅</w:t>
            </w:r>
            <w:r>
              <w:rPr>
                <w:rFonts w:hint="eastAsia" w:ascii="方正仿宋_GBK" w:hAnsi="方正仿宋_GBK" w:eastAsia="方正仿宋_GBK" w:cs="方正仿宋_GBK"/>
                <w:kern w:val="2"/>
                <w:sz w:val="24"/>
                <w:szCs w:val="24"/>
                <w:lang w:val="en-US" w:eastAsia="zh-CN" w:bidi="ar-SA"/>
              </w:rPr>
              <w:t>任监事长。</w:t>
            </w:r>
            <w:r>
              <w:rPr>
                <w:rFonts w:hint="eastAsia" w:ascii="方正仿宋_GBK" w:hAnsi="方正仿宋_GBK" w:eastAsia="方正仿宋_GBK" w:cs="方正仿宋_GBK"/>
                <w:snapToGrid w:val="0"/>
                <w:color w:val="000000"/>
                <w:kern w:val="60"/>
                <w:sz w:val="24"/>
                <w:szCs w:val="24"/>
                <w:highlight w:val="none"/>
                <w:lang w:val="en-US" w:eastAsia="zh-CN" w:bidi="ar-SA"/>
              </w:rPr>
              <w:t>股东大会是本社的最高权力机构，由本社年满18周岁且具有完全民事行为能力的股东组成。股东代表由本村是股东的村民代表直接过渡产生，任期与村民代表任期一致。</w:t>
            </w:r>
          </w:p>
        </w:tc>
      </w:tr>
      <w:tr w14:paraId="20FF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527" w:type="dxa"/>
            <w:gridSpan w:val="8"/>
            <w:tcBorders>
              <w:top w:val="single" w:color="000000" w:sz="8" w:space="0"/>
              <w:left w:val="single" w:color="000000" w:sz="8" w:space="0"/>
              <w:bottom w:val="single" w:color="000000" w:sz="8" w:space="0"/>
              <w:right w:val="single" w:color="000000" w:sz="8" w:space="0"/>
            </w:tcBorders>
            <w:noWrap w:val="0"/>
            <w:vAlign w:val="center"/>
          </w:tcPr>
          <w:p w14:paraId="735EE96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项目所在村人口</w:t>
            </w:r>
          </w:p>
        </w:tc>
        <w:tc>
          <w:tcPr>
            <w:tcW w:w="5091" w:type="dxa"/>
            <w:gridSpan w:val="16"/>
            <w:tcBorders>
              <w:top w:val="single" w:color="000000" w:sz="8" w:space="0"/>
              <w:left w:val="single" w:color="000000" w:sz="8" w:space="0"/>
              <w:right w:val="single" w:color="000000" w:sz="8" w:space="0"/>
            </w:tcBorders>
            <w:noWrap w:val="0"/>
            <w:vAlign w:val="center"/>
          </w:tcPr>
          <w:p w14:paraId="5DE278F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村级财务管理情况</w:t>
            </w:r>
          </w:p>
        </w:tc>
      </w:tr>
      <w:tr w14:paraId="01F9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660" w:type="dxa"/>
            <w:gridSpan w:val="3"/>
            <w:tcBorders>
              <w:top w:val="single" w:color="000000" w:sz="8" w:space="0"/>
              <w:left w:val="single" w:color="000000" w:sz="8" w:space="0"/>
              <w:bottom w:val="single" w:color="000000" w:sz="8" w:space="0"/>
              <w:right w:val="single" w:color="000000" w:sz="8" w:space="0"/>
            </w:tcBorders>
            <w:noWrap w:val="0"/>
            <w:vAlign w:val="center"/>
          </w:tcPr>
          <w:p w14:paraId="1BDF200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总体情况</w:t>
            </w:r>
          </w:p>
        </w:tc>
        <w:tc>
          <w:tcPr>
            <w:tcW w:w="1867" w:type="dxa"/>
            <w:gridSpan w:val="5"/>
            <w:tcBorders>
              <w:top w:val="single" w:color="000000" w:sz="8" w:space="0"/>
              <w:left w:val="single" w:color="000000" w:sz="8" w:space="0"/>
              <w:bottom w:val="single" w:color="000000" w:sz="8" w:space="0"/>
              <w:right w:val="single" w:color="000000" w:sz="8" w:space="0"/>
            </w:tcBorders>
            <w:noWrap w:val="0"/>
            <w:vAlign w:val="center"/>
          </w:tcPr>
          <w:p w14:paraId="213F529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其中：脱贫户</w:t>
            </w:r>
          </w:p>
        </w:tc>
        <w:tc>
          <w:tcPr>
            <w:tcW w:w="5091" w:type="dxa"/>
            <w:gridSpan w:val="16"/>
            <w:vMerge w:val="restart"/>
            <w:tcBorders>
              <w:left w:val="single" w:color="000000" w:sz="8" w:space="0"/>
              <w:right w:val="single" w:color="000000" w:sz="8" w:space="0"/>
            </w:tcBorders>
            <w:noWrap w:val="0"/>
            <w:vAlign w:val="center"/>
          </w:tcPr>
          <w:p w14:paraId="5E5E7A31">
            <w:pPr>
              <w:keepNext w:val="0"/>
              <w:keepLines w:val="0"/>
              <w:pageBreakBefore w:val="0"/>
              <w:widowControl/>
              <w:kinsoku/>
              <w:wordWrap/>
              <w:overflowPunct/>
              <w:topLinePunct w:val="0"/>
              <w:autoSpaceDE/>
              <w:autoSpaceDN/>
              <w:bidi w:val="0"/>
              <w:adjustRightInd/>
              <w:snapToGrid/>
              <w:spacing w:line="260" w:lineRule="exact"/>
              <w:ind w:firstLine="480" w:firstLineChars="200"/>
              <w:jc w:val="left"/>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委托酉阳县蓓蕾代理记账有限公司实行代账，有会记人员1名。严格按照法律法规运行，按程序实行财务公开，主动接受群众监督，接受相关管理部门的审计监督。严格实行报账审批程序，500元以内的支出由理事长审签，500-10000元的支出由理事会研究审批，10000元以上的支出由股东代表大会讨论。财务管理有序，运行良好。</w:t>
            </w:r>
          </w:p>
        </w:tc>
      </w:tr>
      <w:tr w14:paraId="07640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60" w:type="dxa"/>
            <w:tcBorders>
              <w:top w:val="single" w:color="000000" w:sz="8" w:space="0"/>
              <w:left w:val="single" w:color="000000" w:sz="8" w:space="0"/>
              <w:bottom w:val="single" w:color="000000" w:sz="8" w:space="0"/>
              <w:right w:val="single" w:color="000000" w:sz="8" w:space="0"/>
            </w:tcBorders>
            <w:noWrap w:val="0"/>
            <w:vAlign w:val="center"/>
          </w:tcPr>
          <w:p w14:paraId="7B1ADD0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户数</w:t>
            </w:r>
          </w:p>
        </w:tc>
        <w:tc>
          <w:tcPr>
            <w:tcW w:w="900" w:type="dxa"/>
            <w:gridSpan w:val="2"/>
            <w:tcBorders>
              <w:top w:val="single" w:color="000000" w:sz="8" w:space="0"/>
              <w:left w:val="single" w:color="000000" w:sz="8" w:space="0"/>
              <w:bottom w:val="single" w:color="000000" w:sz="8" w:space="0"/>
              <w:right w:val="single" w:color="000000" w:sz="8" w:space="0"/>
            </w:tcBorders>
            <w:noWrap w:val="0"/>
            <w:vAlign w:val="center"/>
          </w:tcPr>
          <w:p w14:paraId="0E0F47A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人数</w:t>
            </w:r>
          </w:p>
        </w:tc>
        <w:tc>
          <w:tcPr>
            <w:tcW w:w="870" w:type="dxa"/>
            <w:gridSpan w:val="3"/>
            <w:tcBorders>
              <w:top w:val="single" w:color="000000" w:sz="8" w:space="0"/>
              <w:left w:val="single" w:color="000000" w:sz="8" w:space="0"/>
              <w:bottom w:val="single" w:color="000000" w:sz="8" w:space="0"/>
              <w:right w:val="single" w:color="000000" w:sz="8" w:space="0"/>
            </w:tcBorders>
            <w:noWrap w:val="0"/>
            <w:vAlign w:val="center"/>
          </w:tcPr>
          <w:p w14:paraId="77357A1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户数</w:t>
            </w:r>
          </w:p>
        </w:tc>
        <w:tc>
          <w:tcPr>
            <w:tcW w:w="997" w:type="dxa"/>
            <w:gridSpan w:val="2"/>
            <w:tcBorders>
              <w:top w:val="single" w:color="000000" w:sz="8" w:space="0"/>
              <w:left w:val="single" w:color="000000" w:sz="8" w:space="0"/>
              <w:bottom w:val="single" w:color="000000" w:sz="8" w:space="0"/>
              <w:right w:val="single" w:color="000000" w:sz="8" w:space="0"/>
            </w:tcBorders>
            <w:noWrap w:val="0"/>
            <w:vAlign w:val="center"/>
          </w:tcPr>
          <w:p w14:paraId="2805A1B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人数</w:t>
            </w:r>
          </w:p>
        </w:tc>
        <w:tc>
          <w:tcPr>
            <w:tcW w:w="5091" w:type="dxa"/>
            <w:gridSpan w:val="16"/>
            <w:vMerge w:val="continue"/>
            <w:tcBorders>
              <w:left w:val="single" w:color="000000" w:sz="8" w:space="0"/>
              <w:right w:val="single" w:color="000000" w:sz="8" w:space="0"/>
            </w:tcBorders>
            <w:noWrap w:val="0"/>
            <w:vAlign w:val="center"/>
          </w:tcPr>
          <w:p w14:paraId="4B19FF7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p>
        </w:tc>
      </w:tr>
      <w:tr w14:paraId="1551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760" w:type="dxa"/>
            <w:tcBorders>
              <w:top w:val="single" w:color="000000" w:sz="8" w:space="0"/>
              <w:left w:val="single" w:color="000000" w:sz="8" w:space="0"/>
              <w:bottom w:val="single" w:color="000000" w:sz="8" w:space="0"/>
              <w:right w:val="single" w:color="000000" w:sz="8" w:space="0"/>
            </w:tcBorders>
            <w:noWrap w:val="0"/>
            <w:vAlign w:val="center"/>
          </w:tcPr>
          <w:p w14:paraId="3AD6D5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586</w:t>
            </w:r>
          </w:p>
        </w:tc>
        <w:tc>
          <w:tcPr>
            <w:tcW w:w="900" w:type="dxa"/>
            <w:gridSpan w:val="2"/>
            <w:tcBorders>
              <w:top w:val="single" w:color="000000" w:sz="8" w:space="0"/>
              <w:left w:val="single" w:color="000000" w:sz="8" w:space="0"/>
              <w:bottom w:val="single" w:color="000000" w:sz="8" w:space="0"/>
              <w:right w:val="single" w:color="000000" w:sz="8" w:space="0"/>
            </w:tcBorders>
            <w:noWrap w:val="0"/>
            <w:vAlign w:val="center"/>
          </w:tcPr>
          <w:p w14:paraId="0B41FD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2185</w:t>
            </w:r>
          </w:p>
        </w:tc>
        <w:tc>
          <w:tcPr>
            <w:tcW w:w="870" w:type="dxa"/>
            <w:gridSpan w:val="3"/>
            <w:tcBorders>
              <w:top w:val="single" w:color="000000" w:sz="8" w:space="0"/>
              <w:left w:val="single" w:color="000000" w:sz="8" w:space="0"/>
              <w:bottom w:val="single" w:color="000000" w:sz="8" w:space="0"/>
              <w:right w:val="single" w:color="000000" w:sz="8" w:space="0"/>
            </w:tcBorders>
            <w:noWrap w:val="0"/>
            <w:vAlign w:val="center"/>
          </w:tcPr>
          <w:p w14:paraId="2A39D0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99</w:t>
            </w:r>
          </w:p>
        </w:tc>
        <w:tc>
          <w:tcPr>
            <w:tcW w:w="997" w:type="dxa"/>
            <w:gridSpan w:val="2"/>
            <w:tcBorders>
              <w:top w:val="single" w:color="000000" w:sz="8" w:space="0"/>
              <w:left w:val="single" w:color="000000" w:sz="8" w:space="0"/>
              <w:bottom w:val="single" w:color="000000" w:sz="8" w:space="0"/>
              <w:right w:val="single" w:color="000000" w:sz="8" w:space="0"/>
            </w:tcBorders>
            <w:noWrap w:val="0"/>
            <w:vAlign w:val="center"/>
          </w:tcPr>
          <w:p w14:paraId="5893BA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lang w:val="en-US"/>
              </w:rPr>
            </w:pPr>
            <w:r>
              <w:rPr>
                <w:rFonts w:hint="eastAsia" w:ascii="方正仿宋_GBK" w:hAnsi="方正仿宋_GBK" w:eastAsia="方正仿宋_GBK" w:cs="方正仿宋_GBK"/>
                <w:snapToGrid w:val="0"/>
                <w:color w:val="auto"/>
                <w:kern w:val="0"/>
                <w:sz w:val="24"/>
                <w:szCs w:val="24"/>
                <w:lang w:val="en-US" w:eastAsia="zh-CN"/>
              </w:rPr>
              <w:t>445</w:t>
            </w:r>
          </w:p>
        </w:tc>
        <w:tc>
          <w:tcPr>
            <w:tcW w:w="5091" w:type="dxa"/>
            <w:gridSpan w:val="16"/>
            <w:vMerge w:val="continue"/>
            <w:tcBorders>
              <w:left w:val="single" w:color="000000" w:sz="8" w:space="0"/>
              <w:bottom w:val="single" w:color="000000" w:sz="8" w:space="0"/>
              <w:right w:val="single" w:color="000000" w:sz="8" w:space="0"/>
            </w:tcBorders>
            <w:noWrap w:val="0"/>
            <w:vAlign w:val="center"/>
          </w:tcPr>
          <w:p w14:paraId="1AFF04F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p>
        </w:tc>
      </w:tr>
      <w:tr w14:paraId="3170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0" w:type="dxa"/>
            <w:vMerge w:val="restart"/>
            <w:tcBorders>
              <w:top w:val="single" w:color="000000" w:sz="8" w:space="0"/>
              <w:left w:val="single" w:color="000000" w:sz="8" w:space="0"/>
              <w:bottom w:val="single" w:color="000000" w:sz="8" w:space="0"/>
              <w:right w:val="single" w:color="000000" w:sz="8" w:space="0"/>
            </w:tcBorders>
            <w:noWrap w:val="0"/>
            <w:vAlign w:val="center"/>
          </w:tcPr>
          <w:p w14:paraId="31F7732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村集体资产情况</w:t>
            </w:r>
          </w:p>
        </w:tc>
        <w:tc>
          <w:tcPr>
            <w:tcW w:w="4648" w:type="dxa"/>
            <w:gridSpan w:val="15"/>
            <w:tcBorders>
              <w:top w:val="single" w:color="000000" w:sz="8" w:space="0"/>
              <w:left w:val="single" w:color="000000" w:sz="8" w:space="0"/>
              <w:bottom w:val="single" w:color="000000" w:sz="8" w:space="0"/>
              <w:right w:val="single" w:color="000000" w:sz="8" w:space="0"/>
            </w:tcBorders>
            <w:noWrap w:val="0"/>
            <w:vAlign w:val="center"/>
          </w:tcPr>
          <w:p w14:paraId="582593E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资源性资产（亩）</w:t>
            </w:r>
          </w:p>
        </w:tc>
        <w:tc>
          <w:tcPr>
            <w:tcW w:w="3210" w:type="dxa"/>
            <w:gridSpan w:val="8"/>
            <w:tcBorders>
              <w:top w:val="single" w:color="000000" w:sz="8" w:space="0"/>
              <w:left w:val="single" w:color="000000" w:sz="8" w:space="0"/>
              <w:bottom w:val="single" w:color="000000" w:sz="8" w:space="0"/>
              <w:right w:val="single" w:color="000000" w:sz="8" w:space="0"/>
            </w:tcBorders>
            <w:noWrap w:val="0"/>
            <w:vAlign w:val="center"/>
          </w:tcPr>
          <w:p w14:paraId="4285FEE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经营性资产（万元）</w:t>
            </w:r>
          </w:p>
        </w:tc>
      </w:tr>
      <w:tr w14:paraId="1B2A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8B7D6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p>
        </w:tc>
        <w:tc>
          <w:tcPr>
            <w:tcW w:w="2835" w:type="dxa"/>
            <w:gridSpan w:val="9"/>
            <w:tcBorders>
              <w:top w:val="single" w:color="000000" w:sz="8" w:space="0"/>
              <w:left w:val="single" w:color="000000" w:sz="8" w:space="0"/>
              <w:bottom w:val="single" w:color="000000" w:sz="8" w:space="0"/>
              <w:right w:val="single" w:color="000000" w:sz="8" w:space="0"/>
            </w:tcBorders>
            <w:noWrap w:val="0"/>
            <w:vAlign w:val="center"/>
          </w:tcPr>
          <w:p w14:paraId="2A58321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农用地</w:t>
            </w:r>
          </w:p>
        </w:tc>
        <w:tc>
          <w:tcPr>
            <w:tcW w:w="821"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3D5A7AE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建设</w:t>
            </w:r>
          </w:p>
          <w:p w14:paraId="165DAFD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用地</w:t>
            </w:r>
          </w:p>
        </w:tc>
        <w:tc>
          <w:tcPr>
            <w:tcW w:w="992" w:type="dxa"/>
            <w:gridSpan w:val="4"/>
            <w:vMerge w:val="restart"/>
            <w:tcBorders>
              <w:top w:val="single" w:color="000000" w:sz="8" w:space="0"/>
              <w:left w:val="single" w:color="000000" w:sz="8" w:space="0"/>
              <w:bottom w:val="single" w:color="000000" w:sz="8" w:space="0"/>
              <w:right w:val="single" w:color="000000" w:sz="8" w:space="0"/>
            </w:tcBorders>
            <w:noWrap w:val="0"/>
            <w:vAlign w:val="center"/>
          </w:tcPr>
          <w:p w14:paraId="67D8766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未利</w:t>
            </w:r>
          </w:p>
          <w:p w14:paraId="516F1B7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用地</w:t>
            </w:r>
          </w:p>
        </w:tc>
        <w:tc>
          <w:tcPr>
            <w:tcW w:w="850"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651F386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固定资产</w:t>
            </w:r>
          </w:p>
        </w:tc>
        <w:tc>
          <w:tcPr>
            <w:tcW w:w="801" w:type="dxa"/>
            <w:gridSpan w:val="4"/>
            <w:vMerge w:val="restart"/>
            <w:tcBorders>
              <w:top w:val="single" w:color="000000" w:sz="8" w:space="0"/>
              <w:left w:val="single" w:color="000000" w:sz="8" w:space="0"/>
              <w:bottom w:val="single" w:color="000000" w:sz="8" w:space="0"/>
              <w:right w:val="nil"/>
            </w:tcBorders>
            <w:noWrap w:val="0"/>
            <w:vAlign w:val="center"/>
          </w:tcPr>
          <w:p w14:paraId="02148DD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流动</w:t>
            </w:r>
          </w:p>
          <w:p w14:paraId="1CCE389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资产</w:t>
            </w:r>
          </w:p>
        </w:tc>
        <w:tc>
          <w:tcPr>
            <w:tcW w:w="1559" w:type="dxa"/>
            <w:tcBorders>
              <w:top w:val="single" w:color="000000" w:sz="8" w:space="0"/>
              <w:left w:val="nil"/>
              <w:bottom w:val="single" w:color="000000" w:sz="8" w:space="0"/>
              <w:right w:val="single" w:color="000000" w:sz="8" w:space="0"/>
            </w:tcBorders>
            <w:noWrap w:val="0"/>
            <w:vAlign w:val="center"/>
          </w:tcPr>
          <w:p w14:paraId="3684DD4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p>
        </w:tc>
      </w:tr>
      <w:tr w14:paraId="44ADD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7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1760D91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p>
        </w:tc>
        <w:tc>
          <w:tcPr>
            <w:tcW w:w="900" w:type="dxa"/>
            <w:gridSpan w:val="2"/>
            <w:tcBorders>
              <w:top w:val="single" w:color="000000" w:sz="8" w:space="0"/>
              <w:left w:val="single" w:color="000000" w:sz="8" w:space="0"/>
              <w:bottom w:val="single" w:color="000000" w:sz="8" w:space="0"/>
              <w:right w:val="single" w:color="000000" w:sz="8" w:space="0"/>
            </w:tcBorders>
            <w:noWrap w:val="0"/>
            <w:vAlign w:val="center"/>
          </w:tcPr>
          <w:p w14:paraId="607A6BF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耕地</w:t>
            </w:r>
          </w:p>
        </w:tc>
        <w:tc>
          <w:tcPr>
            <w:tcW w:w="1035" w:type="dxa"/>
            <w:gridSpan w:val="4"/>
            <w:tcBorders>
              <w:top w:val="single" w:color="000000" w:sz="8" w:space="0"/>
              <w:left w:val="single" w:color="000000" w:sz="8" w:space="0"/>
              <w:bottom w:val="single" w:color="000000" w:sz="8" w:space="0"/>
              <w:right w:val="single" w:color="000000" w:sz="8" w:space="0"/>
            </w:tcBorders>
            <w:noWrap w:val="0"/>
            <w:vAlign w:val="center"/>
          </w:tcPr>
          <w:p w14:paraId="20BC0CB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林地</w:t>
            </w:r>
          </w:p>
        </w:tc>
        <w:tc>
          <w:tcPr>
            <w:tcW w:w="900" w:type="dxa"/>
            <w:gridSpan w:val="3"/>
            <w:tcBorders>
              <w:top w:val="single" w:color="000000" w:sz="8" w:space="0"/>
              <w:left w:val="single" w:color="000000" w:sz="8" w:space="0"/>
              <w:bottom w:val="single" w:color="000000" w:sz="8" w:space="0"/>
              <w:right w:val="single" w:color="000000" w:sz="8" w:space="0"/>
            </w:tcBorders>
            <w:noWrap w:val="0"/>
            <w:vAlign w:val="center"/>
          </w:tcPr>
          <w:p w14:paraId="5C999E7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其它</w:t>
            </w:r>
          </w:p>
        </w:tc>
        <w:tc>
          <w:tcPr>
            <w:tcW w:w="82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59B2CFA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p>
        </w:tc>
        <w:tc>
          <w:tcPr>
            <w:tcW w:w="992" w:type="dxa"/>
            <w:gridSpan w:val="4"/>
            <w:vMerge w:val="continue"/>
            <w:tcBorders>
              <w:top w:val="single" w:color="000000" w:sz="8" w:space="0"/>
              <w:left w:val="single" w:color="000000" w:sz="8" w:space="0"/>
              <w:bottom w:val="single" w:color="000000" w:sz="8" w:space="0"/>
              <w:right w:val="single" w:color="000000" w:sz="8" w:space="0"/>
            </w:tcBorders>
            <w:noWrap w:val="0"/>
            <w:vAlign w:val="center"/>
          </w:tcPr>
          <w:p w14:paraId="1CC00FD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p>
        </w:tc>
        <w:tc>
          <w:tcPr>
            <w:tcW w:w="850"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2521A5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p>
        </w:tc>
        <w:tc>
          <w:tcPr>
            <w:tcW w:w="801" w:type="dxa"/>
            <w:gridSpan w:val="4"/>
            <w:vMerge w:val="continue"/>
            <w:tcBorders>
              <w:top w:val="single" w:color="000000" w:sz="8" w:space="0"/>
              <w:left w:val="single" w:color="000000" w:sz="8" w:space="0"/>
              <w:bottom w:val="single" w:color="000000" w:sz="8" w:space="0"/>
              <w:right w:val="single" w:color="000000" w:sz="8" w:space="0"/>
            </w:tcBorders>
            <w:noWrap w:val="0"/>
            <w:vAlign w:val="center"/>
          </w:tcPr>
          <w:p w14:paraId="020A4C5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noWrap w:val="0"/>
            <w:vAlign w:val="center"/>
          </w:tcPr>
          <w:p w14:paraId="19C02BD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其中：银行存款</w:t>
            </w:r>
          </w:p>
        </w:tc>
      </w:tr>
      <w:tr w14:paraId="6140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7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1885878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p>
        </w:tc>
        <w:tc>
          <w:tcPr>
            <w:tcW w:w="900" w:type="dxa"/>
            <w:gridSpan w:val="2"/>
            <w:tcBorders>
              <w:top w:val="single" w:color="000000" w:sz="8" w:space="0"/>
              <w:left w:val="single" w:color="000000" w:sz="8" w:space="0"/>
              <w:bottom w:val="single" w:color="000000" w:sz="8" w:space="0"/>
              <w:right w:val="single" w:color="000000" w:sz="8" w:space="0"/>
            </w:tcBorders>
            <w:noWrap w:val="0"/>
            <w:vAlign w:val="center"/>
          </w:tcPr>
          <w:p w14:paraId="219B62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auto"/>
                <w:sz w:val="24"/>
                <w:szCs w:val="24"/>
                <w:lang w:val="en-US" w:eastAsia="zh-CN"/>
              </w:rPr>
              <w:t>6849.5</w:t>
            </w:r>
          </w:p>
        </w:tc>
        <w:tc>
          <w:tcPr>
            <w:tcW w:w="1035" w:type="dxa"/>
            <w:gridSpan w:val="4"/>
            <w:tcBorders>
              <w:top w:val="single" w:color="000000" w:sz="8" w:space="0"/>
              <w:left w:val="single" w:color="000000" w:sz="8" w:space="0"/>
              <w:bottom w:val="single" w:color="000000" w:sz="8" w:space="0"/>
              <w:right w:val="single" w:color="000000" w:sz="8" w:space="0"/>
            </w:tcBorders>
            <w:noWrap w:val="0"/>
            <w:vAlign w:val="center"/>
          </w:tcPr>
          <w:p w14:paraId="3F9A6D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auto"/>
                <w:sz w:val="24"/>
                <w:szCs w:val="24"/>
                <w:lang w:val="en-US" w:eastAsia="zh-CN"/>
              </w:rPr>
              <w:t>22369.7</w:t>
            </w:r>
          </w:p>
        </w:tc>
        <w:tc>
          <w:tcPr>
            <w:tcW w:w="900" w:type="dxa"/>
            <w:gridSpan w:val="3"/>
            <w:tcBorders>
              <w:top w:val="single" w:color="000000" w:sz="8" w:space="0"/>
              <w:left w:val="single" w:color="000000" w:sz="8" w:space="0"/>
              <w:bottom w:val="single" w:color="000000" w:sz="8" w:space="0"/>
              <w:right w:val="single" w:color="000000" w:sz="8" w:space="0"/>
            </w:tcBorders>
            <w:noWrap w:val="0"/>
            <w:vAlign w:val="center"/>
          </w:tcPr>
          <w:p w14:paraId="6D0FFA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auto"/>
                <w:sz w:val="24"/>
                <w:szCs w:val="24"/>
                <w:lang w:val="en-US" w:eastAsia="zh-CN"/>
              </w:rPr>
              <w:t>5538.5</w:t>
            </w:r>
          </w:p>
        </w:tc>
        <w:tc>
          <w:tcPr>
            <w:tcW w:w="821" w:type="dxa"/>
            <w:gridSpan w:val="2"/>
            <w:tcBorders>
              <w:top w:val="single" w:color="000000" w:sz="8" w:space="0"/>
              <w:left w:val="single" w:color="000000" w:sz="8" w:space="0"/>
              <w:bottom w:val="single" w:color="000000" w:sz="8" w:space="0"/>
              <w:right w:val="single" w:color="000000" w:sz="8" w:space="0"/>
            </w:tcBorders>
            <w:noWrap w:val="0"/>
            <w:vAlign w:val="center"/>
          </w:tcPr>
          <w:p w14:paraId="149A90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auto"/>
                <w:sz w:val="24"/>
                <w:szCs w:val="24"/>
                <w:lang w:val="en-US" w:eastAsia="zh-CN"/>
              </w:rPr>
              <w:t>300</w:t>
            </w:r>
          </w:p>
        </w:tc>
        <w:tc>
          <w:tcPr>
            <w:tcW w:w="992" w:type="dxa"/>
            <w:gridSpan w:val="4"/>
            <w:tcBorders>
              <w:top w:val="single" w:color="000000" w:sz="8" w:space="0"/>
              <w:left w:val="single" w:color="000000" w:sz="8" w:space="0"/>
              <w:bottom w:val="single" w:color="000000" w:sz="8" w:space="0"/>
              <w:right w:val="single" w:color="000000" w:sz="8" w:space="0"/>
            </w:tcBorders>
            <w:noWrap w:val="0"/>
            <w:vAlign w:val="center"/>
          </w:tcPr>
          <w:p w14:paraId="7D58FA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auto"/>
                <w:sz w:val="24"/>
                <w:szCs w:val="24"/>
                <w:lang w:val="en-US" w:eastAsia="zh-CN"/>
              </w:rPr>
              <w:t>400</w:t>
            </w:r>
          </w:p>
        </w:tc>
        <w:tc>
          <w:tcPr>
            <w:tcW w:w="850" w:type="dxa"/>
            <w:gridSpan w:val="3"/>
            <w:tcBorders>
              <w:top w:val="single" w:color="000000" w:sz="8" w:space="0"/>
              <w:left w:val="single" w:color="000000" w:sz="8" w:space="0"/>
              <w:bottom w:val="single" w:color="000000" w:sz="8" w:space="0"/>
              <w:right w:val="single" w:color="000000" w:sz="8" w:space="0"/>
            </w:tcBorders>
            <w:noWrap w:val="0"/>
            <w:vAlign w:val="center"/>
          </w:tcPr>
          <w:p w14:paraId="1F001D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auto"/>
                <w:sz w:val="24"/>
                <w:szCs w:val="24"/>
                <w:lang w:val="en-US" w:eastAsia="zh-CN"/>
              </w:rPr>
              <w:t>800</w:t>
            </w:r>
          </w:p>
        </w:tc>
        <w:tc>
          <w:tcPr>
            <w:tcW w:w="801" w:type="dxa"/>
            <w:gridSpan w:val="4"/>
            <w:tcBorders>
              <w:top w:val="single" w:color="000000" w:sz="8" w:space="0"/>
              <w:left w:val="single" w:color="000000" w:sz="8" w:space="0"/>
              <w:bottom w:val="single" w:color="000000" w:sz="8" w:space="0"/>
              <w:right w:val="single" w:color="000000" w:sz="8" w:space="0"/>
            </w:tcBorders>
            <w:noWrap w:val="0"/>
            <w:vAlign w:val="center"/>
          </w:tcPr>
          <w:p w14:paraId="4FAFCF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auto"/>
                <w:sz w:val="24"/>
                <w:szCs w:val="24"/>
                <w:lang w:val="en-US" w:eastAsia="zh-CN"/>
              </w:rPr>
              <w:t>8</w:t>
            </w:r>
          </w:p>
        </w:tc>
        <w:tc>
          <w:tcPr>
            <w:tcW w:w="1559" w:type="dxa"/>
            <w:tcBorders>
              <w:top w:val="single" w:color="000000" w:sz="8" w:space="0"/>
              <w:left w:val="single" w:color="000000" w:sz="8" w:space="0"/>
              <w:bottom w:val="single" w:color="000000" w:sz="8" w:space="0"/>
              <w:right w:val="single" w:color="000000" w:sz="8" w:space="0"/>
            </w:tcBorders>
            <w:noWrap w:val="0"/>
            <w:vAlign w:val="center"/>
          </w:tcPr>
          <w:p w14:paraId="52F2D8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auto"/>
                <w:sz w:val="24"/>
                <w:szCs w:val="24"/>
                <w:lang w:val="en-US" w:eastAsia="zh-CN"/>
              </w:rPr>
              <w:t>40</w:t>
            </w:r>
          </w:p>
        </w:tc>
      </w:tr>
      <w:tr w14:paraId="4104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32" w:type="dxa"/>
            <w:gridSpan w:val="14"/>
            <w:tcBorders>
              <w:top w:val="single" w:color="000000" w:sz="8" w:space="0"/>
              <w:left w:val="single" w:color="000000" w:sz="8" w:space="0"/>
              <w:bottom w:val="single" w:color="000000" w:sz="8" w:space="0"/>
              <w:right w:val="single" w:color="000000" w:sz="8" w:space="0"/>
            </w:tcBorders>
            <w:noWrap w:val="0"/>
            <w:vAlign w:val="center"/>
          </w:tcPr>
          <w:p w14:paraId="7357E7E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2023年度村集体经营性收入（万元）</w:t>
            </w:r>
          </w:p>
        </w:tc>
        <w:tc>
          <w:tcPr>
            <w:tcW w:w="3686" w:type="dxa"/>
            <w:gridSpan w:val="10"/>
            <w:tcBorders>
              <w:top w:val="single" w:color="000000" w:sz="8" w:space="0"/>
              <w:left w:val="single" w:color="000000" w:sz="8" w:space="0"/>
              <w:bottom w:val="single" w:color="000000" w:sz="8" w:space="0"/>
              <w:right w:val="single" w:color="000000" w:sz="8" w:space="0"/>
            </w:tcBorders>
            <w:noWrap w:val="0"/>
            <w:vAlign w:val="center"/>
          </w:tcPr>
          <w:p w14:paraId="7374D9F6">
            <w:pPr>
              <w:pStyle w:val="14"/>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40.4</w:t>
            </w:r>
          </w:p>
        </w:tc>
      </w:tr>
      <w:tr w14:paraId="71DC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932" w:type="dxa"/>
            <w:gridSpan w:val="14"/>
            <w:tcBorders>
              <w:top w:val="single" w:color="000000" w:sz="8" w:space="0"/>
              <w:left w:val="single" w:color="000000" w:sz="8" w:space="0"/>
              <w:bottom w:val="single" w:color="000000" w:sz="8" w:space="0"/>
              <w:right w:val="single" w:color="000000" w:sz="8" w:space="0"/>
            </w:tcBorders>
            <w:noWrap w:val="0"/>
            <w:vAlign w:val="center"/>
          </w:tcPr>
          <w:p w14:paraId="5CC2376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2018年至2023年是否获得中央财政农村综合改革转移支付扶持壮大村级集体经济资金支持</w:t>
            </w:r>
          </w:p>
        </w:tc>
        <w:tc>
          <w:tcPr>
            <w:tcW w:w="1560" w:type="dxa"/>
            <w:gridSpan w:val="6"/>
            <w:tcBorders>
              <w:top w:val="single" w:color="000000" w:sz="8" w:space="0"/>
              <w:left w:val="single" w:color="000000" w:sz="8" w:space="0"/>
              <w:bottom w:val="single" w:color="000000" w:sz="8" w:space="0"/>
              <w:right w:val="single" w:color="000000" w:sz="8" w:space="0"/>
            </w:tcBorders>
            <w:noWrap w:val="0"/>
            <w:vAlign w:val="center"/>
          </w:tcPr>
          <w:p w14:paraId="58F5518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是</w:t>
            </w:r>
            <w:r>
              <w:rPr>
                <w:rFonts w:hint="eastAsia" w:ascii="方正仿宋_GBK" w:hAnsi="方正仿宋_GBK" w:eastAsia="方正仿宋_GBK" w:cs="方正仿宋_GBK"/>
                <w:color w:val="000000"/>
                <w:sz w:val="24"/>
                <w:szCs w:val="24"/>
                <w:lang w:eastAsia="zh-CN"/>
              </w:rPr>
              <w:t>□</w:t>
            </w:r>
          </w:p>
        </w:tc>
        <w:tc>
          <w:tcPr>
            <w:tcW w:w="2126" w:type="dxa"/>
            <w:gridSpan w:val="4"/>
            <w:tcBorders>
              <w:top w:val="single" w:color="000000" w:sz="8" w:space="0"/>
              <w:left w:val="single" w:color="000000" w:sz="8" w:space="0"/>
              <w:bottom w:val="single" w:color="000000" w:sz="8" w:space="0"/>
              <w:right w:val="single" w:color="000000" w:sz="8" w:space="0"/>
            </w:tcBorders>
            <w:noWrap w:val="0"/>
            <w:vAlign w:val="center"/>
          </w:tcPr>
          <w:p w14:paraId="04BE14C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否☑</w:t>
            </w:r>
          </w:p>
        </w:tc>
      </w:tr>
      <w:tr w14:paraId="2250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0" w:type="dxa"/>
            <w:tcBorders>
              <w:top w:val="single" w:color="000000" w:sz="8" w:space="0"/>
              <w:left w:val="single" w:color="000000" w:sz="8" w:space="0"/>
              <w:bottom w:val="single" w:color="000000" w:sz="8" w:space="0"/>
              <w:right w:val="single" w:color="000000" w:sz="8" w:space="0"/>
            </w:tcBorders>
            <w:noWrap w:val="0"/>
            <w:vAlign w:val="center"/>
          </w:tcPr>
          <w:p w14:paraId="344676A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拟发展的集体经济项目</w:t>
            </w:r>
          </w:p>
        </w:tc>
        <w:tc>
          <w:tcPr>
            <w:tcW w:w="7858" w:type="dxa"/>
            <w:gridSpan w:val="23"/>
            <w:tcBorders>
              <w:top w:val="single" w:color="000000" w:sz="8" w:space="0"/>
              <w:left w:val="single" w:color="000000" w:sz="8" w:space="0"/>
              <w:bottom w:val="single" w:color="000000" w:sz="8" w:space="0"/>
              <w:right w:val="single" w:color="000000" w:sz="8" w:space="0"/>
            </w:tcBorders>
            <w:noWrap w:val="0"/>
            <w:vAlign w:val="center"/>
          </w:tcPr>
          <w:p w14:paraId="2B679CBB">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000000"/>
                <w:sz w:val="24"/>
                <w:szCs w:val="24"/>
                <w:lang w:val="en-US" w:eastAsia="zh-CN" w:bidi="ar"/>
              </w:rPr>
            </w:pPr>
            <w:r>
              <w:rPr>
                <w:rFonts w:hint="eastAsia" w:ascii="方正仿宋_GBK" w:hAnsi="方正仿宋_GBK" w:eastAsia="方正仿宋_GBK" w:cs="方正仿宋_GBK"/>
                <w:color w:val="000000"/>
                <w:sz w:val="24"/>
                <w:szCs w:val="24"/>
                <w:lang w:val="en-US" w:eastAsia="zh-CN" w:bidi="ar"/>
              </w:rPr>
              <w:t>1.</w:t>
            </w:r>
            <w:r>
              <w:rPr>
                <w:rFonts w:hint="eastAsia" w:ascii="方正仿宋_GBK" w:hAnsi="方正仿宋_GBK" w:eastAsia="方正仿宋_GBK" w:cs="方正仿宋_GBK"/>
                <w:color w:val="000000"/>
                <w:sz w:val="24"/>
                <w:szCs w:val="24"/>
                <w:lang w:bidi="ar"/>
              </w:rPr>
              <w:t>项目名称</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color w:val="000000"/>
                <w:sz w:val="24"/>
                <w:szCs w:val="24"/>
                <w:lang w:bidi="ar"/>
              </w:rPr>
              <w:t>2024年苍岭镇苍坝村冷水鱼养殖项目</w:t>
            </w:r>
          </w:p>
          <w:p w14:paraId="1605F1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2.村集体经济发展类型</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b w:val="0"/>
                <w:bCs w:val="0"/>
                <w:color w:val="000000"/>
                <w:kern w:val="2"/>
                <w:sz w:val="24"/>
                <w:szCs w:val="24"/>
                <w:lang w:val="en-US" w:eastAsia="zh-CN" w:bidi="ar"/>
              </w:rPr>
              <w:t>产业带动型，通过集体经济组织发展冷水鱼产业，吸引群众共同参与，带动群众共享集体经济发展红利。</w:t>
            </w:r>
          </w:p>
          <w:p w14:paraId="733432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3.经营组织管理方式</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b w:val="0"/>
                <w:bCs w:val="0"/>
                <w:color w:val="000000"/>
                <w:kern w:val="2"/>
                <w:sz w:val="24"/>
                <w:szCs w:val="24"/>
                <w:lang w:val="en-US" w:eastAsia="zh-CN" w:bidi="ar"/>
              </w:rPr>
              <w:t>村集体领办，村民以土地或资金入股，既享受年底保底分红，又可在基地务工领取工资;村“两委”人员通过规定程序成为集体经济组织管理者、依法使用资金，合理规划项目，决策重大事项，确保集体资产保值增值。</w:t>
            </w:r>
          </w:p>
          <w:p w14:paraId="38F741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4.项目所涉产业发展现状</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b w:val="0"/>
                <w:bCs w:val="0"/>
                <w:color w:val="000000"/>
                <w:kern w:val="2"/>
                <w:sz w:val="24"/>
                <w:szCs w:val="24"/>
                <w:lang w:val="en-US" w:eastAsia="zh-CN" w:bidi="ar"/>
              </w:rPr>
              <w:t>完成场地选址，经第三方中介公司勘界，分别在县规划自然资源局、县生态环境局、县林业局进行数据对比，未占用基本农田，不在生态红线内，不占用林地，设施农用地已备案。经村“两委”研究决定由本村集体经济组织向社会招聘工匠(“请点工”)建设该工程项目。现已启动前期土地规划整地。</w:t>
            </w:r>
          </w:p>
          <w:p w14:paraId="3E143F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5.项目建设内容</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b w:val="0"/>
                <w:bCs w:val="0"/>
                <w:color w:val="000000"/>
                <w:kern w:val="2"/>
                <w:sz w:val="24"/>
                <w:szCs w:val="24"/>
                <w:lang w:val="en-US" w:eastAsia="zh-CN" w:bidi="ar"/>
              </w:rPr>
              <w:t>（1）新建混凝土流水池4口共900m³（15.4m*7.2m*1.8m*2口，6.75m*18m*2.7m*2口，池璧厚30cm）；（2）新建管理房80㎡;（3）采购鱼苗2万尾；（4）新建引水渠长200米（内宽100cm、深80cm）。</w:t>
            </w:r>
          </w:p>
          <w:p w14:paraId="0F1D92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6.财政资金使用方式</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color w:val="000000"/>
                <w:sz w:val="24"/>
                <w:szCs w:val="24"/>
                <w:lang w:val="en-US" w:eastAsia="zh-CN" w:bidi="ar"/>
              </w:rPr>
              <w:t>先建后补，具体为：</w:t>
            </w:r>
            <w:r>
              <w:rPr>
                <w:rFonts w:hint="eastAsia" w:ascii="方正仿宋_GBK" w:hAnsi="方正仿宋_GBK" w:eastAsia="方正仿宋_GBK" w:cs="方正仿宋_GBK"/>
                <w:b w:val="0"/>
                <w:bCs w:val="0"/>
                <w:color w:val="000000"/>
                <w:kern w:val="2"/>
                <w:sz w:val="24"/>
                <w:szCs w:val="24"/>
                <w:lang w:val="en-US" w:eastAsia="zh-CN" w:bidi="ar"/>
              </w:rPr>
              <w:t>（1）新建混凝土流水池900m³4口（555.56元/立方米），合计50万元；（2）新建管理房80㎡（1250元/平方米），合计10万元；（3）采购鱼苗2万尾（鲈鱼小型鱼苗2元/尾）,合计4万元；（4）新建引水渠长200米（300元/米），合计6万元。项目总投资70万元。</w:t>
            </w:r>
          </w:p>
          <w:p w14:paraId="50622B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六、投资盈利模式：本项目通过订单销售活鱼方式，增加集体收入。</w:t>
            </w:r>
          </w:p>
          <w:p w14:paraId="4069F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七、绩效目标</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b w:val="0"/>
                <w:bCs w:val="0"/>
                <w:color w:val="000000"/>
                <w:kern w:val="2"/>
                <w:sz w:val="24"/>
                <w:szCs w:val="24"/>
                <w:lang w:val="en-US" w:eastAsia="zh-CN" w:bidi="ar"/>
              </w:rPr>
              <w:t>通过实施本项目，可以流转土地和就近务工方式带动农户16户35人增收，其中脱贫户6户25人，每户增收3000元。项目建成后采用流水高密度养殖方式，一个周期内至少可养殖活鱼20000尾，通过与周边区县（酉、秀、黔等）水产市场和餐饮服务行业建立采购配送机制，订单销售≥15000尾/周期，零售≥5000尾/周期，每年预期可实现经营性收入2万尾*4斤/尾*10元/斤=80万元,实现村集体经济收益4万元以上/年，；该项目尾水处理设施建全，减少因养殖造成对环境的污染，从而保护了生态环境，生态效益显著；项目预计可持续年限≥10年。</w:t>
            </w:r>
          </w:p>
          <w:p w14:paraId="0CB16E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八、村集体收益分配机制：年终集体经济收益性资金按以下比例进行分配:集体积累不少于15%，发展壮大集体经济不少于20%，成员分利不多于25%，奖励集体经济经营管理人员不多于20%，发展集体公益事业不少于20%。</w:t>
            </w:r>
          </w:p>
          <w:p w14:paraId="619E01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color w:val="000000"/>
                <w:kern w:val="2"/>
                <w:sz w:val="24"/>
                <w:szCs w:val="24"/>
                <w:lang w:val="en-US" w:eastAsia="zh-CN" w:bidi="ar"/>
              </w:rPr>
              <w:t>九、利益连接机制：一是生产、加工、流通等环节优先吸纳脱贫户（监测户）就地就近劳动务工，带动群众长期务工≥2人（其中脱贫户2人），每月增收5000元/人，带动群众临时务工≥200人次，涉及农户13户23人（其中脱贫户6户25人），每户增收3000元；二是采取“集体经济+合作社+农户”的利益连接机制，由合作社进行运营实现农户分红，增加村集体经济收入；三是流转土地7亩，涉及农户3户12人，增加收入≥1000元/户/年；四是探索冷水鱼“一二三四”全产业链发展，引导群众发展冷水鱼“产供销”配套服务，助推脱贫户（监测户）发展产业，实现增收致富。</w:t>
            </w:r>
          </w:p>
        </w:tc>
      </w:tr>
      <w:tr w14:paraId="137C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60" w:type="dxa"/>
            <w:vMerge w:val="restart"/>
            <w:tcBorders>
              <w:top w:val="single" w:color="000000" w:sz="8" w:space="0"/>
              <w:left w:val="single" w:color="000000" w:sz="8" w:space="0"/>
              <w:bottom w:val="single" w:color="000000" w:sz="8" w:space="0"/>
              <w:right w:val="single" w:color="000000" w:sz="8" w:space="0"/>
            </w:tcBorders>
            <w:noWrap w:val="0"/>
            <w:vAlign w:val="center"/>
          </w:tcPr>
          <w:p w14:paraId="47E8A62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项目投入总额（万元）</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38632C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kern w:val="0"/>
                <w:sz w:val="24"/>
                <w:szCs w:val="24"/>
                <w:lang w:val="en-US" w:eastAsia="zh-CN"/>
              </w:rPr>
            </w:pPr>
            <w:r>
              <w:rPr>
                <w:rFonts w:hint="eastAsia" w:ascii="方正仿宋_GBK" w:hAnsi="方正仿宋_GBK" w:eastAsia="方正仿宋_GBK" w:cs="方正仿宋_GBK"/>
                <w:snapToGrid w:val="0"/>
                <w:color w:val="auto"/>
                <w:kern w:val="0"/>
                <w:sz w:val="24"/>
                <w:szCs w:val="24"/>
                <w:lang w:val="en-US" w:eastAsia="zh-CN"/>
              </w:rPr>
              <w:t>70</w:t>
            </w:r>
          </w:p>
        </w:tc>
        <w:tc>
          <w:tcPr>
            <w:tcW w:w="7275" w:type="dxa"/>
            <w:gridSpan w:val="22"/>
            <w:tcBorders>
              <w:top w:val="single" w:color="000000" w:sz="8" w:space="0"/>
              <w:left w:val="single" w:color="000000" w:sz="8" w:space="0"/>
              <w:right w:val="single" w:color="000000" w:sz="8" w:space="0"/>
            </w:tcBorders>
            <w:noWrap w:val="0"/>
            <w:vAlign w:val="center"/>
          </w:tcPr>
          <w:p w14:paraId="0ED3CF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color w:val="auto"/>
                <w:kern w:val="0"/>
                <w:sz w:val="24"/>
                <w:szCs w:val="24"/>
              </w:rPr>
              <w:t>其中</w:t>
            </w:r>
          </w:p>
        </w:tc>
      </w:tr>
      <w:tr w14:paraId="70B5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7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E62192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kern w:val="0"/>
                <w:sz w:val="24"/>
                <w:szCs w:val="24"/>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1031FA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kern w:val="0"/>
                <w:sz w:val="24"/>
                <w:szCs w:val="24"/>
              </w:rPr>
            </w:pPr>
          </w:p>
        </w:tc>
        <w:tc>
          <w:tcPr>
            <w:tcW w:w="957" w:type="dxa"/>
            <w:gridSpan w:val="3"/>
            <w:tcBorders>
              <w:top w:val="single" w:color="000000" w:sz="8" w:space="0"/>
              <w:left w:val="single" w:color="000000" w:sz="8" w:space="0"/>
              <w:bottom w:val="single" w:color="000000" w:sz="8" w:space="0"/>
              <w:right w:val="single" w:color="000000" w:sz="8" w:space="0"/>
            </w:tcBorders>
            <w:noWrap w:val="0"/>
            <w:vAlign w:val="center"/>
          </w:tcPr>
          <w:p w14:paraId="42F501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color w:val="auto"/>
                <w:kern w:val="0"/>
                <w:sz w:val="24"/>
                <w:szCs w:val="24"/>
              </w:rPr>
              <w:t>财政补助</w:t>
            </w:r>
          </w:p>
        </w:tc>
        <w:tc>
          <w:tcPr>
            <w:tcW w:w="1232" w:type="dxa"/>
            <w:gridSpan w:val="4"/>
            <w:tcBorders>
              <w:top w:val="single" w:color="000000" w:sz="8" w:space="0"/>
              <w:left w:val="single" w:color="000000" w:sz="8" w:space="0"/>
              <w:bottom w:val="single" w:color="000000" w:sz="8" w:space="0"/>
              <w:right w:val="single" w:color="000000" w:sz="8" w:space="0"/>
            </w:tcBorders>
            <w:noWrap w:val="0"/>
            <w:vAlign w:val="center"/>
          </w:tcPr>
          <w:p w14:paraId="0DA1E8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kern w:val="0"/>
                <w:sz w:val="24"/>
                <w:szCs w:val="24"/>
                <w:lang w:val="en-US" w:eastAsia="zh-CN"/>
              </w:rPr>
            </w:pPr>
            <w:r>
              <w:rPr>
                <w:rFonts w:hint="eastAsia" w:ascii="方正仿宋_GBK" w:hAnsi="方正仿宋_GBK" w:eastAsia="方正仿宋_GBK" w:cs="方正仿宋_GBK"/>
                <w:snapToGrid w:val="0"/>
                <w:color w:val="auto"/>
                <w:kern w:val="0"/>
                <w:sz w:val="24"/>
                <w:szCs w:val="24"/>
                <w:lang w:val="en-US" w:eastAsia="zh-CN"/>
              </w:rPr>
              <w:t>70</w:t>
            </w:r>
          </w:p>
        </w:tc>
        <w:tc>
          <w:tcPr>
            <w:tcW w:w="907" w:type="dxa"/>
            <w:gridSpan w:val="4"/>
            <w:tcBorders>
              <w:top w:val="single" w:color="000000" w:sz="8" w:space="0"/>
              <w:left w:val="single" w:color="000000" w:sz="8" w:space="0"/>
              <w:bottom w:val="single" w:color="000000" w:sz="8" w:space="0"/>
              <w:right w:val="single" w:color="000000" w:sz="8" w:space="0"/>
            </w:tcBorders>
            <w:noWrap w:val="0"/>
            <w:vAlign w:val="center"/>
          </w:tcPr>
          <w:p w14:paraId="402E73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color w:val="auto"/>
                <w:kern w:val="0"/>
                <w:sz w:val="24"/>
                <w:szCs w:val="24"/>
              </w:rPr>
              <w:t>自筹</w:t>
            </w:r>
          </w:p>
        </w:tc>
        <w:tc>
          <w:tcPr>
            <w:tcW w:w="1226" w:type="dxa"/>
            <w:gridSpan w:val="4"/>
            <w:tcBorders>
              <w:top w:val="single" w:color="000000" w:sz="8" w:space="0"/>
              <w:left w:val="single" w:color="000000" w:sz="8" w:space="0"/>
              <w:bottom w:val="single" w:color="000000" w:sz="8" w:space="0"/>
              <w:right w:val="single" w:color="000000" w:sz="8" w:space="0"/>
            </w:tcBorders>
            <w:noWrap w:val="0"/>
            <w:vAlign w:val="center"/>
          </w:tcPr>
          <w:p w14:paraId="0CE12F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color w:val="auto"/>
                <w:kern w:val="0"/>
                <w:sz w:val="24"/>
                <w:szCs w:val="24"/>
                <w:lang w:val="en-US" w:eastAsia="zh-CN"/>
              </w:rPr>
              <w:t>0</w:t>
            </w:r>
          </w:p>
        </w:tc>
        <w:tc>
          <w:tcPr>
            <w:tcW w:w="930" w:type="dxa"/>
            <w:gridSpan w:val="4"/>
            <w:tcBorders>
              <w:top w:val="single" w:color="000000" w:sz="8" w:space="0"/>
              <w:left w:val="single" w:color="000000" w:sz="8" w:space="0"/>
              <w:bottom w:val="single" w:color="000000" w:sz="8" w:space="0"/>
              <w:right w:val="single" w:color="000000" w:sz="8" w:space="0"/>
            </w:tcBorders>
            <w:noWrap w:val="0"/>
            <w:vAlign w:val="center"/>
          </w:tcPr>
          <w:p w14:paraId="14FB78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color w:val="auto"/>
                <w:kern w:val="0"/>
                <w:sz w:val="24"/>
                <w:szCs w:val="24"/>
              </w:rPr>
              <w:t>其它投入</w:t>
            </w:r>
          </w:p>
        </w:tc>
        <w:tc>
          <w:tcPr>
            <w:tcW w:w="2023" w:type="dxa"/>
            <w:gridSpan w:val="3"/>
            <w:tcBorders>
              <w:top w:val="single" w:color="000000" w:sz="8" w:space="0"/>
              <w:left w:val="single" w:color="000000" w:sz="8" w:space="0"/>
              <w:bottom w:val="single" w:color="000000" w:sz="8" w:space="0"/>
              <w:right w:val="single" w:color="000000" w:sz="8" w:space="0"/>
            </w:tcBorders>
            <w:noWrap w:val="0"/>
            <w:vAlign w:val="center"/>
          </w:tcPr>
          <w:p w14:paraId="5ADD9F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color w:val="auto"/>
                <w:kern w:val="0"/>
                <w:sz w:val="24"/>
                <w:szCs w:val="24"/>
                <w:lang w:val="en-US" w:eastAsia="zh-CN"/>
              </w:rPr>
              <w:t>0</w:t>
            </w:r>
          </w:p>
        </w:tc>
      </w:tr>
      <w:tr w14:paraId="3DDE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760" w:type="dxa"/>
            <w:tcBorders>
              <w:top w:val="single" w:color="000000" w:sz="8" w:space="0"/>
              <w:left w:val="single" w:color="000000" w:sz="8" w:space="0"/>
              <w:bottom w:val="single" w:color="000000" w:sz="8" w:space="0"/>
              <w:right w:val="single" w:color="000000" w:sz="8" w:space="0"/>
            </w:tcBorders>
            <w:noWrap w:val="0"/>
            <w:vAlign w:val="center"/>
          </w:tcPr>
          <w:p w14:paraId="0B45D9B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z w:val="24"/>
                <w:szCs w:val="24"/>
              </w:rPr>
              <w:t>集体成员对项目发展意愿及决策议定情况</w:t>
            </w:r>
          </w:p>
        </w:tc>
        <w:tc>
          <w:tcPr>
            <w:tcW w:w="7858" w:type="dxa"/>
            <w:gridSpan w:val="23"/>
            <w:tcBorders>
              <w:top w:val="single" w:color="000000" w:sz="8" w:space="0"/>
              <w:left w:val="single" w:color="000000" w:sz="8" w:space="0"/>
              <w:bottom w:val="single" w:color="000000" w:sz="8" w:space="0"/>
              <w:right w:val="single" w:color="000000" w:sz="8" w:space="0"/>
            </w:tcBorders>
            <w:noWrap w:val="0"/>
            <w:vAlign w:val="center"/>
          </w:tcPr>
          <w:p w14:paraId="079855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召开集体经济组织成员代表大会，集体通过“一事一议”讨论，一致同意该项目的建设，项目建设全过程按照“四议两公开”方式进行决策，确保项目实施全过程接受群众监督。</w:t>
            </w:r>
          </w:p>
        </w:tc>
      </w:tr>
      <w:tr w14:paraId="64F0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60" w:type="dxa"/>
            <w:tcBorders>
              <w:top w:val="single" w:color="000000" w:sz="8" w:space="0"/>
              <w:left w:val="single" w:color="000000" w:sz="8" w:space="0"/>
              <w:bottom w:val="single" w:color="000000" w:sz="8" w:space="0"/>
              <w:right w:val="single" w:color="000000" w:sz="8" w:space="0"/>
            </w:tcBorders>
            <w:noWrap w:val="0"/>
            <w:vAlign w:val="center"/>
          </w:tcPr>
          <w:p w14:paraId="7292B7E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其他情况</w:t>
            </w:r>
          </w:p>
        </w:tc>
        <w:tc>
          <w:tcPr>
            <w:tcW w:w="7858" w:type="dxa"/>
            <w:gridSpan w:val="23"/>
            <w:tcBorders>
              <w:top w:val="single" w:color="000000" w:sz="8" w:space="0"/>
              <w:left w:val="single" w:color="000000" w:sz="8" w:space="0"/>
              <w:bottom w:val="single" w:color="000000" w:sz="8" w:space="0"/>
              <w:right w:val="single" w:color="000000" w:sz="8" w:space="0"/>
            </w:tcBorders>
            <w:noWrap w:val="0"/>
            <w:vAlign w:val="center"/>
          </w:tcPr>
          <w:p w14:paraId="4A93F36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en-US" w:eastAsia="zh-CN"/>
              </w:rPr>
              <w:t>无</w:t>
            </w:r>
          </w:p>
        </w:tc>
      </w:tr>
    </w:tbl>
    <w:p w14:paraId="54D6A529">
      <w:pPr>
        <w:keepNext w:val="0"/>
        <w:keepLines w:val="0"/>
        <w:pageBreakBefore w:val="0"/>
        <w:widowControl/>
        <w:kinsoku/>
        <w:wordWrap/>
        <w:overflowPunct/>
        <w:topLinePunct w:val="0"/>
        <w:autoSpaceDE/>
        <w:autoSpaceDN/>
        <w:bidi w:val="0"/>
        <w:spacing w:line="600" w:lineRule="exact"/>
        <w:ind w:firstLine="406" w:firstLineChars="100"/>
        <w:jc w:val="both"/>
        <w:rPr>
          <w:rFonts w:hint="eastAsia" w:eastAsia="方正小标宋_GBK"/>
          <w:b w:val="0"/>
          <w:bCs w:val="0"/>
          <w:color w:val="000000"/>
          <w:spacing w:val="1"/>
          <w:w w:val="92"/>
          <w:kern w:val="0"/>
          <w:sz w:val="44"/>
          <w:szCs w:val="44"/>
          <w:lang w:val="en-US" w:eastAsia="zh-CN"/>
        </w:rPr>
      </w:pPr>
      <w:r>
        <w:rPr>
          <w:rFonts w:hint="eastAsia" w:eastAsia="方正小标宋_GBK"/>
          <w:b w:val="0"/>
          <w:bCs w:val="0"/>
          <w:color w:val="000000"/>
          <w:spacing w:val="1"/>
          <w:w w:val="92"/>
          <w:kern w:val="0"/>
          <w:sz w:val="44"/>
          <w:szCs w:val="44"/>
          <w:lang w:val="en-US" w:eastAsia="zh-CN"/>
        </w:rPr>
        <w:t>酉阳自治县拟扶持村集体经济发展基本情况表</w:t>
      </w:r>
    </w:p>
    <w:tbl>
      <w:tblPr>
        <w:tblStyle w:val="24"/>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713"/>
        <w:gridCol w:w="231"/>
        <w:gridCol w:w="46"/>
        <w:gridCol w:w="224"/>
        <w:gridCol w:w="500"/>
        <w:gridCol w:w="74"/>
        <w:gridCol w:w="140"/>
        <w:gridCol w:w="7"/>
        <w:gridCol w:w="137"/>
        <w:gridCol w:w="952"/>
        <w:gridCol w:w="104"/>
        <w:gridCol w:w="355"/>
        <w:gridCol w:w="527"/>
        <w:gridCol w:w="7"/>
        <w:gridCol w:w="459"/>
        <w:gridCol w:w="57"/>
        <w:gridCol w:w="476"/>
        <w:gridCol w:w="746"/>
        <w:gridCol w:w="104"/>
        <w:gridCol w:w="234"/>
        <w:gridCol w:w="9"/>
        <w:gridCol w:w="390"/>
        <w:gridCol w:w="6"/>
        <w:gridCol w:w="162"/>
        <w:gridCol w:w="1559"/>
      </w:tblGrid>
      <w:tr w14:paraId="332B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99" w:type="dxa"/>
            <w:tcBorders>
              <w:top w:val="single" w:color="000000" w:sz="8" w:space="0"/>
              <w:left w:val="single" w:color="000000" w:sz="8" w:space="0"/>
              <w:bottom w:val="single" w:color="000000" w:sz="8" w:space="0"/>
              <w:right w:val="single" w:color="000000" w:sz="8" w:space="0"/>
            </w:tcBorders>
            <w:noWrap w:val="0"/>
            <w:vAlign w:val="center"/>
          </w:tcPr>
          <w:p w14:paraId="3DE7A9F1">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村集体经济组织名称</w:t>
            </w:r>
          </w:p>
        </w:tc>
        <w:tc>
          <w:tcPr>
            <w:tcW w:w="3483" w:type="dxa"/>
            <w:gridSpan w:val="12"/>
            <w:tcBorders>
              <w:top w:val="single" w:color="000000" w:sz="8" w:space="0"/>
              <w:left w:val="single" w:color="000000" w:sz="8" w:space="0"/>
              <w:bottom w:val="single" w:color="000000" w:sz="8" w:space="0"/>
              <w:right w:val="single" w:color="000000" w:sz="8" w:space="0"/>
            </w:tcBorders>
            <w:noWrap w:val="0"/>
            <w:vAlign w:val="center"/>
          </w:tcPr>
          <w:p w14:paraId="30E3DE16">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酉阳土家族苗族自治县南腰界镇南界村经济联合社</w:t>
            </w:r>
          </w:p>
        </w:tc>
        <w:tc>
          <w:tcPr>
            <w:tcW w:w="993" w:type="dxa"/>
            <w:gridSpan w:val="3"/>
            <w:tcBorders>
              <w:top w:val="single" w:color="000000" w:sz="8" w:space="0"/>
              <w:left w:val="single" w:color="000000" w:sz="8" w:space="0"/>
              <w:bottom w:val="single" w:color="000000" w:sz="8" w:space="0"/>
              <w:right w:val="single" w:color="000000" w:sz="8" w:space="0"/>
            </w:tcBorders>
            <w:noWrap w:val="0"/>
            <w:vAlign w:val="center"/>
          </w:tcPr>
          <w:p w14:paraId="32DFB0A1">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3743" w:type="dxa"/>
            <w:gridSpan w:val="10"/>
            <w:tcBorders>
              <w:top w:val="single" w:color="000000" w:sz="8" w:space="0"/>
              <w:left w:val="single" w:color="000000" w:sz="8" w:space="0"/>
              <w:bottom w:val="single" w:color="000000" w:sz="8" w:space="0"/>
              <w:right w:val="single" w:color="000000" w:sz="8" w:space="0"/>
            </w:tcBorders>
            <w:noWrap w:val="0"/>
            <w:vAlign w:val="center"/>
          </w:tcPr>
          <w:p w14:paraId="1198413C">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N2500242MF61544271</w:t>
            </w:r>
          </w:p>
        </w:tc>
      </w:tr>
      <w:tr w14:paraId="4E80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399" w:type="dxa"/>
            <w:tcBorders>
              <w:top w:val="single" w:color="000000" w:sz="8" w:space="0"/>
              <w:left w:val="single" w:color="000000" w:sz="8" w:space="0"/>
              <w:bottom w:val="single" w:color="000000" w:sz="8" w:space="0"/>
              <w:right w:val="single" w:color="000000" w:sz="8" w:space="0"/>
            </w:tcBorders>
            <w:noWrap w:val="0"/>
            <w:vAlign w:val="center"/>
          </w:tcPr>
          <w:p w14:paraId="6A8975F1">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地址</w:t>
            </w:r>
          </w:p>
        </w:tc>
        <w:tc>
          <w:tcPr>
            <w:tcW w:w="8219" w:type="dxa"/>
            <w:gridSpan w:val="25"/>
            <w:tcBorders>
              <w:top w:val="single" w:color="000000" w:sz="8" w:space="0"/>
              <w:left w:val="single" w:color="000000" w:sz="8" w:space="0"/>
              <w:bottom w:val="single" w:color="000000" w:sz="8" w:space="0"/>
              <w:right w:val="single" w:color="000000" w:sz="8" w:space="0"/>
            </w:tcBorders>
            <w:noWrap w:val="0"/>
            <w:vAlign w:val="center"/>
          </w:tcPr>
          <w:p w14:paraId="7056AE5C">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lang w:val="en-US" w:eastAsia="zh-CN"/>
              </w:rPr>
            </w:pPr>
            <w:r>
              <w:rPr>
                <w:rFonts w:hint="default" w:ascii="Times New Roman" w:hAnsi="Times New Roman" w:eastAsia="方正仿宋_GBK" w:cs="Times New Roman"/>
                <w:snapToGrid w:val="0"/>
                <w:color w:val="000000"/>
                <w:kern w:val="0"/>
                <w:sz w:val="24"/>
                <w:szCs w:val="24"/>
                <w:highlight w:val="none"/>
                <w:lang w:val="en-US" w:eastAsia="zh-CN"/>
              </w:rPr>
              <w:t>酉阳土家族苗族自治县南腰界镇南界村2组</w:t>
            </w:r>
          </w:p>
        </w:tc>
      </w:tr>
      <w:tr w14:paraId="25B6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99" w:type="dxa"/>
            <w:tcBorders>
              <w:top w:val="single" w:color="000000" w:sz="8" w:space="0"/>
              <w:left w:val="single" w:color="000000" w:sz="8" w:space="0"/>
              <w:bottom w:val="single" w:color="000000" w:sz="8" w:space="0"/>
              <w:right w:val="single" w:color="000000" w:sz="8" w:space="0"/>
            </w:tcBorders>
            <w:noWrap w:val="0"/>
            <w:vAlign w:val="center"/>
          </w:tcPr>
          <w:p w14:paraId="0B160B35">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村党组织书记</w:t>
            </w:r>
          </w:p>
        </w:tc>
        <w:tc>
          <w:tcPr>
            <w:tcW w:w="1214" w:type="dxa"/>
            <w:gridSpan w:val="4"/>
            <w:tcBorders>
              <w:top w:val="single" w:color="000000" w:sz="8" w:space="0"/>
              <w:left w:val="single" w:color="000000" w:sz="8" w:space="0"/>
              <w:bottom w:val="single" w:color="000000" w:sz="8" w:space="0"/>
              <w:right w:val="single" w:color="auto" w:sz="4" w:space="0"/>
            </w:tcBorders>
            <w:noWrap w:val="0"/>
            <w:vAlign w:val="center"/>
          </w:tcPr>
          <w:p w14:paraId="7D8835C6">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napToGrid w:val="0"/>
                <w:color w:val="000000"/>
                <w:kern w:val="0"/>
                <w:sz w:val="24"/>
                <w:szCs w:val="24"/>
                <w:highlight w:val="none"/>
                <w:lang w:val="en-US" w:eastAsia="zh-CN" w:bidi="ar-SA"/>
              </w:rPr>
              <w:t>杨峰</w:t>
            </w:r>
          </w:p>
        </w:tc>
        <w:tc>
          <w:tcPr>
            <w:tcW w:w="721" w:type="dxa"/>
            <w:gridSpan w:val="4"/>
            <w:tcBorders>
              <w:top w:val="single" w:color="000000" w:sz="8" w:space="0"/>
              <w:left w:val="single" w:color="auto" w:sz="4" w:space="0"/>
              <w:bottom w:val="single" w:color="000000" w:sz="8" w:space="0"/>
              <w:right w:val="single" w:color="000000" w:sz="8" w:space="0"/>
            </w:tcBorders>
            <w:noWrap w:val="0"/>
            <w:vAlign w:val="center"/>
          </w:tcPr>
          <w:p w14:paraId="32927B58">
            <w:pPr>
              <w:keepNext w:val="0"/>
              <w:keepLines w:val="0"/>
              <w:pageBreakBefore w:val="0"/>
              <w:kinsoku/>
              <w:wordWrap/>
              <w:overflowPunct/>
              <w:topLinePunct w:val="0"/>
              <w:autoSpaceDE/>
              <w:autoSpaceDN/>
              <w:bidi w:val="0"/>
              <w:adjustRightInd/>
              <w:spacing w:line="340" w:lineRule="exact"/>
              <w:textAlignment w:val="auto"/>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napToGrid w:val="0"/>
                <w:color w:val="000000"/>
                <w:kern w:val="0"/>
                <w:sz w:val="24"/>
                <w:szCs w:val="24"/>
                <w:highlight w:val="none"/>
              </w:rPr>
              <w:t>年龄</w:t>
            </w:r>
          </w:p>
        </w:tc>
        <w:tc>
          <w:tcPr>
            <w:tcW w:w="1548" w:type="dxa"/>
            <w:gridSpan w:val="4"/>
            <w:tcBorders>
              <w:top w:val="single" w:color="000000" w:sz="8" w:space="0"/>
              <w:left w:val="single" w:color="000000" w:sz="8" w:space="0"/>
              <w:bottom w:val="single" w:color="000000" w:sz="8" w:space="0"/>
              <w:right w:val="single" w:color="000000" w:sz="8" w:space="0"/>
            </w:tcBorders>
            <w:noWrap w:val="0"/>
            <w:vAlign w:val="center"/>
          </w:tcPr>
          <w:p w14:paraId="04108101">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napToGrid w:val="0"/>
                <w:color w:val="000000"/>
                <w:kern w:val="0"/>
                <w:sz w:val="24"/>
                <w:szCs w:val="24"/>
                <w:highlight w:val="none"/>
                <w:lang w:val="en-US" w:eastAsia="zh-CN" w:bidi="ar-SA"/>
              </w:rPr>
              <w:t>42</w:t>
            </w:r>
          </w:p>
        </w:tc>
        <w:tc>
          <w:tcPr>
            <w:tcW w:w="993" w:type="dxa"/>
            <w:gridSpan w:val="3"/>
            <w:tcBorders>
              <w:top w:val="single" w:color="000000" w:sz="8" w:space="0"/>
              <w:left w:val="single" w:color="000000" w:sz="8" w:space="0"/>
              <w:bottom w:val="single" w:color="000000" w:sz="8" w:space="0"/>
              <w:right w:val="single" w:color="auto" w:sz="4" w:space="0"/>
            </w:tcBorders>
            <w:noWrap w:val="0"/>
            <w:vAlign w:val="center"/>
          </w:tcPr>
          <w:p w14:paraId="730AA699">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文化</w:t>
            </w:r>
          </w:p>
          <w:p w14:paraId="3411F35C">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napToGrid w:val="0"/>
                <w:color w:val="000000"/>
                <w:kern w:val="0"/>
                <w:sz w:val="24"/>
                <w:szCs w:val="24"/>
                <w:highlight w:val="none"/>
              </w:rPr>
              <w:t>程度</w:t>
            </w:r>
          </w:p>
        </w:tc>
        <w:tc>
          <w:tcPr>
            <w:tcW w:w="1279" w:type="dxa"/>
            <w:gridSpan w:val="3"/>
            <w:tcBorders>
              <w:top w:val="single" w:color="000000" w:sz="8" w:space="0"/>
              <w:left w:val="single" w:color="auto" w:sz="4" w:space="0"/>
              <w:bottom w:val="single" w:color="000000" w:sz="8" w:space="0"/>
              <w:right w:val="single" w:color="000000" w:sz="8" w:space="0"/>
            </w:tcBorders>
            <w:noWrap w:val="0"/>
            <w:vAlign w:val="center"/>
          </w:tcPr>
          <w:p w14:paraId="005A06D9">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napToGrid w:val="0"/>
                <w:color w:val="000000"/>
                <w:kern w:val="0"/>
                <w:sz w:val="24"/>
                <w:szCs w:val="24"/>
                <w:highlight w:val="none"/>
                <w:lang w:val="en-US" w:eastAsia="zh-CN" w:bidi="ar-SA"/>
              </w:rPr>
              <w:t>大专</w:t>
            </w:r>
          </w:p>
        </w:tc>
        <w:tc>
          <w:tcPr>
            <w:tcW w:w="743" w:type="dxa"/>
            <w:gridSpan w:val="5"/>
            <w:tcBorders>
              <w:top w:val="single" w:color="000000" w:sz="8" w:space="0"/>
              <w:left w:val="single" w:color="000000" w:sz="8" w:space="0"/>
              <w:bottom w:val="single" w:color="000000" w:sz="8" w:space="0"/>
              <w:right w:val="single" w:color="auto" w:sz="4" w:space="0"/>
            </w:tcBorders>
            <w:noWrap w:val="0"/>
            <w:vAlign w:val="center"/>
          </w:tcPr>
          <w:p w14:paraId="21352F46">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napToGrid w:val="0"/>
                <w:color w:val="000000"/>
                <w:kern w:val="0"/>
                <w:sz w:val="24"/>
                <w:szCs w:val="24"/>
                <w:highlight w:val="none"/>
              </w:rPr>
              <w:t>手机</w:t>
            </w:r>
          </w:p>
        </w:tc>
        <w:tc>
          <w:tcPr>
            <w:tcW w:w="1721" w:type="dxa"/>
            <w:gridSpan w:val="2"/>
            <w:tcBorders>
              <w:top w:val="single" w:color="000000" w:sz="8" w:space="0"/>
              <w:left w:val="single" w:color="auto" w:sz="4" w:space="0"/>
              <w:bottom w:val="single" w:color="000000" w:sz="8" w:space="0"/>
              <w:right w:val="single" w:color="000000" w:sz="8" w:space="0"/>
            </w:tcBorders>
            <w:noWrap w:val="0"/>
            <w:vAlign w:val="center"/>
          </w:tcPr>
          <w:p w14:paraId="12D28D1C">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napToGrid w:val="0"/>
                <w:color w:val="000000"/>
                <w:kern w:val="0"/>
                <w:sz w:val="24"/>
                <w:szCs w:val="24"/>
                <w:highlight w:val="none"/>
                <w:lang w:val="en-US" w:eastAsia="zh-CN" w:bidi="ar-SA"/>
              </w:rPr>
              <w:t>15111885008</w:t>
            </w:r>
          </w:p>
        </w:tc>
      </w:tr>
      <w:tr w14:paraId="1C36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399" w:type="dxa"/>
            <w:tcBorders>
              <w:top w:val="single" w:color="000000" w:sz="8" w:space="0"/>
              <w:left w:val="single" w:color="000000" w:sz="8" w:space="0"/>
              <w:bottom w:val="single" w:color="auto" w:sz="4" w:space="0"/>
              <w:right w:val="single" w:color="000000" w:sz="8" w:space="0"/>
            </w:tcBorders>
            <w:noWrap w:val="0"/>
            <w:vAlign w:val="center"/>
          </w:tcPr>
          <w:p w14:paraId="73F386ED">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村集体理事长</w:t>
            </w:r>
          </w:p>
        </w:tc>
        <w:tc>
          <w:tcPr>
            <w:tcW w:w="1214" w:type="dxa"/>
            <w:gridSpan w:val="4"/>
            <w:tcBorders>
              <w:top w:val="single" w:color="000000" w:sz="8" w:space="0"/>
              <w:left w:val="single" w:color="000000" w:sz="8" w:space="0"/>
              <w:bottom w:val="single" w:color="auto" w:sz="4" w:space="0"/>
              <w:right w:val="single" w:color="auto" w:sz="4" w:space="0"/>
            </w:tcBorders>
            <w:noWrap w:val="0"/>
            <w:vAlign w:val="center"/>
          </w:tcPr>
          <w:p w14:paraId="7EC5ACCE">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napToGrid w:val="0"/>
                <w:color w:val="000000"/>
                <w:kern w:val="0"/>
                <w:sz w:val="24"/>
                <w:szCs w:val="24"/>
                <w:highlight w:val="none"/>
                <w:lang w:val="en-US" w:eastAsia="zh-CN" w:bidi="ar-SA"/>
              </w:rPr>
              <w:t>杨峰</w:t>
            </w:r>
          </w:p>
        </w:tc>
        <w:tc>
          <w:tcPr>
            <w:tcW w:w="714" w:type="dxa"/>
            <w:gridSpan w:val="3"/>
            <w:tcBorders>
              <w:top w:val="single" w:color="000000" w:sz="8" w:space="0"/>
              <w:left w:val="single" w:color="auto" w:sz="4" w:space="0"/>
              <w:bottom w:val="single" w:color="auto" w:sz="4" w:space="0"/>
              <w:right w:val="single" w:color="auto" w:sz="4" w:space="0"/>
            </w:tcBorders>
            <w:noWrap w:val="0"/>
            <w:vAlign w:val="center"/>
          </w:tcPr>
          <w:p w14:paraId="27A4112D">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年龄</w:t>
            </w:r>
          </w:p>
        </w:tc>
        <w:tc>
          <w:tcPr>
            <w:tcW w:w="1555" w:type="dxa"/>
            <w:gridSpan w:val="5"/>
            <w:tcBorders>
              <w:top w:val="single" w:color="000000" w:sz="8" w:space="0"/>
              <w:left w:val="single" w:color="auto" w:sz="4" w:space="0"/>
              <w:bottom w:val="single" w:color="auto" w:sz="4" w:space="0"/>
              <w:right w:val="single" w:color="auto" w:sz="4" w:space="0"/>
            </w:tcBorders>
            <w:noWrap w:val="0"/>
            <w:vAlign w:val="center"/>
          </w:tcPr>
          <w:p w14:paraId="25637009">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napToGrid w:val="0"/>
                <w:color w:val="000000"/>
                <w:kern w:val="0"/>
                <w:sz w:val="24"/>
                <w:szCs w:val="24"/>
                <w:highlight w:val="none"/>
                <w:lang w:val="en-US" w:eastAsia="zh-CN" w:bidi="ar-SA"/>
              </w:rPr>
              <w:t>42</w:t>
            </w:r>
          </w:p>
        </w:tc>
        <w:tc>
          <w:tcPr>
            <w:tcW w:w="993" w:type="dxa"/>
            <w:gridSpan w:val="3"/>
            <w:tcBorders>
              <w:top w:val="single" w:color="000000" w:sz="8" w:space="0"/>
              <w:left w:val="single" w:color="auto" w:sz="4" w:space="0"/>
              <w:bottom w:val="single" w:color="auto" w:sz="4" w:space="0"/>
              <w:right w:val="single" w:color="auto" w:sz="4" w:space="0"/>
            </w:tcBorders>
            <w:noWrap w:val="0"/>
            <w:vAlign w:val="center"/>
          </w:tcPr>
          <w:p w14:paraId="166D51A1">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文化</w:t>
            </w:r>
          </w:p>
          <w:p w14:paraId="0F9C71E4">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程度</w:t>
            </w:r>
          </w:p>
        </w:tc>
        <w:tc>
          <w:tcPr>
            <w:tcW w:w="1279" w:type="dxa"/>
            <w:gridSpan w:val="3"/>
            <w:tcBorders>
              <w:top w:val="single" w:color="000000" w:sz="8" w:space="0"/>
              <w:left w:val="single" w:color="auto" w:sz="4" w:space="0"/>
              <w:bottom w:val="single" w:color="auto" w:sz="4" w:space="0"/>
              <w:right w:val="single" w:color="auto" w:sz="4" w:space="0"/>
            </w:tcBorders>
            <w:noWrap w:val="0"/>
            <w:vAlign w:val="center"/>
          </w:tcPr>
          <w:p w14:paraId="397944AE">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napToGrid w:val="0"/>
                <w:color w:val="000000"/>
                <w:kern w:val="0"/>
                <w:sz w:val="24"/>
                <w:szCs w:val="24"/>
                <w:highlight w:val="none"/>
                <w:lang w:val="en-US" w:eastAsia="zh-CN" w:bidi="ar-SA"/>
              </w:rPr>
              <w:t>大专</w:t>
            </w:r>
          </w:p>
        </w:tc>
        <w:tc>
          <w:tcPr>
            <w:tcW w:w="737" w:type="dxa"/>
            <w:gridSpan w:val="4"/>
            <w:tcBorders>
              <w:top w:val="single" w:color="000000" w:sz="8" w:space="0"/>
              <w:left w:val="single" w:color="auto" w:sz="4" w:space="0"/>
              <w:bottom w:val="single" w:color="auto" w:sz="4" w:space="0"/>
              <w:right w:val="single" w:color="auto" w:sz="4" w:space="0"/>
            </w:tcBorders>
            <w:noWrap w:val="0"/>
            <w:vAlign w:val="center"/>
          </w:tcPr>
          <w:p w14:paraId="338D3608">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手机</w:t>
            </w:r>
          </w:p>
        </w:tc>
        <w:tc>
          <w:tcPr>
            <w:tcW w:w="1727" w:type="dxa"/>
            <w:gridSpan w:val="3"/>
            <w:tcBorders>
              <w:top w:val="single" w:color="000000" w:sz="8" w:space="0"/>
              <w:left w:val="single" w:color="auto" w:sz="4" w:space="0"/>
              <w:bottom w:val="single" w:color="auto" w:sz="4" w:space="0"/>
              <w:right w:val="single" w:color="000000" w:sz="8" w:space="0"/>
            </w:tcBorders>
            <w:noWrap w:val="0"/>
            <w:vAlign w:val="center"/>
          </w:tcPr>
          <w:p w14:paraId="1DD9F237">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napToGrid w:val="0"/>
                <w:color w:val="000000"/>
                <w:kern w:val="0"/>
                <w:sz w:val="24"/>
                <w:szCs w:val="24"/>
                <w:highlight w:val="none"/>
                <w:lang w:val="en-US" w:eastAsia="zh-CN" w:bidi="ar-SA"/>
              </w:rPr>
              <w:t>15111885008</w:t>
            </w:r>
          </w:p>
        </w:tc>
      </w:tr>
      <w:tr w14:paraId="6A39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99" w:type="dxa"/>
            <w:tcBorders>
              <w:top w:val="single" w:color="auto" w:sz="4" w:space="0"/>
              <w:left w:val="single" w:color="000000" w:sz="8" w:space="0"/>
              <w:bottom w:val="single" w:color="000000" w:sz="8" w:space="0"/>
              <w:right w:val="single" w:color="000000" w:sz="8" w:space="0"/>
            </w:tcBorders>
            <w:noWrap w:val="0"/>
            <w:vAlign w:val="center"/>
          </w:tcPr>
          <w:p w14:paraId="351D4DAF">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村集体监事长</w:t>
            </w:r>
          </w:p>
        </w:tc>
        <w:tc>
          <w:tcPr>
            <w:tcW w:w="1214" w:type="dxa"/>
            <w:gridSpan w:val="4"/>
            <w:tcBorders>
              <w:top w:val="single" w:color="auto" w:sz="4" w:space="0"/>
              <w:left w:val="single" w:color="000000" w:sz="8" w:space="0"/>
              <w:bottom w:val="single" w:color="000000" w:sz="8" w:space="0"/>
              <w:right w:val="single" w:color="auto" w:sz="4" w:space="0"/>
            </w:tcBorders>
            <w:noWrap w:val="0"/>
            <w:vAlign w:val="center"/>
          </w:tcPr>
          <w:p w14:paraId="2DE6472D">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napToGrid w:val="0"/>
                <w:color w:val="000000"/>
                <w:kern w:val="0"/>
                <w:sz w:val="24"/>
                <w:szCs w:val="24"/>
                <w:highlight w:val="none"/>
                <w:lang w:val="en-US" w:eastAsia="zh-CN" w:bidi="ar-SA"/>
              </w:rPr>
              <w:t>唐碧英</w:t>
            </w:r>
          </w:p>
        </w:tc>
        <w:tc>
          <w:tcPr>
            <w:tcW w:w="714" w:type="dxa"/>
            <w:gridSpan w:val="3"/>
            <w:tcBorders>
              <w:top w:val="single" w:color="auto" w:sz="4" w:space="0"/>
              <w:left w:val="single" w:color="auto" w:sz="4" w:space="0"/>
              <w:bottom w:val="single" w:color="000000" w:sz="8" w:space="0"/>
              <w:right w:val="single" w:color="auto" w:sz="4" w:space="0"/>
            </w:tcBorders>
            <w:noWrap w:val="0"/>
            <w:vAlign w:val="center"/>
          </w:tcPr>
          <w:p w14:paraId="672837BD">
            <w:pPr>
              <w:keepNext w:val="0"/>
              <w:keepLines w:val="0"/>
              <w:pageBreakBefore w:val="0"/>
              <w:kinsoku/>
              <w:wordWrap/>
              <w:overflowPunct/>
              <w:topLinePunct w:val="0"/>
              <w:autoSpaceDE/>
              <w:autoSpaceDN/>
              <w:bidi w:val="0"/>
              <w:adjustRightInd/>
              <w:spacing w:line="340" w:lineRule="exact"/>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年龄</w:t>
            </w:r>
          </w:p>
        </w:tc>
        <w:tc>
          <w:tcPr>
            <w:tcW w:w="1555" w:type="dxa"/>
            <w:gridSpan w:val="5"/>
            <w:tcBorders>
              <w:top w:val="single" w:color="auto" w:sz="4" w:space="0"/>
              <w:left w:val="single" w:color="auto" w:sz="4" w:space="0"/>
              <w:bottom w:val="single" w:color="000000" w:sz="8" w:space="0"/>
              <w:right w:val="single" w:color="auto" w:sz="4" w:space="0"/>
            </w:tcBorders>
            <w:noWrap w:val="0"/>
            <w:vAlign w:val="center"/>
          </w:tcPr>
          <w:p w14:paraId="50CD5961">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napToGrid w:val="0"/>
                <w:color w:val="000000"/>
                <w:kern w:val="0"/>
                <w:sz w:val="24"/>
                <w:szCs w:val="24"/>
                <w:highlight w:val="none"/>
                <w:lang w:val="en-US" w:eastAsia="zh-CN" w:bidi="ar-SA"/>
              </w:rPr>
              <w:t>42</w:t>
            </w:r>
          </w:p>
        </w:tc>
        <w:tc>
          <w:tcPr>
            <w:tcW w:w="993" w:type="dxa"/>
            <w:gridSpan w:val="3"/>
            <w:tcBorders>
              <w:top w:val="single" w:color="auto" w:sz="4" w:space="0"/>
              <w:left w:val="single" w:color="auto" w:sz="4" w:space="0"/>
              <w:bottom w:val="single" w:color="000000" w:sz="8" w:space="0"/>
              <w:right w:val="single" w:color="auto" w:sz="4" w:space="0"/>
            </w:tcBorders>
            <w:noWrap w:val="0"/>
            <w:vAlign w:val="center"/>
          </w:tcPr>
          <w:p w14:paraId="418C4548">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文化</w:t>
            </w:r>
          </w:p>
          <w:p w14:paraId="190F406A">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程度</w:t>
            </w:r>
          </w:p>
        </w:tc>
        <w:tc>
          <w:tcPr>
            <w:tcW w:w="1279" w:type="dxa"/>
            <w:gridSpan w:val="3"/>
            <w:tcBorders>
              <w:top w:val="single" w:color="auto" w:sz="4" w:space="0"/>
              <w:left w:val="single" w:color="auto" w:sz="4" w:space="0"/>
              <w:bottom w:val="single" w:color="000000" w:sz="8" w:space="0"/>
              <w:right w:val="single" w:color="auto" w:sz="4" w:space="0"/>
            </w:tcBorders>
            <w:noWrap w:val="0"/>
            <w:vAlign w:val="center"/>
          </w:tcPr>
          <w:p w14:paraId="6684DFB5">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napToGrid w:val="0"/>
                <w:color w:val="000000"/>
                <w:kern w:val="0"/>
                <w:sz w:val="24"/>
                <w:szCs w:val="24"/>
                <w:highlight w:val="none"/>
                <w:lang w:val="en-US" w:eastAsia="zh-CN" w:bidi="ar-SA"/>
              </w:rPr>
              <w:t>中专</w:t>
            </w:r>
          </w:p>
        </w:tc>
        <w:tc>
          <w:tcPr>
            <w:tcW w:w="737" w:type="dxa"/>
            <w:gridSpan w:val="4"/>
            <w:tcBorders>
              <w:top w:val="single" w:color="auto" w:sz="4" w:space="0"/>
              <w:left w:val="single" w:color="auto" w:sz="4" w:space="0"/>
              <w:bottom w:val="single" w:color="000000" w:sz="8" w:space="0"/>
              <w:right w:val="single" w:color="auto" w:sz="4" w:space="0"/>
            </w:tcBorders>
            <w:noWrap w:val="0"/>
            <w:vAlign w:val="center"/>
          </w:tcPr>
          <w:p w14:paraId="1A813FDF">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手机</w:t>
            </w:r>
          </w:p>
        </w:tc>
        <w:tc>
          <w:tcPr>
            <w:tcW w:w="1727" w:type="dxa"/>
            <w:gridSpan w:val="3"/>
            <w:tcBorders>
              <w:top w:val="single" w:color="auto" w:sz="4" w:space="0"/>
              <w:left w:val="single" w:color="auto" w:sz="4" w:space="0"/>
              <w:bottom w:val="single" w:color="000000" w:sz="8" w:space="0"/>
              <w:right w:val="single" w:color="000000" w:sz="8" w:space="0"/>
            </w:tcBorders>
            <w:noWrap w:val="0"/>
            <w:vAlign w:val="center"/>
          </w:tcPr>
          <w:p w14:paraId="17DEBE8B">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napToGrid w:val="0"/>
                <w:color w:val="000000"/>
                <w:kern w:val="0"/>
                <w:sz w:val="24"/>
                <w:szCs w:val="24"/>
                <w:highlight w:val="none"/>
                <w:lang w:val="en-US" w:eastAsia="zh-CN" w:bidi="ar-SA"/>
              </w:rPr>
              <w:t>13388991834</w:t>
            </w:r>
          </w:p>
        </w:tc>
      </w:tr>
      <w:tr w14:paraId="06AC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9" w:type="dxa"/>
            <w:tcBorders>
              <w:top w:val="single" w:color="000000" w:sz="8" w:space="0"/>
              <w:left w:val="single" w:color="000000" w:sz="8" w:space="0"/>
              <w:right w:val="single" w:color="000000" w:sz="8" w:space="0"/>
            </w:tcBorders>
            <w:noWrap w:val="0"/>
            <w:vAlign w:val="center"/>
          </w:tcPr>
          <w:p w14:paraId="78875C1E">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村党组织建设情况</w:t>
            </w:r>
          </w:p>
        </w:tc>
        <w:tc>
          <w:tcPr>
            <w:tcW w:w="8219" w:type="dxa"/>
            <w:gridSpan w:val="25"/>
            <w:tcBorders>
              <w:top w:val="single" w:color="000000" w:sz="8" w:space="0"/>
              <w:left w:val="single" w:color="000000" w:sz="8" w:space="0"/>
              <w:right w:val="single" w:color="000000" w:sz="8" w:space="0"/>
            </w:tcBorders>
            <w:noWrap w:val="0"/>
            <w:vAlign w:val="center"/>
          </w:tcPr>
          <w:p w14:paraId="7828DF6A">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eastAsia="方正仿宋_GBK" w:cs="Times New Roman"/>
                <w:snapToGrid w:val="0"/>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村党组织设党支部，下设党小组4个；全村党员65名；党员致富带头人2名；2023年发展（或将发展）党员1名；入党积极分子2名。全村将</w:t>
            </w:r>
            <w:r>
              <w:rPr>
                <w:rFonts w:hint="default" w:ascii="Times New Roman" w:hAnsi="Times New Roman" w:eastAsia="方正仿宋_GBK" w:cs="Times New Roman"/>
                <w:color w:val="000000"/>
                <w:kern w:val="2"/>
                <w:sz w:val="24"/>
                <w:szCs w:val="24"/>
                <w:lang w:val="en-US" w:eastAsia="zh-CN" w:bidi="ar-SA"/>
              </w:rPr>
              <w:t>学习贯彻习近平新时代中国特色社会主义思想作为首要政治任务，严格落实“三会一课”、组织生活会、民主评议党员等党内生活制度。全面推行基层党建重点任务“月清单”，做实党员管理“积分制”，加强对党员的教育管理。村干部和党员积极推动南腰界镇南界村组织振兴建设红色美丽村庄建设和验收工作；配合镇党委政府和县文旅公司做好南界村景区拆迁工作、景区建设工作，辖区文物征收工作。2023年建成大米烘烤房1个，农产品展销平台1个，现有500平方米游客接待中心1个，2023年村集体经济收入70.65万元。</w:t>
            </w:r>
          </w:p>
        </w:tc>
      </w:tr>
      <w:tr w14:paraId="30C5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9" w:type="dxa"/>
            <w:tcBorders>
              <w:top w:val="single" w:color="auto" w:sz="4" w:space="0"/>
              <w:left w:val="single" w:color="000000" w:sz="8" w:space="0"/>
              <w:right w:val="single" w:color="000000" w:sz="8" w:space="0"/>
            </w:tcBorders>
            <w:noWrap w:val="0"/>
            <w:vAlign w:val="center"/>
          </w:tcPr>
          <w:p w14:paraId="6939DD8C">
            <w:pPr>
              <w:keepNext w:val="0"/>
              <w:keepLines w:val="0"/>
              <w:pageBreakBefore w:val="0"/>
              <w:kinsoku/>
              <w:wordWrap/>
              <w:overflowPunct/>
              <w:topLinePunct w:val="0"/>
              <w:autoSpaceDE/>
              <w:autoSpaceDN/>
              <w:bidi w:val="0"/>
              <w:adjustRightInd/>
              <w:spacing w:line="340" w:lineRule="exact"/>
              <w:jc w:val="both"/>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村集体经济组织情况</w:t>
            </w:r>
          </w:p>
        </w:tc>
        <w:tc>
          <w:tcPr>
            <w:tcW w:w="8219" w:type="dxa"/>
            <w:gridSpan w:val="25"/>
            <w:tcBorders>
              <w:top w:val="single" w:color="auto" w:sz="4" w:space="0"/>
              <w:left w:val="single" w:color="000000" w:sz="8" w:space="0"/>
              <w:right w:val="single" w:color="000000" w:sz="8" w:space="0"/>
            </w:tcBorders>
            <w:noWrap w:val="0"/>
            <w:vAlign w:val="center"/>
          </w:tcPr>
          <w:p w14:paraId="3979CD99">
            <w:pPr>
              <w:pStyle w:val="38"/>
              <w:keepNext w:val="0"/>
              <w:keepLines w:val="0"/>
              <w:pageBreakBefore w:val="0"/>
              <w:widowControl w:val="0"/>
              <w:kinsoku/>
              <w:wordWrap/>
              <w:overflowPunct/>
              <w:topLinePunct w:val="0"/>
              <w:autoSpaceDE/>
              <w:autoSpaceDN/>
              <w:bidi w:val="0"/>
              <w:adjustRightInd/>
              <w:snapToGrid/>
              <w:spacing w:after="0" w:line="320" w:lineRule="exact"/>
              <w:ind w:firstLine="480" w:firstLineChars="200"/>
              <w:jc w:val="both"/>
              <w:textAlignment w:val="auto"/>
              <w:rPr>
                <w:rFonts w:hint="default" w:ascii="Times New Roman" w:hAnsi="Times New Roman" w:eastAsia="方正仿宋_GBK" w:cs="Times New Roman"/>
                <w:snapToGrid w:val="0"/>
                <w:color w:val="000000"/>
                <w:kern w:val="0"/>
                <w:sz w:val="24"/>
                <w:szCs w:val="24"/>
                <w:highlight w:val="none"/>
                <w:lang w:val="en-US"/>
              </w:rPr>
            </w:pPr>
            <w:r>
              <w:rPr>
                <w:rFonts w:hint="default" w:ascii="Times New Roman" w:hAnsi="Times New Roman" w:eastAsia="方正仿宋_GBK" w:cs="Times New Roman"/>
                <w:color w:val="000000"/>
                <w:kern w:val="2"/>
                <w:sz w:val="24"/>
                <w:szCs w:val="24"/>
                <w:highlight w:val="none"/>
                <w:lang w:val="en-US" w:eastAsia="zh-CN" w:bidi="ar-SA"/>
              </w:rPr>
              <w:t>村“两委”干部7名，其中支委5名、村委7名，交叉任职4名。</w:t>
            </w:r>
            <w:r>
              <w:rPr>
                <w:rFonts w:hint="default" w:ascii="Times New Roman" w:hAnsi="Times New Roman" w:eastAsia="方正仿宋_GBK" w:cs="Times New Roman"/>
                <w:snapToGrid w:val="0"/>
                <w:color w:val="000000"/>
                <w:kern w:val="60"/>
                <w:sz w:val="24"/>
                <w:szCs w:val="24"/>
                <w:highlight w:val="none"/>
              </w:rPr>
              <w:t>本社设股东大会、股</w:t>
            </w:r>
            <w:r>
              <w:rPr>
                <w:rFonts w:hint="default" w:ascii="Times New Roman" w:hAnsi="Times New Roman" w:eastAsia="方正仿宋_GBK" w:cs="Times New Roman"/>
                <w:snapToGrid w:val="0"/>
                <w:color w:val="000000"/>
                <w:kern w:val="60"/>
                <w:sz w:val="24"/>
                <w:szCs w:val="24"/>
                <w:highlight w:val="none"/>
                <w:lang w:val="en-US" w:eastAsia="zh-CN" w:bidi="ar-SA"/>
              </w:rPr>
              <w:t>东代表大会、理事会、监事会。股东大会是本社的最高权力机构，由本社年满18周岁且具有完全民事行为能力的股东组成。股东代表由本村是股东的村民代表直接过渡产生，任期与村民代表任期一致。</w:t>
            </w:r>
          </w:p>
        </w:tc>
      </w:tr>
      <w:tr w14:paraId="6E3F7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527" w:type="dxa"/>
            <w:gridSpan w:val="12"/>
            <w:tcBorders>
              <w:top w:val="single" w:color="000000" w:sz="8" w:space="0"/>
              <w:left w:val="single" w:color="000000" w:sz="8" w:space="0"/>
              <w:bottom w:val="single" w:color="000000" w:sz="8" w:space="0"/>
              <w:right w:val="single" w:color="000000" w:sz="8" w:space="0"/>
            </w:tcBorders>
            <w:noWrap w:val="0"/>
            <w:vAlign w:val="center"/>
          </w:tcPr>
          <w:p w14:paraId="60307BB7">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项目所在村人口</w:t>
            </w:r>
          </w:p>
        </w:tc>
        <w:tc>
          <w:tcPr>
            <w:tcW w:w="5091" w:type="dxa"/>
            <w:gridSpan w:val="14"/>
            <w:tcBorders>
              <w:top w:val="single" w:color="000000" w:sz="8" w:space="0"/>
              <w:left w:val="single" w:color="000000" w:sz="8" w:space="0"/>
              <w:right w:val="single" w:color="000000" w:sz="8" w:space="0"/>
            </w:tcBorders>
            <w:noWrap w:val="0"/>
            <w:vAlign w:val="center"/>
          </w:tcPr>
          <w:p w14:paraId="6E444CA9">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村级财务管理情况</w:t>
            </w:r>
          </w:p>
        </w:tc>
      </w:tr>
      <w:tr w14:paraId="27550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12" w:type="dxa"/>
            <w:gridSpan w:val="2"/>
            <w:tcBorders>
              <w:top w:val="single" w:color="000000" w:sz="8" w:space="0"/>
              <w:left w:val="single" w:color="000000" w:sz="8" w:space="0"/>
              <w:bottom w:val="single" w:color="000000" w:sz="8" w:space="0"/>
              <w:right w:val="single" w:color="000000" w:sz="8" w:space="0"/>
            </w:tcBorders>
            <w:noWrap w:val="0"/>
            <w:vAlign w:val="center"/>
          </w:tcPr>
          <w:p w14:paraId="4067726C">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总体情况</w:t>
            </w:r>
          </w:p>
        </w:tc>
        <w:tc>
          <w:tcPr>
            <w:tcW w:w="2415" w:type="dxa"/>
            <w:gridSpan w:val="10"/>
            <w:tcBorders>
              <w:top w:val="single" w:color="000000" w:sz="8" w:space="0"/>
              <w:left w:val="single" w:color="000000" w:sz="8" w:space="0"/>
              <w:bottom w:val="single" w:color="000000" w:sz="8" w:space="0"/>
              <w:right w:val="single" w:color="000000" w:sz="8" w:space="0"/>
            </w:tcBorders>
            <w:noWrap w:val="0"/>
            <w:vAlign w:val="center"/>
          </w:tcPr>
          <w:p w14:paraId="0AE037AA">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其中：脱贫户</w:t>
            </w:r>
          </w:p>
        </w:tc>
        <w:tc>
          <w:tcPr>
            <w:tcW w:w="5091" w:type="dxa"/>
            <w:gridSpan w:val="14"/>
            <w:vMerge w:val="restart"/>
            <w:tcBorders>
              <w:left w:val="single" w:color="000000" w:sz="8" w:space="0"/>
              <w:right w:val="single" w:color="000000" w:sz="8" w:space="0"/>
            </w:tcBorders>
            <w:noWrap w:val="0"/>
            <w:vAlign w:val="center"/>
          </w:tcPr>
          <w:p w14:paraId="687634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left"/>
              <w:textAlignment w:val="auto"/>
              <w:rPr>
                <w:rFonts w:hint="default" w:ascii="Times New Roman" w:hAnsi="Times New Roman" w:eastAsia="方正仿宋_GBK" w:cs="Times New Roman"/>
                <w:snapToGrid w:val="0"/>
                <w:color w:val="000000"/>
                <w:kern w:val="0"/>
                <w:sz w:val="24"/>
                <w:szCs w:val="24"/>
                <w:highlight w:val="none"/>
                <w:lang w:val="en-US" w:eastAsia="zh-CN"/>
              </w:rPr>
            </w:pPr>
            <w:r>
              <w:rPr>
                <w:rFonts w:hint="eastAsia" w:eastAsia="方正仿宋_GBK" w:cs="Times New Roman"/>
                <w:snapToGrid w:val="0"/>
                <w:color w:val="000000"/>
                <w:kern w:val="0"/>
                <w:sz w:val="24"/>
                <w:szCs w:val="24"/>
                <w:highlight w:val="none"/>
                <w:lang w:val="en-US" w:eastAsia="zh-CN"/>
              </w:rPr>
              <w:t>村级财务管理制定健全，</w:t>
            </w:r>
            <w:r>
              <w:rPr>
                <w:rFonts w:hint="default" w:ascii="Times New Roman" w:hAnsi="Times New Roman" w:eastAsia="方正仿宋_GBK" w:cs="Times New Roman"/>
                <w:snapToGrid w:val="0"/>
                <w:color w:val="000000"/>
                <w:kern w:val="0"/>
                <w:sz w:val="24"/>
                <w:szCs w:val="24"/>
                <w:highlight w:val="none"/>
                <w:lang w:val="en-US" w:eastAsia="zh-CN"/>
              </w:rPr>
              <w:t>实行代账</w:t>
            </w:r>
            <w:r>
              <w:rPr>
                <w:rFonts w:hint="eastAsia" w:eastAsia="方正仿宋_GBK" w:cs="Times New Roman"/>
                <w:snapToGrid w:val="0"/>
                <w:color w:val="000000"/>
                <w:kern w:val="0"/>
                <w:sz w:val="24"/>
                <w:szCs w:val="24"/>
                <w:highlight w:val="none"/>
                <w:lang w:val="en-US" w:eastAsia="zh-CN"/>
              </w:rPr>
              <w:t>，</w:t>
            </w:r>
            <w:r>
              <w:rPr>
                <w:rFonts w:hint="default" w:ascii="Times New Roman" w:hAnsi="Times New Roman" w:eastAsia="方正仿宋_GBK" w:cs="Times New Roman"/>
                <w:snapToGrid w:val="0"/>
                <w:color w:val="000000"/>
                <w:kern w:val="0"/>
                <w:sz w:val="24"/>
                <w:szCs w:val="24"/>
                <w:highlight w:val="none"/>
                <w:lang w:val="en-US" w:eastAsia="zh-CN"/>
              </w:rPr>
              <w:t>2023年村集体经济收入</w:t>
            </w:r>
            <w:r>
              <w:rPr>
                <w:rFonts w:hint="default" w:ascii="Times New Roman" w:hAnsi="Times New Roman" w:eastAsia="宋体" w:cs="Times New Roman"/>
                <w:i w:val="0"/>
                <w:iCs w:val="0"/>
                <w:color w:val="000000"/>
                <w:kern w:val="0"/>
                <w:sz w:val="24"/>
                <w:szCs w:val="24"/>
                <w:u w:val="none"/>
                <w:lang w:val="en-US" w:eastAsia="zh-CN" w:bidi="ar"/>
              </w:rPr>
              <w:t>35.6</w:t>
            </w:r>
            <w:r>
              <w:rPr>
                <w:rFonts w:hint="default" w:ascii="Times New Roman" w:hAnsi="Times New Roman" w:eastAsia="方正仿宋_GBK" w:cs="Times New Roman"/>
                <w:snapToGrid w:val="0"/>
                <w:color w:val="000000"/>
                <w:kern w:val="0"/>
                <w:sz w:val="24"/>
                <w:szCs w:val="24"/>
                <w:highlight w:val="none"/>
                <w:lang w:val="en-US" w:eastAsia="zh-CN"/>
              </w:rPr>
              <w:t>万元，收益</w:t>
            </w:r>
            <w:r>
              <w:rPr>
                <w:rFonts w:hint="eastAsia" w:eastAsia="方正仿宋_GBK" w:cs="Times New Roman"/>
                <w:snapToGrid w:val="0"/>
                <w:color w:val="000000"/>
                <w:kern w:val="0"/>
                <w:sz w:val="24"/>
                <w:szCs w:val="24"/>
                <w:highlight w:val="none"/>
                <w:lang w:val="en-US" w:eastAsia="zh-CN"/>
              </w:rPr>
              <w:t>5.19</w:t>
            </w:r>
            <w:r>
              <w:rPr>
                <w:rFonts w:hint="default" w:ascii="Times New Roman" w:hAnsi="Times New Roman" w:eastAsia="方正仿宋_GBK" w:cs="Times New Roman"/>
                <w:snapToGrid w:val="0"/>
                <w:color w:val="000000"/>
                <w:kern w:val="0"/>
                <w:sz w:val="24"/>
                <w:szCs w:val="24"/>
                <w:highlight w:val="none"/>
                <w:lang w:val="en-US" w:eastAsia="zh-CN"/>
              </w:rPr>
              <w:t>万元。</w:t>
            </w:r>
          </w:p>
        </w:tc>
      </w:tr>
      <w:tr w14:paraId="239E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399" w:type="dxa"/>
            <w:tcBorders>
              <w:top w:val="single" w:color="000000" w:sz="8" w:space="0"/>
              <w:left w:val="single" w:color="000000" w:sz="8" w:space="0"/>
              <w:bottom w:val="single" w:color="000000" w:sz="8" w:space="0"/>
              <w:right w:val="single" w:color="000000" w:sz="8" w:space="0"/>
            </w:tcBorders>
            <w:noWrap w:val="0"/>
            <w:vAlign w:val="center"/>
          </w:tcPr>
          <w:p w14:paraId="329A34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户数</w:t>
            </w:r>
          </w:p>
        </w:tc>
        <w:tc>
          <w:tcPr>
            <w:tcW w:w="713" w:type="dxa"/>
            <w:tcBorders>
              <w:top w:val="single" w:color="000000" w:sz="8" w:space="0"/>
              <w:left w:val="single" w:color="000000" w:sz="8" w:space="0"/>
              <w:bottom w:val="single" w:color="000000" w:sz="8" w:space="0"/>
              <w:right w:val="single" w:color="000000" w:sz="8" w:space="0"/>
            </w:tcBorders>
            <w:noWrap w:val="0"/>
            <w:vAlign w:val="center"/>
          </w:tcPr>
          <w:p w14:paraId="398E3D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人数</w:t>
            </w:r>
          </w:p>
        </w:tc>
        <w:tc>
          <w:tcPr>
            <w:tcW w:w="1075" w:type="dxa"/>
            <w:gridSpan w:val="5"/>
            <w:tcBorders>
              <w:top w:val="single" w:color="000000" w:sz="8" w:space="0"/>
              <w:left w:val="single" w:color="000000" w:sz="8" w:space="0"/>
              <w:bottom w:val="single" w:color="000000" w:sz="8" w:space="0"/>
              <w:right w:val="single" w:color="000000" w:sz="8" w:space="0"/>
            </w:tcBorders>
            <w:noWrap w:val="0"/>
            <w:vAlign w:val="center"/>
          </w:tcPr>
          <w:p w14:paraId="1C233A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户数</w:t>
            </w:r>
          </w:p>
        </w:tc>
        <w:tc>
          <w:tcPr>
            <w:tcW w:w="1340" w:type="dxa"/>
            <w:gridSpan w:val="5"/>
            <w:tcBorders>
              <w:top w:val="single" w:color="000000" w:sz="8" w:space="0"/>
              <w:left w:val="single" w:color="000000" w:sz="8" w:space="0"/>
              <w:bottom w:val="single" w:color="000000" w:sz="8" w:space="0"/>
              <w:right w:val="single" w:color="000000" w:sz="8" w:space="0"/>
            </w:tcBorders>
            <w:noWrap w:val="0"/>
            <w:vAlign w:val="center"/>
          </w:tcPr>
          <w:p w14:paraId="70727B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人数</w:t>
            </w:r>
          </w:p>
        </w:tc>
        <w:tc>
          <w:tcPr>
            <w:tcW w:w="5091" w:type="dxa"/>
            <w:gridSpan w:val="14"/>
            <w:vMerge w:val="continue"/>
            <w:tcBorders>
              <w:left w:val="single" w:color="000000" w:sz="8" w:space="0"/>
              <w:right w:val="single" w:color="000000" w:sz="8" w:space="0"/>
            </w:tcBorders>
            <w:noWrap w:val="0"/>
            <w:vAlign w:val="center"/>
          </w:tcPr>
          <w:p w14:paraId="435804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szCs w:val="24"/>
                <w:highlight w:val="none"/>
              </w:rPr>
            </w:pPr>
          </w:p>
        </w:tc>
      </w:tr>
      <w:tr w14:paraId="159F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399" w:type="dxa"/>
            <w:tcBorders>
              <w:top w:val="single" w:color="000000" w:sz="8" w:space="0"/>
              <w:left w:val="single" w:color="000000" w:sz="8" w:space="0"/>
              <w:bottom w:val="single" w:color="000000" w:sz="8" w:space="0"/>
              <w:right w:val="single" w:color="000000" w:sz="8" w:space="0"/>
            </w:tcBorders>
            <w:noWrap w:val="0"/>
            <w:vAlign w:val="center"/>
          </w:tcPr>
          <w:p w14:paraId="2D947A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4"/>
                <w:highlight w:val="none"/>
                <w:lang w:val="en-US" w:eastAsia="zh-CN"/>
              </w:rPr>
            </w:pPr>
            <w:r>
              <w:rPr>
                <w:rFonts w:hint="default" w:ascii="Times New Roman" w:hAnsi="Times New Roman" w:eastAsia="方正仿宋_GBK" w:cs="Times New Roman"/>
                <w:snapToGrid w:val="0"/>
                <w:color w:val="000000"/>
                <w:kern w:val="0"/>
                <w:sz w:val="24"/>
                <w:szCs w:val="24"/>
                <w:highlight w:val="none"/>
                <w:lang w:val="en-US" w:eastAsia="zh-CN"/>
              </w:rPr>
              <w:t>1208</w:t>
            </w:r>
          </w:p>
        </w:tc>
        <w:tc>
          <w:tcPr>
            <w:tcW w:w="713" w:type="dxa"/>
            <w:tcBorders>
              <w:top w:val="single" w:color="000000" w:sz="8" w:space="0"/>
              <w:left w:val="single" w:color="000000" w:sz="8" w:space="0"/>
              <w:bottom w:val="single" w:color="000000" w:sz="8" w:space="0"/>
              <w:right w:val="single" w:color="000000" w:sz="8" w:space="0"/>
            </w:tcBorders>
            <w:noWrap w:val="0"/>
            <w:vAlign w:val="center"/>
          </w:tcPr>
          <w:p w14:paraId="3C79F1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4"/>
                <w:highlight w:val="none"/>
                <w:lang w:val="en-US" w:eastAsia="zh-CN"/>
              </w:rPr>
            </w:pPr>
            <w:r>
              <w:rPr>
                <w:rFonts w:hint="default" w:ascii="Times New Roman" w:hAnsi="Times New Roman" w:eastAsia="方正仿宋_GBK" w:cs="Times New Roman"/>
                <w:snapToGrid w:val="0"/>
                <w:color w:val="000000"/>
                <w:kern w:val="0"/>
                <w:sz w:val="24"/>
                <w:szCs w:val="24"/>
                <w:highlight w:val="none"/>
                <w:lang w:val="en-US" w:eastAsia="zh-CN"/>
              </w:rPr>
              <w:t>3863</w:t>
            </w:r>
          </w:p>
        </w:tc>
        <w:tc>
          <w:tcPr>
            <w:tcW w:w="1075" w:type="dxa"/>
            <w:gridSpan w:val="5"/>
            <w:tcBorders>
              <w:top w:val="single" w:color="000000" w:sz="8" w:space="0"/>
              <w:left w:val="single" w:color="000000" w:sz="8" w:space="0"/>
              <w:bottom w:val="single" w:color="000000" w:sz="8" w:space="0"/>
              <w:right w:val="single" w:color="000000" w:sz="8" w:space="0"/>
            </w:tcBorders>
            <w:noWrap w:val="0"/>
            <w:vAlign w:val="center"/>
          </w:tcPr>
          <w:p w14:paraId="11EEC8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4"/>
                <w:highlight w:val="none"/>
                <w:lang w:val="en-US" w:eastAsia="zh-CN"/>
              </w:rPr>
            </w:pPr>
            <w:r>
              <w:rPr>
                <w:rFonts w:hint="default" w:ascii="Times New Roman" w:hAnsi="Times New Roman" w:eastAsia="方正仿宋_GBK" w:cs="Times New Roman"/>
                <w:snapToGrid w:val="0"/>
                <w:color w:val="000000"/>
                <w:kern w:val="0"/>
                <w:sz w:val="24"/>
                <w:szCs w:val="24"/>
                <w:highlight w:val="none"/>
                <w:lang w:val="en-US" w:eastAsia="zh-CN"/>
              </w:rPr>
              <w:t>192</w:t>
            </w:r>
          </w:p>
        </w:tc>
        <w:tc>
          <w:tcPr>
            <w:tcW w:w="1340" w:type="dxa"/>
            <w:gridSpan w:val="5"/>
            <w:tcBorders>
              <w:top w:val="single" w:color="000000" w:sz="8" w:space="0"/>
              <w:left w:val="single" w:color="000000" w:sz="8" w:space="0"/>
              <w:bottom w:val="single" w:color="000000" w:sz="8" w:space="0"/>
              <w:right w:val="single" w:color="000000" w:sz="8" w:space="0"/>
            </w:tcBorders>
            <w:noWrap w:val="0"/>
            <w:vAlign w:val="center"/>
          </w:tcPr>
          <w:p w14:paraId="2D0AEC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4"/>
                <w:highlight w:val="none"/>
                <w:lang w:val="en-US" w:eastAsia="zh-CN"/>
              </w:rPr>
            </w:pPr>
            <w:r>
              <w:rPr>
                <w:rFonts w:hint="eastAsia" w:eastAsia="方正仿宋_GBK" w:cs="Times New Roman"/>
                <w:snapToGrid w:val="0"/>
                <w:color w:val="000000"/>
                <w:kern w:val="0"/>
                <w:sz w:val="24"/>
                <w:szCs w:val="24"/>
                <w:highlight w:val="none"/>
                <w:lang w:val="en-US" w:eastAsia="zh-CN"/>
              </w:rPr>
              <w:t>918</w:t>
            </w:r>
          </w:p>
        </w:tc>
        <w:tc>
          <w:tcPr>
            <w:tcW w:w="5091" w:type="dxa"/>
            <w:gridSpan w:val="14"/>
            <w:vMerge w:val="continue"/>
            <w:tcBorders>
              <w:left w:val="single" w:color="000000" w:sz="8" w:space="0"/>
              <w:bottom w:val="single" w:color="000000" w:sz="8" w:space="0"/>
              <w:right w:val="single" w:color="000000" w:sz="8" w:space="0"/>
            </w:tcBorders>
            <w:noWrap w:val="0"/>
            <w:vAlign w:val="center"/>
          </w:tcPr>
          <w:p w14:paraId="620AD9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szCs w:val="24"/>
                <w:highlight w:val="none"/>
              </w:rPr>
            </w:pPr>
          </w:p>
        </w:tc>
      </w:tr>
      <w:tr w14:paraId="39672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C6A33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村集体资产情况</w:t>
            </w:r>
          </w:p>
        </w:tc>
        <w:tc>
          <w:tcPr>
            <w:tcW w:w="5009" w:type="dxa"/>
            <w:gridSpan w:val="17"/>
            <w:tcBorders>
              <w:top w:val="single" w:color="000000" w:sz="8" w:space="0"/>
              <w:left w:val="single" w:color="000000" w:sz="8" w:space="0"/>
              <w:bottom w:val="single" w:color="000000" w:sz="8" w:space="0"/>
              <w:right w:val="single" w:color="000000" w:sz="8" w:space="0"/>
            </w:tcBorders>
            <w:noWrap w:val="0"/>
            <w:vAlign w:val="center"/>
          </w:tcPr>
          <w:p w14:paraId="7EDD77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资源性资产（亩）</w:t>
            </w:r>
          </w:p>
        </w:tc>
        <w:tc>
          <w:tcPr>
            <w:tcW w:w="3210" w:type="dxa"/>
            <w:gridSpan w:val="8"/>
            <w:tcBorders>
              <w:top w:val="single" w:color="000000" w:sz="8" w:space="0"/>
              <w:left w:val="single" w:color="000000" w:sz="8" w:space="0"/>
              <w:bottom w:val="single" w:color="000000" w:sz="8" w:space="0"/>
              <w:right w:val="single" w:color="000000" w:sz="8" w:space="0"/>
            </w:tcBorders>
            <w:noWrap w:val="0"/>
            <w:vAlign w:val="center"/>
          </w:tcPr>
          <w:p w14:paraId="5E9226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经营性资产（万元）</w:t>
            </w:r>
          </w:p>
        </w:tc>
      </w:tr>
      <w:tr w14:paraId="3062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3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34DE14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szCs w:val="24"/>
                <w:highlight w:val="none"/>
              </w:rPr>
            </w:pPr>
          </w:p>
        </w:tc>
        <w:tc>
          <w:tcPr>
            <w:tcW w:w="3024" w:type="dxa"/>
            <w:gridSpan w:val="10"/>
            <w:tcBorders>
              <w:top w:val="single" w:color="000000" w:sz="8" w:space="0"/>
              <w:left w:val="single" w:color="000000" w:sz="8" w:space="0"/>
              <w:bottom w:val="single" w:color="000000" w:sz="8" w:space="0"/>
              <w:right w:val="single" w:color="000000" w:sz="8" w:space="0"/>
            </w:tcBorders>
            <w:noWrap w:val="0"/>
            <w:vAlign w:val="center"/>
          </w:tcPr>
          <w:p w14:paraId="1AE317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农用地</w:t>
            </w:r>
          </w:p>
        </w:tc>
        <w:tc>
          <w:tcPr>
            <w:tcW w:w="993" w:type="dxa"/>
            <w:gridSpan w:val="4"/>
            <w:vMerge w:val="restart"/>
            <w:tcBorders>
              <w:top w:val="single" w:color="000000" w:sz="8" w:space="0"/>
              <w:left w:val="single" w:color="000000" w:sz="8" w:space="0"/>
              <w:bottom w:val="single" w:color="000000" w:sz="8" w:space="0"/>
              <w:right w:val="single" w:color="000000" w:sz="8" w:space="0"/>
            </w:tcBorders>
            <w:noWrap w:val="0"/>
            <w:vAlign w:val="center"/>
          </w:tcPr>
          <w:p w14:paraId="584779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建设</w:t>
            </w:r>
          </w:p>
          <w:p w14:paraId="301712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用地</w:t>
            </w:r>
          </w:p>
        </w:tc>
        <w:tc>
          <w:tcPr>
            <w:tcW w:w="992"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F8044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未利</w:t>
            </w:r>
          </w:p>
          <w:p w14:paraId="466866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用地</w:t>
            </w:r>
          </w:p>
        </w:tc>
        <w:tc>
          <w:tcPr>
            <w:tcW w:w="850"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4E989B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固定资产</w:t>
            </w:r>
          </w:p>
        </w:tc>
        <w:tc>
          <w:tcPr>
            <w:tcW w:w="801" w:type="dxa"/>
            <w:gridSpan w:val="5"/>
            <w:vMerge w:val="restart"/>
            <w:tcBorders>
              <w:top w:val="single" w:color="000000" w:sz="8" w:space="0"/>
              <w:left w:val="single" w:color="000000" w:sz="8" w:space="0"/>
              <w:bottom w:val="single" w:color="000000" w:sz="8" w:space="0"/>
              <w:right w:val="nil"/>
            </w:tcBorders>
            <w:noWrap w:val="0"/>
            <w:vAlign w:val="center"/>
          </w:tcPr>
          <w:p w14:paraId="48C353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流动</w:t>
            </w:r>
          </w:p>
          <w:p w14:paraId="2BDBDC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资产</w:t>
            </w:r>
          </w:p>
        </w:tc>
        <w:tc>
          <w:tcPr>
            <w:tcW w:w="1559" w:type="dxa"/>
            <w:tcBorders>
              <w:top w:val="single" w:color="000000" w:sz="8" w:space="0"/>
              <w:left w:val="nil"/>
              <w:bottom w:val="single" w:color="000000" w:sz="8" w:space="0"/>
              <w:right w:val="single" w:color="000000" w:sz="8" w:space="0"/>
            </w:tcBorders>
            <w:noWrap w:val="0"/>
            <w:vAlign w:val="center"/>
          </w:tcPr>
          <w:p w14:paraId="7F8DF2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lang w:val="en-US" w:eastAsia="zh-CN"/>
              </w:rPr>
            </w:pPr>
          </w:p>
        </w:tc>
      </w:tr>
      <w:tr w14:paraId="40C6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6E3B6D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szCs w:val="24"/>
                <w:highlight w:val="none"/>
              </w:rPr>
            </w:pPr>
          </w:p>
        </w:tc>
        <w:tc>
          <w:tcPr>
            <w:tcW w:w="990" w:type="dxa"/>
            <w:gridSpan w:val="3"/>
            <w:tcBorders>
              <w:top w:val="single" w:color="000000" w:sz="8" w:space="0"/>
              <w:left w:val="single" w:color="000000" w:sz="8" w:space="0"/>
              <w:bottom w:val="single" w:color="000000" w:sz="8" w:space="0"/>
              <w:right w:val="single" w:color="000000" w:sz="8" w:space="0"/>
            </w:tcBorders>
            <w:noWrap w:val="0"/>
            <w:vAlign w:val="center"/>
          </w:tcPr>
          <w:p w14:paraId="6BABC6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耕地</w:t>
            </w:r>
          </w:p>
        </w:tc>
        <w:tc>
          <w:tcPr>
            <w:tcW w:w="1082" w:type="dxa"/>
            <w:gridSpan w:val="6"/>
            <w:tcBorders>
              <w:top w:val="single" w:color="000000" w:sz="8" w:space="0"/>
              <w:left w:val="single" w:color="000000" w:sz="8" w:space="0"/>
              <w:bottom w:val="single" w:color="000000" w:sz="8" w:space="0"/>
              <w:right w:val="single" w:color="000000" w:sz="8" w:space="0"/>
            </w:tcBorders>
            <w:noWrap w:val="0"/>
            <w:vAlign w:val="center"/>
          </w:tcPr>
          <w:p w14:paraId="002912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林地</w:t>
            </w:r>
          </w:p>
        </w:tc>
        <w:tc>
          <w:tcPr>
            <w:tcW w:w="952" w:type="dxa"/>
            <w:tcBorders>
              <w:top w:val="single" w:color="000000" w:sz="8" w:space="0"/>
              <w:left w:val="single" w:color="000000" w:sz="8" w:space="0"/>
              <w:bottom w:val="single" w:color="000000" w:sz="8" w:space="0"/>
              <w:right w:val="single" w:color="000000" w:sz="8" w:space="0"/>
            </w:tcBorders>
            <w:noWrap w:val="0"/>
            <w:vAlign w:val="center"/>
          </w:tcPr>
          <w:p w14:paraId="449914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其它</w:t>
            </w:r>
          </w:p>
        </w:tc>
        <w:tc>
          <w:tcPr>
            <w:tcW w:w="993" w:type="dxa"/>
            <w:gridSpan w:val="4"/>
            <w:vMerge w:val="continue"/>
            <w:tcBorders>
              <w:top w:val="single" w:color="000000" w:sz="8" w:space="0"/>
              <w:left w:val="single" w:color="000000" w:sz="8" w:space="0"/>
              <w:bottom w:val="single" w:color="000000" w:sz="8" w:space="0"/>
              <w:right w:val="single" w:color="000000" w:sz="8" w:space="0"/>
            </w:tcBorders>
            <w:noWrap w:val="0"/>
            <w:vAlign w:val="center"/>
          </w:tcPr>
          <w:p w14:paraId="484A28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p>
        </w:tc>
        <w:tc>
          <w:tcPr>
            <w:tcW w:w="992"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05808D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p>
        </w:tc>
        <w:tc>
          <w:tcPr>
            <w:tcW w:w="850"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01689D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p>
        </w:tc>
        <w:tc>
          <w:tcPr>
            <w:tcW w:w="801" w:type="dxa"/>
            <w:gridSpan w:val="5"/>
            <w:vMerge w:val="continue"/>
            <w:tcBorders>
              <w:top w:val="single" w:color="000000" w:sz="8" w:space="0"/>
              <w:left w:val="single" w:color="000000" w:sz="8" w:space="0"/>
              <w:bottom w:val="single" w:color="000000" w:sz="8" w:space="0"/>
              <w:right w:val="single" w:color="000000" w:sz="8" w:space="0"/>
            </w:tcBorders>
            <w:noWrap w:val="0"/>
            <w:vAlign w:val="center"/>
          </w:tcPr>
          <w:p w14:paraId="783635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p>
        </w:tc>
        <w:tc>
          <w:tcPr>
            <w:tcW w:w="1559" w:type="dxa"/>
            <w:tcBorders>
              <w:top w:val="single" w:color="000000" w:sz="8" w:space="0"/>
              <w:left w:val="single" w:color="000000" w:sz="8" w:space="0"/>
              <w:bottom w:val="single" w:color="000000" w:sz="8" w:space="0"/>
              <w:right w:val="single" w:color="000000" w:sz="8" w:space="0"/>
            </w:tcBorders>
            <w:noWrap w:val="0"/>
            <w:vAlign w:val="center"/>
          </w:tcPr>
          <w:p w14:paraId="38A837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其中：银行存款</w:t>
            </w:r>
          </w:p>
        </w:tc>
      </w:tr>
      <w:tr w14:paraId="7ECE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8A1D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szCs w:val="24"/>
                <w:highlight w:val="none"/>
              </w:rPr>
            </w:pPr>
          </w:p>
        </w:tc>
        <w:tc>
          <w:tcPr>
            <w:tcW w:w="990" w:type="dxa"/>
            <w:gridSpan w:val="3"/>
            <w:tcBorders>
              <w:top w:val="single" w:color="000000" w:sz="8" w:space="0"/>
              <w:left w:val="single" w:color="000000" w:sz="8" w:space="0"/>
              <w:bottom w:val="single" w:color="000000" w:sz="8" w:space="0"/>
              <w:right w:val="single" w:color="000000" w:sz="8" w:space="0"/>
            </w:tcBorders>
            <w:noWrap w:val="0"/>
            <w:vAlign w:val="center"/>
          </w:tcPr>
          <w:p w14:paraId="0B8D0D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9079</w:t>
            </w:r>
          </w:p>
        </w:tc>
        <w:tc>
          <w:tcPr>
            <w:tcW w:w="1082" w:type="dxa"/>
            <w:gridSpan w:val="6"/>
            <w:tcBorders>
              <w:top w:val="single" w:color="000000" w:sz="8" w:space="0"/>
              <w:left w:val="single" w:color="000000" w:sz="8" w:space="0"/>
              <w:bottom w:val="single" w:color="000000" w:sz="8" w:space="0"/>
              <w:right w:val="single" w:color="000000" w:sz="8" w:space="0"/>
            </w:tcBorders>
            <w:noWrap w:val="0"/>
            <w:vAlign w:val="center"/>
          </w:tcPr>
          <w:p w14:paraId="4DCBBC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7703</w:t>
            </w:r>
          </w:p>
        </w:tc>
        <w:tc>
          <w:tcPr>
            <w:tcW w:w="952" w:type="dxa"/>
            <w:tcBorders>
              <w:top w:val="single" w:color="000000" w:sz="8" w:space="0"/>
              <w:left w:val="single" w:color="000000" w:sz="8" w:space="0"/>
              <w:bottom w:val="single" w:color="000000" w:sz="8" w:space="0"/>
              <w:right w:val="single" w:color="000000" w:sz="8" w:space="0"/>
            </w:tcBorders>
            <w:noWrap w:val="0"/>
            <w:vAlign w:val="center"/>
          </w:tcPr>
          <w:p w14:paraId="4F5AA8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654</w:t>
            </w:r>
          </w:p>
        </w:tc>
        <w:tc>
          <w:tcPr>
            <w:tcW w:w="993" w:type="dxa"/>
            <w:gridSpan w:val="4"/>
            <w:tcBorders>
              <w:top w:val="single" w:color="000000" w:sz="8" w:space="0"/>
              <w:left w:val="single" w:color="000000" w:sz="8" w:space="0"/>
              <w:bottom w:val="single" w:color="000000" w:sz="8" w:space="0"/>
              <w:right w:val="single" w:color="000000" w:sz="8" w:space="0"/>
            </w:tcBorders>
            <w:noWrap w:val="0"/>
            <w:vAlign w:val="center"/>
          </w:tcPr>
          <w:p w14:paraId="310073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0</w:t>
            </w:r>
          </w:p>
        </w:tc>
        <w:tc>
          <w:tcPr>
            <w:tcW w:w="992" w:type="dxa"/>
            <w:gridSpan w:val="3"/>
            <w:tcBorders>
              <w:top w:val="single" w:color="000000" w:sz="8" w:space="0"/>
              <w:left w:val="single" w:color="000000" w:sz="8" w:space="0"/>
              <w:bottom w:val="single" w:color="000000" w:sz="8" w:space="0"/>
              <w:right w:val="single" w:color="000000" w:sz="8" w:space="0"/>
            </w:tcBorders>
            <w:noWrap w:val="0"/>
            <w:vAlign w:val="center"/>
          </w:tcPr>
          <w:p w14:paraId="5067D2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324</w:t>
            </w:r>
          </w:p>
        </w:tc>
        <w:tc>
          <w:tcPr>
            <w:tcW w:w="850" w:type="dxa"/>
            <w:gridSpan w:val="2"/>
            <w:tcBorders>
              <w:top w:val="single" w:color="000000" w:sz="8" w:space="0"/>
              <w:left w:val="single" w:color="000000" w:sz="8" w:space="0"/>
              <w:bottom w:val="single" w:color="000000" w:sz="8" w:space="0"/>
              <w:right w:val="single" w:color="000000" w:sz="8" w:space="0"/>
            </w:tcBorders>
            <w:noWrap w:val="0"/>
            <w:vAlign w:val="center"/>
          </w:tcPr>
          <w:p w14:paraId="4B0E76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150</w:t>
            </w:r>
          </w:p>
        </w:tc>
        <w:tc>
          <w:tcPr>
            <w:tcW w:w="801" w:type="dxa"/>
            <w:gridSpan w:val="5"/>
            <w:tcBorders>
              <w:top w:val="single" w:color="000000" w:sz="8" w:space="0"/>
              <w:left w:val="single" w:color="000000" w:sz="8" w:space="0"/>
              <w:bottom w:val="single" w:color="000000" w:sz="8" w:space="0"/>
              <w:right w:val="single" w:color="000000" w:sz="8" w:space="0"/>
            </w:tcBorders>
            <w:noWrap w:val="0"/>
            <w:vAlign w:val="center"/>
          </w:tcPr>
          <w:p w14:paraId="410348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38</w:t>
            </w:r>
          </w:p>
        </w:tc>
        <w:tc>
          <w:tcPr>
            <w:tcW w:w="1559" w:type="dxa"/>
            <w:tcBorders>
              <w:top w:val="single" w:color="000000" w:sz="8" w:space="0"/>
              <w:left w:val="single" w:color="000000" w:sz="8" w:space="0"/>
              <w:bottom w:val="single" w:color="000000" w:sz="8" w:space="0"/>
              <w:right w:val="single" w:color="000000" w:sz="8" w:space="0"/>
            </w:tcBorders>
            <w:noWrap w:val="0"/>
            <w:vAlign w:val="center"/>
          </w:tcPr>
          <w:p w14:paraId="4B0E40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27</w:t>
            </w:r>
          </w:p>
        </w:tc>
      </w:tr>
      <w:tr w14:paraId="0CF5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932" w:type="dxa"/>
            <w:gridSpan w:val="17"/>
            <w:tcBorders>
              <w:top w:val="single" w:color="000000" w:sz="8" w:space="0"/>
              <w:left w:val="single" w:color="000000" w:sz="8" w:space="0"/>
              <w:bottom w:val="single" w:color="000000" w:sz="8" w:space="0"/>
              <w:right w:val="single" w:color="000000" w:sz="8" w:space="0"/>
            </w:tcBorders>
            <w:noWrap w:val="0"/>
            <w:vAlign w:val="center"/>
          </w:tcPr>
          <w:p w14:paraId="3B5292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202</w:t>
            </w:r>
            <w:r>
              <w:rPr>
                <w:rFonts w:hint="default"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年度村集体经营性收入（万元）</w:t>
            </w:r>
          </w:p>
        </w:tc>
        <w:tc>
          <w:tcPr>
            <w:tcW w:w="3686" w:type="dxa"/>
            <w:gridSpan w:val="9"/>
            <w:tcBorders>
              <w:top w:val="single" w:color="000000" w:sz="8" w:space="0"/>
              <w:left w:val="single" w:color="000000" w:sz="8" w:space="0"/>
              <w:bottom w:val="single" w:color="000000" w:sz="8" w:space="0"/>
              <w:right w:val="single" w:color="000000" w:sz="8" w:space="0"/>
            </w:tcBorders>
            <w:noWrap w:val="0"/>
            <w:vAlign w:val="center"/>
          </w:tcPr>
          <w:p w14:paraId="7EB9432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35.6</w:t>
            </w:r>
          </w:p>
        </w:tc>
      </w:tr>
      <w:tr w14:paraId="6491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932" w:type="dxa"/>
            <w:gridSpan w:val="17"/>
            <w:tcBorders>
              <w:top w:val="single" w:color="000000" w:sz="8" w:space="0"/>
              <w:left w:val="single" w:color="000000" w:sz="8" w:space="0"/>
              <w:bottom w:val="single" w:color="000000" w:sz="8" w:space="0"/>
              <w:right w:val="single" w:color="000000" w:sz="8" w:space="0"/>
            </w:tcBorders>
            <w:noWrap w:val="0"/>
            <w:vAlign w:val="center"/>
          </w:tcPr>
          <w:p w14:paraId="2211A71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2018年至202</w:t>
            </w:r>
            <w:r>
              <w:rPr>
                <w:rFonts w:hint="default"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年是否获得中央财政农村综合改革转移支付扶持壮大村级集体经济资金支持。</w:t>
            </w:r>
          </w:p>
        </w:tc>
        <w:tc>
          <w:tcPr>
            <w:tcW w:w="1560" w:type="dxa"/>
            <w:gridSpan w:val="4"/>
            <w:tcBorders>
              <w:top w:val="single" w:color="000000" w:sz="8" w:space="0"/>
              <w:left w:val="single" w:color="000000" w:sz="8" w:space="0"/>
              <w:bottom w:val="single" w:color="000000" w:sz="8" w:space="0"/>
              <w:right w:val="single" w:color="000000" w:sz="8" w:space="0"/>
            </w:tcBorders>
            <w:noWrap w:val="0"/>
            <w:vAlign w:val="center"/>
          </w:tcPr>
          <w:p w14:paraId="4823A8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是□</w:t>
            </w:r>
          </w:p>
        </w:tc>
        <w:tc>
          <w:tcPr>
            <w:tcW w:w="2126" w:type="dxa"/>
            <w:gridSpan w:val="5"/>
            <w:tcBorders>
              <w:top w:val="single" w:color="000000" w:sz="8" w:space="0"/>
              <w:left w:val="single" w:color="000000" w:sz="8" w:space="0"/>
              <w:bottom w:val="single" w:color="000000" w:sz="8" w:space="0"/>
              <w:right w:val="single" w:color="000000" w:sz="8" w:space="0"/>
            </w:tcBorders>
            <w:noWrap w:val="0"/>
            <w:vAlign w:val="center"/>
          </w:tcPr>
          <w:p w14:paraId="79D6A1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否</w:t>
            </w:r>
            <w:r>
              <w:rPr>
                <w:rFonts w:hint="default" w:ascii="Times New Roman" w:hAnsi="Times New Roman" w:eastAsia="方正仿宋_GBK" w:cs="Times New Roman"/>
                <w:color w:val="000000"/>
                <w:sz w:val="24"/>
                <w:szCs w:val="24"/>
                <w:highlight w:val="none"/>
                <w:lang w:eastAsia="zh-CN"/>
              </w:rPr>
              <w:t>☑</w:t>
            </w:r>
          </w:p>
        </w:tc>
      </w:tr>
      <w:tr w14:paraId="2E9B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6" w:hRule="atLeast"/>
          <w:jc w:val="center"/>
        </w:trPr>
        <w:tc>
          <w:tcPr>
            <w:tcW w:w="1399" w:type="dxa"/>
            <w:tcBorders>
              <w:top w:val="single" w:color="000000" w:sz="8" w:space="0"/>
              <w:left w:val="single" w:color="000000" w:sz="8" w:space="0"/>
              <w:bottom w:val="single" w:color="000000" w:sz="8" w:space="0"/>
              <w:right w:val="single" w:color="000000" w:sz="8" w:space="0"/>
            </w:tcBorders>
            <w:noWrap w:val="0"/>
            <w:vAlign w:val="center"/>
          </w:tcPr>
          <w:p w14:paraId="3082A699">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auto"/>
                <w:kern w:val="0"/>
                <w:sz w:val="24"/>
                <w:szCs w:val="24"/>
                <w:highlight w:val="none"/>
              </w:rPr>
            </w:pPr>
            <w:r>
              <w:rPr>
                <w:rFonts w:hint="default" w:ascii="Times New Roman" w:hAnsi="Times New Roman" w:eastAsia="方正仿宋_GBK" w:cs="Times New Roman"/>
                <w:snapToGrid w:val="0"/>
                <w:color w:val="auto"/>
                <w:kern w:val="0"/>
                <w:sz w:val="24"/>
                <w:szCs w:val="24"/>
                <w:highlight w:val="none"/>
              </w:rPr>
              <w:t>拟发展的集体经济项目</w:t>
            </w:r>
          </w:p>
        </w:tc>
        <w:tc>
          <w:tcPr>
            <w:tcW w:w="8219" w:type="dxa"/>
            <w:gridSpan w:val="25"/>
            <w:tcBorders>
              <w:top w:val="single" w:color="000000" w:sz="8" w:space="0"/>
              <w:left w:val="single" w:color="000000" w:sz="8" w:space="0"/>
              <w:bottom w:val="single" w:color="000000" w:sz="8" w:space="0"/>
              <w:right w:val="single" w:color="000000" w:sz="8" w:space="0"/>
            </w:tcBorders>
            <w:noWrap w:val="0"/>
            <w:vAlign w:val="center"/>
          </w:tcPr>
          <w:p w14:paraId="3E4C74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right="0" w:rightChars="0"/>
              <w:jc w:val="both"/>
              <w:textAlignment w:val="auto"/>
              <w:rPr>
                <w:rFonts w:hint="default" w:ascii="Times New Roman" w:hAnsi="Times New Roman" w:eastAsia="方正仿宋_GBK" w:cs="Times New Roman"/>
                <w:b w:val="0"/>
                <w:bCs w:val="0"/>
                <w:color w:val="000000"/>
                <w:kern w:val="2"/>
                <w:sz w:val="24"/>
                <w:szCs w:val="24"/>
                <w:lang w:val="en-US" w:eastAsia="zh-CN" w:bidi="ar"/>
              </w:rPr>
            </w:pPr>
            <w:r>
              <w:rPr>
                <w:rFonts w:hint="eastAsia" w:eastAsia="方正仿宋_GBK" w:cs="Times New Roman"/>
                <w:b w:val="0"/>
                <w:bCs w:val="0"/>
                <w:color w:val="000000"/>
                <w:kern w:val="2"/>
                <w:sz w:val="24"/>
                <w:szCs w:val="24"/>
                <w:lang w:val="en-US" w:eastAsia="zh-CN" w:bidi="ar"/>
              </w:rPr>
              <w:t>1、</w:t>
            </w:r>
            <w:r>
              <w:rPr>
                <w:rFonts w:hint="default" w:ascii="Times New Roman" w:hAnsi="Times New Roman" w:eastAsia="方正仿宋_GBK" w:cs="Times New Roman"/>
                <w:b w:val="0"/>
                <w:bCs w:val="0"/>
                <w:color w:val="000000"/>
                <w:kern w:val="2"/>
                <w:sz w:val="24"/>
                <w:szCs w:val="24"/>
                <w:lang w:val="en-US" w:eastAsia="zh-CN" w:bidi="ar"/>
              </w:rPr>
              <w:t>项目名称：</w:t>
            </w:r>
            <w:r>
              <w:rPr>
                <w:rFonts w:hint="eastAsia" w:eastAsia="方正仿宋_GBK" w:cs="Times New Roman"/>
                <w:b w:val="0"/>
                <w:bCs w:val="0"/>
                <w:color w:val="000000"/>
                <w:kern w:val="2"/>
                <w:sz w:val="24"/>
                <w:szCs w:val="24"/>
                <w:lang w:val="en-US" w:eastAsia="zh-CN" w:bidi="ar"/>
              </w:rPr>
              <w:t>2024年</w:t>
            </w:r>
            <w:r>
              <w:rPr>
                <w:rFonts w:hint="default" w:ascii="Times New Roman" w:hAnsi="Times New Roman" w:eastAsia="方正仿宋_GBK" w:cs="Times New Roman"/>
                <w:b w:val="0"/>
                <w:bCs w:val="0"/>
                <w:color w:val="000000"/>
                <w:kern w:val="2"/>
                <w:sz w:val="24"/>
                <w:szCs w:val="24"/>
                <w:lang w:val="en-US" w:eastAsia="zh-CN" w:bidi="ar"/>
              </w:rPr>
              <w:t>南界村</w:t>
            </w:r>
            <w:r>
              <w:rPr>
                <w:rFonts w:hint="eastAsia" w:eastAsia="方正仿宋_GBK" w:cs="Times New Roman"/>
                <w:b w:val="0"/>
                <w:bCs w:val="0"/>
                <w:color w:val="000000"/>
                <w:kern w:val="2"/>
                <w:sz w:val="24"/>
                <w:szCs w:val="24"/>
                <w:lang w:val="en-US" w:eastAsia="zh-CN" w:bidi="ar"/>
              </w:rPr>
              <w:t>红色</w:t>
            </w:r>
            <w:r>
              <w:rPr>
                <w:rFonts w:hint="default" w:ascii="Times New Roman" w:hAnsi="Times New Roman" w:eastAsia="方正仿宋_GBK" w:cs="Times New Roman"/>
                <w:b w:val="0"/>
                <w:bCs w:val="0"/>
                <w:color w:val="000000"/>
                <w:kern w:val="2"/>
                <w:sz w:val="24"/>
                <w:szCs w:val="24"/>
                <w:lang w:val="en-US" w:eastAsia="zh-CN" w:bidi="ar"/>
              </w:rPr>
              <w:t>文创</w:t>
            </w:r>
            <w:r>
              <w:rPr>
                <w:rFonts w:hint="eastAsia" w:eastAsia="方正仿宋_GBK" w:cs="Times New Roman"/>
                <w:b w:val="0"/>
                <w:bCs w:val="0"/>
                <w:color w:val="000000"/>
                <w:kern w:val="2"/>
                <w:sz w:val="24"/>
                <w:szCs w:val="24"/>
                <w:lang w:val="en-US" w:eastAsia="zh-CN" w:bidi="ar"/>
              </w:rPr>
              <w:t>产品创作</w:t>
            </w:r>
            <w:r>
              <w:rPr>
                <w:rFonts w:hint="default" w:ascii="Times New Roman" w:hAnsi="Times New Roman" w:eastAsia="方正仿宋_GBK" w:cs="Times New Roman"/>
                <w:b w:val="0"/>
                <w:bCs w:val="0"/>
                <w:color w:val="000000"/>
                <w:kern w:val="2"/>
                <w:sz w:val="24"/>
                <w:szCs w:val="24"/>
                <w:lang w:val="en-US" w:eastAsia="zh-CN" w:bidi="ar"/>
              </w:rPr>
              <w:t>基地项目</w:t>
            </w:r>
          </w:p>
          <w:p w14:paraId="73656D7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right="0" w:rightChars="0"/>
              <w:jc w:val="both"/>
              <w:textAlignment w:val="auto"/>
              <w:rPr>
                <w:rFonts w:hint="default" w:ascii="Times New Roman" w:hAnsi="Times New Roman" w:eastAsia="方正仿宋_GBK" w:cs="Times New Roman"/>
                <w:b w:val="0"/>
                <w:bCs w:val="0"/>
                <w:color w:val="000000"/>
                <w:sz w:val="24"/>
                <w:szCs w:val="24"/>
                <w:lang w:val="en-US"/>
              </w:rPr>
            </w:pPr>
            <w:r>
              <w:rPr>
                <w:rFonts w:hint="eastAsia" w:eastAsia="方正仿宋_GBK" w:cs="Times New Roman"/>
                <w:b w:val="0"/>
                <w:bCs w:val="0"/>
                <w:color w:val="000000"/>
                <w:kern w:val="2"/>
                <w:sz w:val="24"/>
                <w:szCs w:val="24"/>
                <w:lang w:val="en-US" w:eastAsia="zh-CN" w:bidi="ar"/>
              </w:rPr>
              <w:t>2、</w:t>
            </w:r>
            <w:r>
              <w:rPr>
                <w:rFonts w:hint="default" w:ascii="Times New Roman" w:hAnsi="Times New Roman" w:eastAsia="方正仿宋_GBK" w:cs="Times New Roman"/>
                <w:b w:val="0"/>
                <w:bCs w:val="0"/>
                <w:color w:val="000000"/>
                <w:kern w:val="2"/>
                <w:sz w:val="24"/>
                <w:szCs w:val="24"/>
                <w:lang w:val="en-US" w:eastAsia="zh-CN" w:bidi="ar"/>
              </w:rPr>
              <w:t>村集体经济发展类型：</w:t>
            </w:r>
            <w:r>
              <w:rPr>
                <w:rFonts w:hint="eastAsia" w:eastAsia="方正仿宋_GBK" w:cs="Times New Roman"/>
                <w:b w:val="0"/>
                <w:bCs w:val="0"/>
                <w:color w:val="000000"/>
                <w:kern w:val="2"/>
                <w:sz w:val="24"/>
                <w:szCs w:val="24"/>
                <w:lang w:val="en-US" w:eastAsia="zh-CN" w:bidi="ar"/>
              </w:rPr>
              <w:t>产业带动型</w:t>
            </w:r>
          </w:p>
          <w:p w14:paraId="0F1DAB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_GBK" w:cs="Times New Roman"/>
                <w:b w:val="0"/>
                <w:bCs w:val="0"/>
                <w:color w:val="000000"/>
                <w:kern w:val="2"/>
                <w:sz w:val="24"/>
                <w:szCs w:val="24"/>
                <w:lang w:val="en-US" w:eastAsia="zh-CN" w:bidi="ar"/>
              </w:rPr>
            </w:pPr>
            <w:r>
              <w:rPr>
                <w:rFonts w:hint="default" w:ascii="Times New Roman" w:hAnsi="Times New Roman" w:eastAsia="方正仿宋_GBK" w:cs="Times New Roman"/>
                <w:b w:val="0"/>
                <w:bCs w:val="0"/>
                <w:color w:val="000000"/>
                <w:kern w:val="2"/>
                <w:sz w:val="24"/>
                <w:szCs w:val="24"/>
                <w:lang w:val="en-US" w:eastAsia="zh-CN" w:bidi="ar"/>
              </w:rPr>
              <w:t>3</w:t>
            </w:r>
            <w:r>
              <w:rPr>
                <w:rFonts w:hint="eastAsia" w:eastAsia="方正仿宋_GBK" w:cs="Times New Roman"/>
                <w:b w:val="0"/>
                <w:bCs w:val="0"/>
                <w:color w:val="000000"/>
                <w:kern w:val="2"/>
                <w:sz w:val="24"/>
                <w:szCs w:val="24"/>
                <w:lang w:val="en-US" w:eastAsia="zh-CN" w:bidi="ar"/>
              </w:rPr>
              <w:t>、</w:t>
            </w:r>
            <w:r>
              <w:rPr>
                <w:rFonts w:hint="default" w:ascii="Times New Roman" w:hAnsi="Times New Roman" w:eastAsia="方正仿宋_GBK" w:cs="Times New Roman"/>
                <w:b w:val="0"/>
                <w:bCs w:val="0"/>
                <w:color w:val="000000"/>
                <w:kern w:val="2"/>
                <w:sz w:val="24"/>
                <w:szCs w:val="24"/>
                <w:lang w:val="en-US" w:eastAsia="zh-CN" w:bidi="ar"/>
              </w:rPr>
              <w:t>经营组织管理方式：自建自营</w:t>
            </w:r>
          </w:p>
          <w:p w14:paraId="4A567A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_GBK" w:cs="Times New Roman"/>
                <w:b w:val="0"/>
                <w:bCs w:val="0"/>
                <w:color w:val="000000"/>
                <w:kern w:val="2"/>
                <w:sz w:val="24"/>
                <w:szCs w:val="24"/>
                <w:lang w:val="en-US" w:eastAsia="zh-CN" w:bidi="ar"/>
              </w:rPr>
            </w:pPr>
            <w:r>
              <w:rPr>
                <w:rFonts w:hint="default" w:ascii="Times New Roman" w:hAnsi="Times New Roman" w:eastAsia="方正仿宋_GBK" w:cs="Times New Roman"/>
                <w:b w:val="0"/>
                <w:bCs w:val="0"/>
                <w:color w:val="000000"/>
                <w:kern w:val="2"/>
                <w:sz w:val="24"/>
                <w:szCs w:val="24"/>
                <w:lang w:val="en-US" w:eastAsia="zh-CN" w:bidi="ar"/>
              </w:rPr>
              <w:t>项目所涉产业发展现状（或工作开展情况）：</w:t>
            </w:r>
            <w:r>
              <w:rPr>
                <w:rFonts w:hint="eastAsia" w:ascii="仿宋" w:hAnsi="仿宋" w:eastAsia="仿宋" w:cs="仿宋"/>
                <w:sz w:val="24"/>
                <w:szCs w:val="24"/>
                <w:lang w:eastAsia="zh-CN"/>
              </w:rPr>
              <w:t>南界村是一片红红沃土，</w:t>
            </w:r>
            <w:r>
              <w:rPr>
                <w:rFonts w:hint="eastAsia" w:ascii="仿宋" w:hAnsi="仿宋" w:eastAsia="仿宋" w:cs="仿宋"/>
                <w:sz w:val="24"/>
                <w:szCs w:val="24"/>
                <w:lang w:val="en-US" w:eastAsia="zh-CN"/>
              </w:rPr>
              <w:t>1934年，</w:t>
            </w:r>
            <w:r>
              <w:rPr>
                <w:rFonts w:hint="eastAsia" w:ascii="仿宋" w:hAnsi="仿宋" w:eastAsia="仿宋" w:cs="仿宋"/>
                <w:sz w:val="24"/>
                <w:szCs w:val="24"/>
                <w:lang w:eastAsia="zh-CN"/>
              </w:rPr>
              <w:t>贺龙、关向应曾在这里生活战斗了半年之久，建立了重庆市唯一的省级苏维埃政权，</w:t>
            </w:r>
            <w:r>
              <w:rPr>
                <w:rFonts w:hint="eastAsia" w:ascii="仿宋" w:hAnsi="仿宋" w:eastAsia="仿宋" w:cs="仿宋"/>
                <w:sz w:val="24"/>
                <w:szCs w:val="24"/>
                <w:vertAlign w:val="baseline"/>
                <w:lang w:val="en-US" w:eastAsia="zh-CN"/>
              </w:rPr>
              <w:t>先后被住建部评为第一批中国传统村落、被重庆市农业农村委评为“重庆市美丽宜居乡村”，2024年6月被评为国家4A级旅游景区，目前正在积极争创国家5A级旅游景区。该项目位于景区核心位置的红军街上，是游客游览消费的主要地段，创业基地建成后有较好的市场前景和可持续性，对于壮大村集体经济收，带动群众增收致富有很强的可行性。</w:t>
            </w:r>
          </w:p>
          <w:p w14:paraId="35BE273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default" w:ascii="Times New Roman" w:hAnsi="Times New Roman" w:eastAsia="方正仿宋_GBK" w:cs="Times New Roman"/>
                <w:b w:val="0"/>
                <w:bCs w:val="0"/>
                <w:color w:val="000000"/>
                <w:kern w:val="2"/>
                <w:sz w:val="24"/>
                <w:szCs w:val="24"/>
                <w:lang w:val="en-US" w:eastAsia="zh-CN" w:bidi="ar"/>
              </w:rPr>
            </w:pPr>
            <w:r>
              <w:rPr>
                <w:rFonts w:hint="eastAsia" w:eastAsia="方正仿宋_GBK" w:cs="Times New Roman"/>
                <w:b w:val="0"/>
                <w:bCs w:val="0"/>
                <w:color w:val="000000"/>
                <w:kern w:val="2"/>
                <w:sz w:val="24"/>
                <w:szCs w:val="24"/>
                <w:lang w:val="en-US" w:eastAsia="zh-CN" w:bidi="ar"/>
              </w:rPr>
              <w:t>4、</w:t>
            </w:r>
            <w:r>
              <w:rPr>
                <w:rFonts w:hint="default" w:ascii="Times New Roman" w:hAnsi="Times New Roman" w:eastAsia="方正仿宋_GBK" w:cs="Times New Roman"/>
                <w:b w:val="0"/>
                <w:bCs w:val="0"/>
                <w:color w:val="000000"/>
                <w:kern w:val="2"/>
                <w:sz w:val="24"/>
                <w:szCs w:val="24"/>
                <w:lang w:val="en-US" w:eastAsia="zh-CN" w:bidi="ar"/>
              </w:rPr>
              <w:t>项目建设内容</w:t>
            </w:r>
            <w:r>
              <w:rPr>
                <w:rFonts w:hint="eastAsia" w:eastAsia="方正仿宋_GBK" w:cs="Times New Roman"/>
                <w:b w:val="0"/>
                <w:bCs w:val="0"/>
                <w:color w:val="000000"/>
                <w:kern w:val="2"/>
                <w:sz w:val="24"/>
                <w:szCs w:val="24"/>
                <w:lang w:val="en-US" w:eastAsia="zh-CN" w:bidi="ar"/>
              </w:rPr>
              <w:t>：</w:t>
            </w:r>
            <w:r>
              <w:rPr>
                <w:rFonts w:hint="default" w:ascii="Times New Roman" w:hAnsi="Times New Roman" w:eastAsia="方正仿宋_GBK" w:cs="Times New Roman"/>
                <w:b w:val="0"/>
                <w:bCs w:val="0"/>
                <w:color w:val="000000"/>
                <w:kern w:val="2"/>
                <w:sz w:val="24"/>
                <w:szCs w:val="24"/>
                <w:lang w:val="en-US" w:eastAsia="zh-CN" w:bidi="ar"/>
              </w:rPr>
              <w:t>新建</w:t>
            </w:r>
            <w:r>
              <w:rPr>
                <w:rFonts w:hint="eastAsia" w:eastAsia="方正仿宋_GBK" w:cs="Times New Roman"/>
                <w:b w:val="0"/>
                <w:bCs w:val="0"/>
                <w:color w:val="000000"/>
                <w:kern w:val="2"/>
                <w:sz w:val="24"/>
                <w:szCs w:val="24"/>
                <w:lang w:val="en-US" w:eastAsia="zh-CN" w:bidi="ar"/>
              </w:rPr>
              <w:t>红色</w:t>
            </w:r>
            <w:r>
              <w:rPr>
                <w:rFonts w:hint="default" w:ascii="Times New Roman" w:hAnsi="Times New Roman" w:eastAsia="方正仿宋_GBK" w:cs="Times New Roman"/>
                <w:b w:val="0"/>
                <w:bCs w:val="0"/>
                <w:color w:val="000000"/>
                <w:kern w:val="2"/>
                <w:sz w:val="24"/>
                <w:szCs w:val="24"/>
                <w:lang w:val="en-US" w:eastAsia="zh-CN" w:bidi="ar"/>
              </w:rPr>
              <w:t>文创产品制作及销售</w:t>
            </w:r>
            <w:r>
              <w:rPr>
                <w:rFonts w:hint="eastAsia" w:eastAsia="方正仿宋_GBK" w:cs="Times New Roman"/>
                <w:b w:val="0"/>
                <w:bCs w:val="0"/>
                <w:color w:val="000000"/>
                <w:kern w:val="2"/>
                <w:sz w:val="24"/>
                <w:szCs w:val="24"/>
                <w:lang w:val="en-US" w:eastAsia="zh-CN" w:bidi="ar"/>
              </w:rPr>
              <w:t>用房195.58</w:t>
            </w:r>
            <w:r>
              <w:rPr>
                <w:rFonts w:hint="default" w:ascii="Times New Roman" w:hAnsi="Times New Roman" w:eastAsia="方正仿宋_GBK" w:cs="Times New Roman"/>
                <w:b w:val="0"/>
                <w:bCs w:val="0"/>
                <w:color w:val="000000"/>
                <w:kern w:val="2"/>
                <w:sz w:val="24"/>
                <w:szCs w:val="24"/>
                <w:lang w:val="en-US" w:eastAsia="zh-CN" w:bidi="ar"/>
              </w:rPr>
              <w:t>平方米</w:t>
            </w:r>
            <w:r>
              <w:rPr>
                <w:rFonts w:hint="eastAsia" w:eastAsia="方正仿宋_GBK" w:cs="Times New Roman"/>
                <w:b w:val="0"/>
                <w:bCs w:val="0"/>
                <w:color w:val="000000"/>
                <w:kern w:val="2"/>
                <w:sz w:val="24"/>
                <w:szCs w:val="24"/>
                <w:lang w:val="en-US" w:eastAsia="zh-CN" w:bidi="ar"/>
              </w:rPr>
              <w:t>，开展文创产品培训20人次</w:t>
            </w:r>
          </w:p>
          <w:p w14:paraId="5FEEAC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default" w:ascii="仿宋" w:hAnsi="仿宋" w:eastAsia="仿宋" w:cs="仿宋"/>
                <w:b w:val="0"/>
                <w:bCs w:val="0"/>
                <w:color w:val="000000"/>
                <w:kern w:val="2"/>
                <w:sz w:val="24"/>
                <w:szCs w:val="24"/>
                <w:lang w:val="en-US" w:eastAsia="zh-CN" w:bidi="ar"/>
              </w:rPr>
            </w:pPr>
            <w:r>
              <w:rPr>
                <w:rFonts w:hint="eastAsia" w:eastAsia="方正仿宋_GBK" w:cs="Times New Roman"/>
                <w:b w:val="0"/>
                <w:bCs w:val="0"/>
                <w:color w:val="000000"/>
                <w:kern w:val="2"/>
                <w:sz w:val="24"/>
                <w:szCs w:val="24"/>
                <w:lang w:val="en-US" w:eastAsia="zh-CN" w:bidi="ar"/>
              </w:rPr>
              <w:t>5、</w:t>
            </w:r>
            <w:r>
              <w:rPr>
                <w:rFonts w:hint="eastAsia" w:ascii="仿宋" w:hAnsi="仿宋" w:eastAsia="仿宋" w:cs="仿宋"/>
                <w:b w:val="0"/>
                <w:bCs w:val="0"/>
                <w:color w:val="000000"/>
                <w:kern w:val="2"/>
                <w:sz w:val="24"/>
                <w:szCs w:val="24"/>
                <w:lang w:val="en-US" w:eastAsia="zh-CN" w:bidi="ar"/>
              </w:rPr>
              <w:t>财政资金使用方式：该项目采用先建后补方式进行补助，财政全额补助。使用中央财政资金70万元，其中</w:t>
            </w:r>
            <w:r>
              <w:rPr>
                <w:rFonts w:hint="default" w:ascii="Times New Roman" w:hAnsi="Times New Roman" w:eastAsia="方正仿宋_GBK" w:cs="Times New Roman"/>
                <w:b w:val="0"/>
                <w:bCs w:val="0"/>
                <w:color w:val="auto"/>
                <w:kern w:val="2"/>
                <w:sz w:val="24"/>
                <w:szCs w:val="24"/>
                <w:highlight w:val="none"/>
                <w:lang w:val="en-US" w:eastAsia="zh-CN" w:bidi="ar"/>
              </w:rPr>
              <w:t>工程</w:t>
            </w:r>
            <w:r>
              <w:rPr>
                <w:rFonts w:hint="eastAsia" w:ascii="Times New Roman" w:hAnsi="Times New Roman" w:eastAsia="方正仿宋_GBK" w:cs="Times New Roman"/>
                <w:b w:val="0"/>
                <w:bCs w:val="0"/>
                <w:color w:val="auto"/>
                <w:kern w:val="2"/>
                <w:sz w:val="24"/>
                <w:szCs w:val="24"/>
                <w:highlight w:val="none"/>
                <w:lang w:val="en-US" w:eastAsia="zh-CN" w:bidi="ar"/>
              </w:rPr>
              <w:t>建设</w:t>
            </w:r>
            <w:r>
              <w:rPr>
                <w:rFonts w:hint="default" w:ascii="Times New Roman" w:hAnsi="Times New Roman" w:eastAsia="方正仿宋_GBK" w:cs="Times New Roman"/>
                <w:b w:val="0"/>
                <w:bCs w:val="0"/>
                <w:color w:val="auto"/>
                <w:kern w:val="2"/>
                <w:sz w:val="24"/>
                <w:szCs w:val="24"/>
                <w:highlight w:val="none"/>
                <w:lang w:val="en-US" w:eastAsia="zh-CN" w:bidi="ar"/>
              </w:rPr>
              <w:t>费用</w:t>
            </w:r>
            <w:r>
              <w:rPr>
                <w:rFonts w:hint="eastAsia" w:ascii="Times New Roman" w:hAnsi="Times New Roman" w:eastAsia="方正仿宋_GBK" w:cs="Times New Roman"/>
                <w:b w:val="0"/>
                <w:bCs w:val="0"/>
                <w:color w:val="auto"/>
                <w:kern w:val="2"/>
                <w:sz w:val="24"/>
                <w:szCs w:val="24"/>
                <w:highlight w:val="none"/>
                <w:lang w:val="en-US" w:eastAsia="zh-CN" w:bidi="ar"/>
              </w:rPr>
              <w:t>及</w:t>
            </w:r>
            <w:r>
              <w:rPr>
                <w:rFonts w:hint="default" w:ascii="Times New Roman" w:hAnsi="Times New Roman" w:eastAsia="方正仿宋_GBK" w:cs="Times New Roman"/>
                <w:b w:val="0"/>
                <w:bCs w:val="0"/>
                <w:color w:val="auto"/>
                <w:kern w:val="2"/>
                <w:sz w:val="24"/>
                <w:szCs w:val="24"/>
                <w:highlight w:val="none"/>
                <w:lang w:val="en-US" w:eastAsia="zh-CN" w:bidi="ar"/>
              </w:rPr>
              <w:t>其他</w:t>
            </w:r>
            <w:r>
              <w:rPr>
                <w:rFonts w:hint="eastAsia" w:ascii="Times New Roman" w:hAnsi="Times New Roman" w:eastAsia="方正仿宋_GBK" w:cs="Times New Roman"/>
                <w:b w:val="0"/>
                <w:bCs w:val="0"/>
                <w:color w:val="auto"/>
                <w:kern w:val="2"/>
                <w:sz w:val="24"/>
                <w:szCs w:val="24"/>
                <w:highlight w:val="none"/>
                <w:lang w:val="en-US" w:eastAsia="zh-CN" w:bidi="ar"/>
              </w:rPr>
              <w:t>69</w:t>
            </w:r>
            <w:r>
              <w:rPr>
                <w:rFonts w:hint="eastAsia" w:ascii="仿宋" w:hAnsi="仿宋" w:eastAsia="仿宋" w:cs="仿宋"/>
                <w:b w:val="0"/>
                <w:bCs w:val="0"/>
                <w:color w:val="000000"/>
                <w:kern w:val="2"/>
                <w:sz w:val="24"/>
                <w:szCs w:val="24"/>
                <w:lang w:val="en-US" w:eastAsia="zh-CN" w:bidi="ar"/>
              </w:rPr>
              <w:t>万元（约3285元/平方米，含装修、文创产品展示台、水电等），文创产品培训费用1万元（500元/人次）。</w:t>
            </w:r>
          </w:p>
          <w:p w14:paraId="6EC934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_GBK" w:cs="Times New Roman"/>
                <w:b w:val="0"/>
                <w:bCs w:val="0"/>
                <w:color w:val="000000"/>
                <w:sz w:val="24"/>
                <w:szCs w:val="24"/>
                <w:lang w:val="en-US"/>
              </w:rPr>
            </w:pPr>
            <w:r>
              <w:rPr>
                <w:rFonts w:hint="eastAsia" w:ascii="Times New Roman" w:hAnsi="Times New Roman" w:eastAsia="方正仿宋_GBK" w:cs="Times New Roman"/>
                <w:b w:val="0"/>
                <w:bCs w:val="0"/>
                <w:color w:val="000000"/>
                <w:kern w:val="2"/>
                <w:sz w:val="24"/>
                <w:szCs w:val="24"/>
                <w:lang w:val="en-US" w:eastAsia="zh-CN" w:bidi="ar"/>
              </w:rPr>
              <w:t>6.</w:t>
            </w:r>
            <w:r>
              <w:rPr>
                <w:rFonts w:hint="default" w:ascii="Times New Roman" w:hAnsi="Times New Roman" w:eastAsia="方正仿宋_GBK" w:cs="Times New Roman"/>
                <w:b w:val="0"/>
                <w:bCs w:val="0"/>
                <w:color w:val="000000"/>
                <w:kern w:val="2"/>
                <w:sz w:val="24"/>
                <w:szCs w:val="24"/>
                <w:lang w:val="en-US" w:eastAsia="zh-CN" w:bidi="ar"/>
              </w:rPr>
              <w:t>投资盈利模式：</w:t>
            </w:r>
            <w:r>
              <w:rPr>
                <w:rFonts w:hint="eastAsia" w:ascii="仿宋" w:hAnsi="仿宋" w:eastAsia="仿宋" w:cs="仿宋"/>
                <w:b w:val="0"/>
                <w:bCs w:val="0"/>
                <w:color w:val="000000"/>
                <w:kern w:val="2"/>
                <w:sz w:val="24"/>
                <w:szCs w:val="24"/>
                <w:lang w:val="en-US" w:eastAsia="zh-CN" w:bidi="ar"/>
              </w:rPr>
              <w:t>一是随着南腰界4A景区的成功创建，游客也将大幅增加，通过设立文创产品直销店，对制作的特色文创产品进行线下线上销售</w:t>
            </w:r>
            <w:r>
              <w:rPr>
                <w:rFonts w:hint="default" w:ascii="Times New Roman" w:hAnsi="Times New Roman" w:eastAsia="方正仿宋_GBK" w:cs="Times New Roman"/>
                <w:b w:val="0"/>
                <w:bCs w:val="0"/>
                <w:color w:val="000000"/>
                <w:kern w:val="2"/>
                <w:sz w:val="24"/>
                <w:szCs w:val="24"/>
                <w:lang w:val="en-US" w:eastAsia="zh-CN" w:bidi="ar"/>
              </w:rPr>
              <w:t>。</w:t>
            </w:r>
            <w:r>
              <w:rPr>
                <w:rFonts w:hint="eastAsia" w:eastAsia="方正仿宋_GBK" w:cs="Times New Roman"/>
                <w:b w:val="0"/>
                <w:bCs w:val="0"/>
                <w:color w:val="000000"/>
                <w:kern w:val="2"/>
                <w:sz w:val="24"/>
                <w:szCs w:val="24"/>
                <w:lang w:val="en-US" w:eastAsia="zh-CN" w:bidi="ar"/>
              </w:rPr>
              <w:t>二是在创业基</w:t>
            </w:r>
            <w:r>
              <w:rPr>
                <w:rFonts w:hint="eastAsia" w:ascii="仿宋" w:hAnsi="仿宋" w:eastAsia="仿宋" w:cs="仿宋"/>
                <w:b w:val="0"/>
                <w:bCs w:val="0"/>
                <w:color w:val="000000"/>
                <w:kern w:val="2"/>
                <w:sz w:val="24"/>
                <w:szCs w:val="24"/>
                <w:lang w:val="en-US" w:eastAsia="zh-CN" w:bidi="ar"/>
              </w:rPr>
              <w:t>除了进行文创产品制作销售外，还将设立茶室、咖啡厅等多种经营业态，全面提升集体经济收入。</w:t>
            </w:r>
          </w:p>
          <w:p w14:paraId="1C0D755A">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4"/>
                <w:szCs w:val="24"/>
                <w:highlight w:val="none"/>
                <w:lang w:val="en-US"/>
              </w:rPr>
            </w:pPr>
            <w:r>
              <w:rPr>
                <w:rFonts w:hint="default" w:ascii="Times New Roman" w:hAnsi="Times New Roman" w:eastAsia="方正仿宋_GBK" w:cs="Times New Roman"/>
                <w:b w:val="0"/>
                <w:bCs w:val="0"/>
                <w:color w:val="000000"/>
                <w:kern w:val="2"/>
                <w:sz w:val="24"/>
                <w:szCs w:val="24"/>
                <w:lang w:val="en-US" w:eastAsia="zh-CN" w:bidi="ar"/>
              </w:rPr>
              <w:t>绩效目标：</w:t>
            </w:r>
            <w:r>
              <w:rPr>
                <w:rFonts w:hint="eastAsia" w:eastAsia="方正仿宋_GBK" w:cs="Times New Roman"/>
                <w:b w:val="0"/>
                <w:bCs w:val="0"/>
                <w:color w:val="000000"/>
                <w:kern w:val="2"/>
                <w:sz w:val="24"/>
                <w:szCs w:val="24"/>
                <w:lang w:val="en-US" w:eastAsia="zh-CN" w:bidi="ar"/>
              </w:rPr>
              <w:t>一是通过销售特色文创产品，预计每年可实现村集体经济收入4.5万元以上；二是</w:t>
            </w:r>
            <w:r>
              <w:rPr>
                <w:rFonts w:hint="eastAsia" w:ascii="仿宋" w:hAnsi="仿宋" w:eastAsia="仿宋" w:cs="仿宋"/>
                <w:b w:val="0"/>
                <w:bCs w:val="0"/>
                <w:color w:val="000000"/>
                <w:kern w:val="2"/>
                <w:sz w:val="24"/>
                <w:szCs w:val="24"/>
                <w:lang w:val="en-US" w:eastAsia="zh-CN" w:bidi="ar"/>
              </w:rPr>
              <w:t>通过组织培训当地群众从事少数民族传统刺绣、编织等文创产品，能有效解决群众就近就业</w:t>
            </w:r>
            <w:r>
              <w:rPr>
                <w:rFonts w:hint="eastAsia" w:eastAsia="方正仿宋_GBK" w:cs="Times New Roman"/>
                <w:b w:val="0"/>
                <w:bCs w:val="0"/>
                <w:color w:val="000000"/>
                <w:kern w:val="2"/>
                <w:sz w:val="24"/>
                <w:szCs w:val="24"/>
                <w:lang w:val="en-US" w:eastAsia="zh-CN" w:bidi="ar"/>
              </w:rPr>
              <w:t>；三是出租门店收入1万元以上。通过以上方式可带动脱贫户</w:t>
            </w:r>
            <w:r>
              <w:rPr>
                <w:rFonts w:hint="eastAsia" w:eastAsia="方正仿宋_GBK" w:cs="Times New Roman"/>
                <w:snapToGrid w:val="0"/>
                <w:color w:val="000000"/>
                <w:kern w:val="0"/>
                <w:sz w:val="24"/>
                <w:szCs w:val="24"/>
                <w:highlight w:val="none"/>
                <w:lang w:val="en-US" w:eastAsia="zh-CN"/>
              </w:rPr>
              <w:t>12</w:t>
            </w:r>
            <w:r>
              <w:rPr>
                <w:rFonts w:hint="eastAsia" w:ascii="Times New Roman" w:hAnsi="Times New Roman" w:eastAsia="方正仿宋_GBK" w:cs="Times New Roman"/>
                <w:snapToGrid w:val="0"/>
                <w:color w:val="000000"/>
                <w:kern w:val="0"/>
                <w:sz w:val="24"/>
                <w:szCs w:val="24"/>
                <w:highlight w:val="none"/>
                <w:lang w:val="en-US" w:eastAsia="zh-CN"/>
              </w:rPr>
              <w:t>户涉及</w:t>
            </w:r>
            <w:r>
              <w:rPr>
                <w:rFonts w:hint="eastAsia" w:eastAsia="方正仿宋_GBK" w:cs="Times New Roman"/>
                <w:snapToGrid w:val="0"/>
                <w:color w:val="000000"/>
                <w:kern w:val="0"/>
                <w:sz w:val="24"/>
                <w:szCs w:val="24"/>
                <w:highlight w:val="none"/>
                <w:lang w:val="en-US" w:eastAsia="zh-CN"/>
              </w:rPr>
              <w:t>45</w:t>
            </w:r>
            <w:r>
              <w:rPr>
                <w:rFonts w:hint="eastAsia" w:ascii="Times New Roman" w:hAnsi="Times New Roman" w:eastAsia="方正仿宋_GBK" w:cs="Times New Roman"/>
                <w:snapToGrid w:val="0"/>
                <w:color w:val="000000"/>
                <w:kern w:val="0"/>
                <w:sz w:val="24"/>
                <w:szCs w:val="24"/>
                <w:highlight w:val="none"/>
                <w:lang w:val="en-US" w:eastAsia="zh-CN"/>
              </w:rPr>
              <w:t>人，实现分红1.</w:t>
            </w:r>
            <w:r>
              <w:rPr>
                <w:rFonts w:hint="eastAsia" w:eastAsia="方正仿宋_GBK" w:cs="Times New Roman"/>
                <w:snapToGrid w:val="0"/>
                <w:color w:val="000000"/>
                <w:kern w:val="0"/>
                <w:sz w:val="24"/>
                <w:szCs w:val="24"/>
                <w:highlight w:val="none"/>
                <w:lang w:val="en-US" w:eastAsia="zh-CN"/>
              </w:rPr>
              <w:t>2</w:t>
            </w:r>
            <w:r>
              <w:rPr>
                <w:rFonts w:hint="eastAsia" w:ascii="Times New Roman" w:hAnsi="Times New Roman" w:eastAsia="方正仿宋_GBK" w:cs="Times New Roman"/>
                <w:snapToGrid w:val="0"/>
                <w:color w:val="000000"/>
                <w:kern w:val="0"/>
                <w:sz w:val="24"/>
                <w:szCs w:val="24"/>
                <w:highlight w:val="none"/>
                <w:lang w:val="en-US" w:eastAsia="zh-CN"/>
              </w:rPr>
              <w:t>万元（利润</w:t>
            </w:r>
            <w:r>
              <w:rPr>
                <w:rFonts w:hint="eastAsia" w:eastAsia="方正仿宋_GBK" w:cs="Times New Roman"/>
                <w:snapToGrid w:val="0"/>
                <w:color w:val="000000"/>
                <w:kern w:val="0"/>
                <w:sz w:val="24"/>
                <w:szCs w:val="24"/>
                <w:highlight w:val="none"/>
                <w:lang w:val="en-US" w:eastAsia="zh-CN"/>
              </w:rPr>
              <w:t>2</w:t>
            </w:r>
            <w:r>
              <w:rPr>
                <w:rFonts w:hint="eastAsia" w:ascii="Times New Roman" w:hAnsi="Times New Roman" w:eastAsia="方正仿宋_GBK" w:cs="Times New Roman"/>
                <w:snapToGrid w:val="0"/>
                <w:color w:val="000000"/>
                <w:kern w:val="0"/>
                <w:sz w:val="24"/>
                <w:szCs w:val="24"/>
                <w:highlight w:val="none"/>
                <w:lang w:val="en-US" w:eastAsia="zh-CN"/>
              </w:rPr>
              <w:t>0%分红）。</w:t>
            </w:r>
          </w:p>
        </w:tc>
      </w:tr>
      <w:tr w14:paraId="4F16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399" w:type="dxa"/>
            <w:vMerge w:val="restart"/>
            <w:tcBorders>
              <w:top w:val="single" w:color="000000" w:sz="8" w:space="0"/>
              <w:left w:val="single" w:color="000000" w:sz="8" w:space="0"/>
              <w:bottom w:val="single" w:color="000000" w:sz="8" w:space="0"/>
              <w:right w:val="single" w:color="000000" w:sz="8" w:space="0"/>
            </w:tcBorders>
            <w:noWrap w:val="0"/>
            <w:vAlign w:val="center"/>
          </w:tcPr>
          <w:p w14:paraId="350943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szCs w:val="24"/>
                <w:highlight w:val="none"/>
              </w:rPr>
            </w:pPr>
            <w:r>
              <w:rPr>
                <w:rFonts w:hint="default" w:ascii="Times New Roman" w:hAnsi="Times New Roman" w:eastAsia="方正仿宋_GBK" w:cs="Times New Roman"/>
                <w:snapToGrid w:val="0"/>
                <w:color w:val="auto"/>
                <w:kern w:val="0"/>
                <w:sz w:val="24"/>
                <w:szCs w:val="24"/>
                <w:highlight w:val="none"/>
              </w:rPr>
              <w:t>项目投入总额（万元）</w:t>
            </w:r>
          </w:p>
        </w:tc>
        <w:tc>
          <w:tcPr>
            <w:tcW w:w="944"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01A447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szCs w:val="24"/>
                <w:highlight w:val="none"/>
                <w:lang w:val="en-US" w:eastAsia="zh-CN"/>
              </w:rPr>
            </w:pPr>
            <w:r>
              <w:rPr>
                <w:rFonts w:hint="eastAsia" w:eastAsia="方正仿宋_GBK" w:cs="Times New Roman"/>
                <w:snapToGrid w:val="0"/>
                <w:color w:val="auto"/>
                <w:kern w:val="0"/>
                <w:sz w:val="24"/>
                <w:szCs w:val="24"/>
                <w:highlight w:val="none"/>
                <w:lang w:val="en-US" w:eastAsia="zh-CN"/>
              </w:rPr>
              <w:t>70</w:t>
            </w:r>
          </w:p>
        </w:tc>
        <w:tc>
          <w:tcPr>
            <w:tcW w:w="7275" w:type="dxa"/>
            <w:gridSpan w:val="23"/>
            <w:tcBorders>
              <w:top w:val="single" w:color="000000" w:sz="8" w:space="0"/>
              <w:left w:val="single" w:color="000000" w:sz="8" w:space="0"/>
              <w:right w:val="single" w:color="000000" w:sz="8" w:space="0"/>
            </w:tcBorders>
            <w:noWrap w:val="0"/>
            <w:vAlign w:val="center"/>
          </w:tcPr>
          <w:p w14:paraId="3C744F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szCs w:val="24"/>
                <w:highlight w:val="none"/>
              </w:rPr>
            </w:pPr>
            <w:r>
              <w:rPr>
                <w:rFonts w:hint="default" w:ascii="Times New Roman" w:hAnsi="Times New Roman" w:eastAsia="方正仿宋_GBK" w:cs="Times New Roman"/>
                <w:snapToGrid w:val="0"/>
                <w:color w:val="auto"/>
                <w:kern w:val="0"/>
                <w:sz w:val="24"/>
                <w:szCs w:val="24"/>
                <w:highlight w:val="none"/>
              </w:rPr>
              <w:t>其中</w:t>
            </w:r>
          </w:p>
        </w:tc>
      </w:tr>
      <w:tr w14:paraId="280A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0285E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szCs w:val="24"/>
                <w:highlight w:val="none"/>
              </w:rPr>
            </w:pPr>
          </w:p>
        </w:tc>
        <w:tc>
          <w:tcPr>
            <w:tcW w:w="944"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6C1772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szCs w:val="24"/>
                <w:highlight w:val="none"/>
              </w:rPr>
            </w:pPr>
          </w:p>
        </w:tc>
        <w:tc>
          <w:tcPr>
            <w:tcW w:w="770" w:type="dxa"/>
            <w:gridSpan w:val="3"/>
            <w:tcBorders>
              <w:top w:val="single" w:color="000000" w:sz="8" w:space="0"/>
              <w:left w:val="single" w:color="000000" w:sz="8" w:space="0"/>
              <w:bottom w:val="single" w:color="000000" w:sz="8" w:space="0"/>
              <w:right w:val="single" w:color="000000" w:sz="8" w:space="0"/>
            </w:tcBorders>
            <w:noWrap w:val="0"/>
            <w:vAlign w:val="center"/>
          </w:tcPr>
          <w:p w14:paraId="711B60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szCs w:val="24"/>
                <w:highlight w:val="none"/>
              </w:rPr>
            </w:pPr>
            <w:r>
              <w:rPr>
                <w:rFonts w:hint="default" w:ascii="Times New Roman" w:hAnsi="Times New Roman" w:eastAsia="方正仿宋_GBK" w:cs="Times New Roman"/>
                <w:snapToGrid w:val="0"/>
                <w:color w:val="auto"/>
                <w:kern w:val="0"/>
                <w:sz w:val="24"/>
                <w:szCs w:val="24"/>
                <w:highlight w:val="none"/>
              </w:rPr>
              <w:t>财政补助</w:t>
            </w:r>
          </w:p>
        </w:tc>
        <w:tc>
          <w:tcPr>
            <w:tcW w:w="1414" w:type="dxa"/>
            <w:gridSpan w:val="6"/>
            <w:tcBorders>
              <w:top w:val="single" w:color="000000" w:sz="8" w:space="0"/>
              <w:left w:val="single" w:color="000000" w:sz="8" w:space="0"/>
              <w:bottom w:val="single" w:color="000000" w:sz="8" w:space="0"/>
              <w:right w:val="single" w:color="000000" w:sz="8" w:space="0"/>
            </w:tcBorders>
            <w:noWrap w:val="0"/>
            <w:vAlign w:val="center"/>
          </w:tcPr>
          <w:p w14:paraId="187616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szCs w:val="24"/>
                <w:highlight w:val="none"/>
                <w:lang w:val="en-US" w:eastAsia="zh-CN"/>
              </w:rPr>
            </w:pPr>
            <w:r>
              <w:rPr>
                <w:rFonts w:hint="eastAsia" w:eastAsia="方正仿宋_GBK" w:cs="Times New Roman"/>
                <w:snapToGrid w:val="0"/>
                <w:color w:val="auto"/>
                <w:kern w:val="0"/>
                <w:sz w:val="24"/>
                <w:szCs w:val="24"/>
                <w:highlight w:val="none"/>
                <w:lang w:val="en-US" w:eastAsia="zh-CN"/>
              </w:rPr>
              <w:t>70</w:t>
            </w:r>
          </w:p>
        </w:tc>
        <w:tc>
          <w:tcPr>
            <w:tcW w:w="882" w:type="dxa"/>
            <w:gridSpan w:val="2"/>
            <w:tcBorders>
              <w:top w:val="single" w:color="000000" w:sz="8" w:space="0"/>
              <w:left w:val="single" w:color="000000" w:sz="8" w:space="0"/>
              <w:bottom w:val="single" w:color="000000" w:sz="8" w:space="0"/>
              <w:right w:val="single" w:color="000000" w:sz="8" w:space="0"/>
            </w:tcBorders>
            <w:noWrap w:val="0"/>
            <w:vAlign w:val="center"/>
          </w:tcPr>
          <w:p w14:paraId="3BE619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szCs w:val="24"/>
                <w:highlight w:val="none"/>
              </w:rPr>
            </w:pPr>
            <w:r>
              <w:rPr>
                <w:rFonts w:hint="default" w:ascii="Times New Roman" w:hAnsi="Times New Roman" w:eastAsia="方正仿宋_GBK" w:cs="Times New Roman"/>
                <w:snapToGrid w:val="0"/>
                <w:color w:val="auto"/>
                <w:kern w:val="0"/>
                <w:sz w:val="24"/>
                <w:szCs w:val="24"/>
                <w:highlight w:val="none"/>
              </w:rPr>
              <w:t>集体自筹</w:t>
            </w:r>
          </w:p>
        </w:tc>
        <w:tc>
          <w:tcPr>
            <w:tcW w:w="999" w:type="dxa"/>
            <w:gridSpan w:val="4"/>
            <w:tcBorders>
              <w:top w:val="single" w:color="000000" w:sz="8" w:space="0"/>
              <w:left w:val="single" w:color="000000" w:sz="8" w:space="0"/>
              <w:bottom w:val="single" w:color="000000" w:sz="8" w:space="0"/>
              <w:right w:val="single" w:color="000000" w:sz="8" w:space="0"/>
            </w:tcBorders>
            <w:noWrap w:val="0"/>
            <w:vAlign w:val="center"/>
          </w:tcPr>
          <w:p w14:paraId="691092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szCs w:val="24"/>
                <w:highlight w:val="none"/>
                <w:lang w:val="en-US" w:eastAsia="zh-CN"/>
              </w:rPr>
            </w:pPr>
            <w:r>
              <w:rPr>
                <w:rFonts w:hint="default" w:ascii="Times New Roman" w:hAnsi="Times New Roman" w:eastAsia="方正仿宋_GBK" w:cs="Times New Roman"/>
                <w:snapToGrid w:val="0"/>
                <w:color w:val="auto"/>
                <w:kern w:val="0"/>
                <w:sz w:val="24"/>
                <w:szCs w:val="24"/>
                <w:highlight w:val="none"/>
                <w:lang w:val="en-US" w:eastAsia="zh-CN"/>
              </w:rPr>
              <w:t>0</w:t>
            </w:r>
          </w:p>
        </w:tc>
        <w:tc>
          <w:tcPr>
            <w:tcW w:w="1093" w:type="dxa"/>
            <w:gridSpan w:val="4"/>
            <w:tcBorders>
              <w:top w:val="single" w:color="000000" w:sz="8" w:space="0"/>
              <w:left w:val="single" w:color="000000" w:sz="8" w:space="0"/>
              <w:bottom w:val="single" w:color="000000" w:sz="8" w:space="0"/>
              <w:right w:val="single" w:color="000000" w:sz="8" w:space="0"/>
            </w:tcBorders>
            <w:noWrap w:val="0"/>
            <w:vAlign w:val="center"/>
          </w:tcPr>
          <w:p w14:paraId="01613F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szCs w:val="24"/>
                <w:highlight w:val="none"/>
              </w:rPr>
            </w:pPr>
            <w:r>
              <w:rPr>
                <w:rFonts w:hint="default" w:ascii="Times New Roman" w:hAnsi="Times New Roman" w:eastAsia="方正仿宋_GBK" w:cs="Times New Roman"/>
                <w:snapToGrid w:val="0"/>
                <w:color w:val="auto"/>
                <w:kern w:val="0"/>
                <w:sz w:val="24"/>
                <w:szCs w:val="24"/>
                <w:highlight w:val="none"/>
              </w:rPr>
              <w:t>其它投入</w:t>
            </w:r>
          </w:p>
        </w:tc>
        <w:tc>
          <w:tcPr>
            <w:tcW w:w="2117" w:type="dxa"/>
            <w:gridSpan w:val="4"/>
            <w:tcBorders>
              <w:top w:val="single" w:color="000000" w:sz="8" w:space="0"/>
              <w:left w:val="single" w:color="000000" w:sz="8" w:space="0"/>
              <w:bottom w:val="single" w:color="000000" w:sz="8" w:space="0"/>
              <w:right w:val="single" w:color="000000" w:sz="8" w:space="0"/>
            </w:tcBorders>
            <w:noWrap w:val="0"/>
            <w:vAlign w:val="center"/>
          </w:tcPr>
          <w:p w14:paraId="13E8F5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szCs w:val="24"/>
                <w:highlight w:val="none"/>
                <w:lang w:val="en-US" w:eastAsia="zh-CN"/>
              </w:rPr>
            </w:pPr>
            <w:r>
              <w:rPr>
                <w:rFonts w:hint="eastAsia" w:eastAsia="方正仿宋_GBK" w:cs="Times New Roman"/>
                <w:snapToGrid w:val="0"/>
                <w:color w:val="auto"/>
                <w:kern w:val="0"/>
                <w:sz w:val="24"/>
                <w:szCs w:val="24"/>
                <w:highlight w:val="none"/>
                <w:lang w:val="en-US" w:eastAsia="zh-CN"/>
              </w:rPr>
              <w:t>0</w:t>
            </w:r>
          </w:p>
        </w:tc>
      </w:tr>
      <w:tr w14:paraId="0139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399" w:type="dxa"/>
            <w:tcBorders>
              <w:top w:val="single" w:color="000000" w:sz="8" w:space="0"/>
              <w:left w:val="single" w:color="000000" w:sz="8" w:space="0"/>
              <w:bottom w:val="single" w:color="000000" w:sz="8" w:space="0"/>
              <w:right w:val="single" w:color="000000" w:sz="8" w:space="0"/>
            </w:tcBorders>
            <w:noWrap w:val="0"/>
            <w:vAlign w:val="center"/>
          </w:tcPr>
          <w:p w14:paraId="06ACEDF9">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auto"/>
                <w:kern w:val="0"/>
                <w:sz w:val="24"/>
                <w:szCs w:val="24"/>
                <w:highlight w:val="none"/>
              </w:rPr>
            </w:pPr>
            <w:r>
              <w:rPr>
                <w:rFonts w:hint="default" w:ascii="Times New Roman" w:hAnsi="Times New Roman" w:eastAsia="方正仿宋_GBK" w:cs="Times New Roman"/>
                <w:color w:val="auto"/>
                <w:sz w:val="24"/>
                <w:szCs w:val="24"/>
                <w:highlight w:val="none"/>
              </w:rPr>
              <w:t>集体成员对项目发展意愿及决策议定情况</w:t>
            </w:r>
          </w:p>
        </w:tc>
        <w:tc>
          <w:tcPr>
            <w:tcW w:w="8219" w:type="dxa"/>
            <w:gridSpan w:val="25"/>
            <w:tcBorders>
              <w:top w:val="single" w:color="000000" w:sz="8" w:space="0"/>
              <w:left w:val="single" w:color="000000" w:sz="8" w:space="0"/>
              <w:bottom w:val="single" w:color="000000" w:sz="8" w:space="0"/>
              <w:right w:val="single" w:color="000000" w:sz="8" w:space="0"/>
            </w:tcBorders>
            <w:noWrap w:val="0"/>
            <w:vAlign w:val="center"/>
          </w:tcPr>
          <w:p w14:paraId="62606C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left"/>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经</w:t>
            </w:r>
            <w:r>
              <w:rPr>
                <w:rFonts w:hint="default" w:ascii="Times New Roman" w:hAnsi="Times New Roman" w:eastAsia="方正仿宋_GBK" w:cs="Times New Roman"/>
                <w:color w:val="auto"/>
                <w:sz w:val="24"/>
                <w:szCs w:val="24"/>
                <w:highlight w:val="none"/>
                <w:lang w:val="en-US" w:eastAsia="zh-CN"/>
              </w:rPr>
              <w:t>2024年</w:t>
            </w:r>
            <w:r>
              <w:rPr>
                <w:rFonts w:hint="eastAsia" w:eastAsia="方正仿宋_GBK" w:cs="Times New Roman"/>
                <w:color w:val="auto"/>
                <w:sz w:val="24"/>
                <w:szCs w:val="24"/>
                <w:highlight w:val="none"/>
                <w:lang w:val="en-US" w:eastAsia="zh-CN"/>
              </w:rPr>
              <w:t>7</w:t>
            </w:r>
            <w:r>
              <w:rPr>
                <w:rFonts w:hint="default" w:ascii="Times New Roman" w:hAnsi="Times New Roman" w:eastAsia="方正仿宋_GBK" w:cs="Times New Roman"/>
                <w:color w:val="auto"/>
                <w:sz w:val="24"/>
                <w:szCs w:val="24"/>
                <w:highlight w:val="none"/>
                <w:lang w:val="en-US" w:eastAsia="zh-CN"/>
              </w:rPr>
              <w:t>月</w:t>
            </w:r>
            <w:r>
              <w:rPr>
                <w:rFonts w:hint="eastAsia" w:eastAsia="方正仿宋_GBK" w:cs="Times New Roman"/>
                <w:color w:val="auto"/>
                <w:sz w:val="24"/>
                <w:szCs w:val="24"/>
                <w:highlight w:val="none"/>
                <w:lang w:val="en-US" w:eastAsia="zh-CN"/>
              </w:rPr>
              <w:t>11</w:t>
            </w:r>
            <w:r>
              <w:rPr>
                <w:rFonts w:hint="default" w:ascii="Times New Roman" w:hAnsi="Times New Roman" w:eastAsia="方正仿宋_GBK" w:cs="Times New Roman"/>
                <w:color w:val="auto"/>
                <w:sz w:val="24"/>
                <w:szCs w:val="24"/>
                <w:highlight w:val="none"/>
                <w:lang w:val="en-US" w:eastAsia="zh-CN"/>
              </w:rPr>
              <w:t>日，</w:t>
            </w:r>
            <w:r>
              <w:rPr>
                <w:rFonts w:hint="default" w:ascii="Times New Roman" w:hAnsi="Times New Roman" w:eastAsia="方正仿宋_GBK" w:cs="Times New Roman"/>
                <w:color w:val="auto"/>
                <w:sz w:val="24"/>
                <w:szCs w:val="24"/>
                <w:highlight w:val="none"/>
                <w:lang w:eastAsia="zh-CN"/>
              </w:rPr>
              <w:t>召开集体经济组织成员代表大会，应到会人数</w:t>
            </w:r>
            <w:r>
              <w:rPr>
                <w:rFonts w:hint="default" w:ascii="Times New Roman" w:hAnsi="Times New Roman" w:eastAsia="方正仿宋_GBK" w:cs="Times New Roman"/>
                <w:color w:val="auto"/>
                <w:sz w:val="24"/>
                <w:szCs w:val="24"/>
                <w:highlight w:val="none"/>
                <w:lang w:val="en-US" w:eastAsia="zh-CN"/>
              </w:rPr>
              <w:t>16</w:t>
            </w:r>
            <w:r>
              <w:rPr>
                <w:rFonts w:hint="default" w:ascii="Times New Roman" w:hAnsi="Times New Roman" w:eastAsia="方正仿宋_GBK" w:cs="Times New Roman"/>
                <w:color w:val="auto"/>
                <w:sz w:val="24"/>
                <w:szCs w:val="24"/>
                <w:highlight w:val="none"/>
                <w:lang w:eastAsia="zh-CN"/>
              </w:rPr>
              <w:t>人，实到会人数</w:t>
            </w:r>
            <w:r>
              <w:rPr>
                <w:rFonts w:hint="default" w:ascii="Times New Roman" w:hAnsi="Times New Roman" w:eastAsia="方正仿宋_GBK" w:cs="Times New Roman"/>
                <w:color w:val="auto"/>
                <w:sz w:val="24"/>
                <w:szCs w:val="24"/>
                <w:highlight w:val="none"/>
                <w:lang w:val="en-US" w:eastAsia="zh-CN"/>
              </w:rPr>
              <w:t>16</w:t>
            </w:r>
            <w:r>
              <w:rPr>
                <w:rFonts w:hint="default" w:ascii="Times New Roman" w:hAnsi="Times New Roman" w:eastAsia="方正仿宋_GBK" w:cs="Times New Roman"/>
                <w:color w:val="auto"/>
                <w:sz w:val="24"/>
                <w:szCs w:val="24"/>
                <w:highlight w:val="none"/>
                <w:lang w:eastAsia="zh-CN"/>
              </w:rPr>
              <w:t>人，集体通过“一事一议”讨论，</w:t>
            </w:r>
            <w:r>
              <w:rPr>
                <w:rFonts w:hint="default" w:ascii="Times New Roman" w:hAnsi="Times New Roman" w:eastAsia="方正仿宋_GBK" w:cs="Times New Roman"/>
                <w:color w:val="auto"/>
                <w:sz w:val="24"/>
                <w:szCs w:val="24"/>
                <w:highlight w:val="none"/>
                <w:lang w:val="en-US" w:eastAsia="zh-CN"/>
              </w:rPr>
              <w:t>16</w:t>
            </w:r>
            <w:r>
              <w:rPr>
                <w:rFonts w:hint="default" w:ascii="Times New Roman" w:hAnsi="Times New Roman" w:eastAsia="方正仿宋_GBK" w:cs="Times New Roman"/>
                <w:color w:val="auto"/>
                <w:sz w:val="24"/>
                <w:szCs w:val="24"/>
                <w:highlight w:val="none"/>
                <w:lang w:eastAsia="zh-CN"/>
              </w:rPr>
              <w:t>人同意，</w:t>
            </w:r>
            <w:r>
              <w:rPr>
                <w:rFonts w:hint="default" w:ascii="Times New Roman" w:hAnsi="Times New Roman" w:eastAsia="方正仿宋_GBK" w:cs="Times New Roman"/>
                <w:color w:val="auto"/>
                <w:sz w:val="24"/>
                <w:szCs w:val="24"/>
                <w:highlight w:val="none"/>
                <w:lang w:val="en-US" w:eastAsia="zh-CN"/>
              </w:rPr>
              <w:t>0</w:t>
            </w:r>
            <w:r>
              <w:rPr>
                <w:rFonts w:hint="default" w:ascii="Times New Roman" w:hAnsi="Times New Roman" w:eastAsia="方正仿宋_GBK" w:cs="Times New Roman"/>
                <w:color w:val="auto"/>
                <w:sz w:val="24"/>
                <w:szCs w:val="24"/>
                <w:highlight w:val="none"/>
                <w:lang w:eastAsia="zh-CN"/>
              </w:rPr>
              <w:t>人不同意，</w:t>
            </w:r>
            <w:r>
              <w:rPr>
                <w:rFonts w:hint="default" w:ascii="Times New Roman" w:hAnsi="Times New Roman" w:eastAsia="方正仿宋_GBK" w:cs="Times New Roman"/>
                <w:color w:val="auto"/>
                <w:sz w:val="24"/>
                <w:szCs w:val="24"/>
                <w:highlight w:val="none"/>
                <w:lang w:val="en-US" w:eastAsia="zh-CN"/>
              </w:rPr>
              <w:t>0</w:t>
            </w:r>
            <w:r>
              <w:rPr>
                <w:rFonts w:hint="default" w:ascii="Times New Roman" w:hAnsi="Times New Roman" w:eastAsia="方正仿宋_GBK" w:cs="Times New Roman"/>
                <w:color w:val="auto"/>
                <w:sz w:val="24"/>
                <w:szCs w:val="24"/>
                <w:highlight w:val="none"/>
                <w:lang w:eastAsia="zh-CN"/>
              </w:rPr>
              <w:t>人弃权，最终以</w:t>
            </w:r>
            <w:r>
              <w:rPr>
                <w:rFonts w:hint="default" w:ascii="Times New Roman" w:hAnsi="Times New Roman" w:eastAsia="方正仿宋_GBK" w:cs="Times New Roman"/>
                <w:color w:val="auto"/>
                <w:sz w:val="24"/>
                <w:szCs w:val="24"/>
                <w:highlight w:val="none"/>
                <w:lang w:val="en-US" w:eastAsia="zh-CN"/>
              </w:rPr>
              <w:t>16</w:t>
            </w:r>
            <w:r>
              <w:rPr>
                <w:rFonts w:hint="default" w:ascii="Times New Roman" w:hAnsi="Times New Roman" w:eastAsia="方正仿宋_GBK" w:cs="Times New Roman"/>
                <w:color w:val="auto"/>
                <w:sz w:val="24"/>
                <w:szCs w:val="24"/>
                <w:highlight w:val="none"/>
                <w:lang w:eastAsia="zh-CN"/>
              </w:rPr>
              <w:t>票通过申报实施该项目。</w:t>
            </w:r>
            <w:r>
              <w:rPr>
                <w:rFonts w:hint="default" w:ascii="Times New Roman" w:hAnsi="Times New Roman" w:eastAsia="方正仿宋_GBK" w:cs="Times New Roman"/>
                <w:color w:val="auto"/>
                <w:sz w:val="24"/>
                <w:szCs w:val="24"/>
                <w:highlight w:val="none"/>
              </w:rPr>
              <w:t>集体通过</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一事一议</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讨论</w:t>
            </w:r>
            <w:r>
              <w:rPr>
                <w:rFonts w:hint="default" w:ascii="Times New Roman" w:hAnsi="Times New Roman" w:eastAsia="方正仿宋_GBK" w:cs="Times New Roman"/>
                <w:color w:val="auto"/>
                <w:sz w:val="24"/>
                <w:szCs w:val="24"/>
                <w:highlight w:val="none"/>
                <w:lang w:eastAsia="zh-CN"/>
              </w:rPr>
              <w:t>，一致</w:t>
            </w:r>
            <w:r>
              <w:rPr>
                <w:rFonts w:hint="default" w:ascii="Times New Roman" w:hAnsi="Times New Roman" w:eastAsia="方正仿宋_GBK" w:cs="Times New Roman"/>
                <w:color w:val="auto"/>
                <w:sz w:val="24"/>
                <w:szCs w:val="24"/>
                <w:highlight w:val="none"/>
              </w:rPr>
              <w:t>同意该项目的建设。</w:t>
            </w:r>
            <w:r>
              <w:rPr>
                <w:rFonts w:hint="eastAsia" w:ascii="方正仿宋_GBK" w:hAnsi="方正仿宋_GBK" w:eastAsia="方正仿宋_GBK" w:cs="方正仿宋_GBK"/>
                <w:snapToGrid w:val="0"/>
                <w:color w:val="000000"/>
                <w:kern w:val="0"/>
                <w:sz w:val="24"/>
                <w:szCs w:val="24"/>
                <w:highlight w:val="none"/>
                <w:lang w:val="en-US" w:eastAsia="zh-CN" w:bidi="ar-SA"/>
              </w:rPr>
              <w:t>项目建设全过程按照“四议两公开”方式进行决策，确保项目实施全过程接受群众监督。</w:t>
            </w:r>
          </w:p>
        </w:tc>
      </w:tr>
      <w:tr w14:paraId="7B0B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399" w:type="dxa"/>
            <w:tcBorders>
              <w:top w:val="single" w:color="000000" w:sz="8" w:space="0"/>
              <w:left w:val="single" w:color="000000" w:sz="8" w:space="0"/>
              <w:bottom w:val="single" w:color="000000" w:sz="8" w:space="0"/>
              <w:right w:val="single" w:color="000000" w:sz="8" w:space="0"/>
            </w:tcBorders>
            <w:noWrap w:val="0"/>
            <w:vAlign w:val="center"/>
          </w:tcPr>
          <w:p w14:paraId="4216802A">
            <w:pPr>
              <w:spacing w:line="340" w:lineRule="exact"/>
              <w:jc w:val="center"/>
              <w:rPr>
                <w:rFonts w:hint="default" w:ascii="Times New Roman" w:hAnsi="Times New Roman" w:eastAsia="方正仿宋_GBK" w:cs="Times New Roman"/>
                <w:color w:val="auto"/>
                <w:sz w:val="24"/>
                <w:szCs w:val="24"/>
                <w:lang w:eastAsia="zh-CN"/>
              </w:rPr>
            </w:pPr>
            <w:r>
              <w:rPr>
                <w:rFonts w:hint="eastAsia" w:ascii="仿宋" w:hAnsi="仿宋" w:eastAsia="仿宋" w:cs="仿宋"/>
                <w:color w:val="000000"/>
                <w:sz w:val="24"/>
              </w:rPr>
              <w:t>其他情况</w:t>
            </w:r>
          </w:p>
        </w:tc>
        <w:tc>
          <w:tcPr>
            <w:tcW w:w="8219" w:type="dxa"/>
            <w:gridSpan w:val="25"/>
            <w:tcBorders>
              <w:top w:val="single" w:color="000000" w:sz="8" w:space="0"/>
              <w:left w:val="single" w:color="000000" w:sz="8" w:space="0"/>
              <w:bottom w:val="single" w:color="000000" w:sz="8" w:space="0"/>
              <w:right w:val="single" w:color="000000" w:sz="8" w:space="0"/>
            </w:tcBorders>
            <w:noWrap w:val="0"/>
            <w:vAlign w:val="center"/>
          </w:tcPr>
          <w:p w14:paraId="2E58AAF4">
            <w:pPr>
              <w:spacing w:line="340" w:lineRule="exact"/>
              <w:jc w:val="center"/>
              <w:rPr>
                <w:rFonts w:hint="default" w:ascii="Times New Roman" w:hAnsi="Times New Roman" w:eastAsia="方正仿宋_GBK" w:cs="Times New Roman"/>
                <w:color w:val="auto"/>
                <w:sz w:val="24"/>
                <w:szCs w:val="24"/>
                <w:lang w:val="en-US" w:eastAsia="zh-CN"/>
              </w:rPr>
            </w:pPr>
            <w:r>
              <w:rPr>
                <w:rFonts w:hint="eastAsia" w:ascii="仿宋" w:hAnsi="仿宋" w:eastAsia="仿宋" w:cs="仿宋"/>
                <w:color w:val="000000"/>
                <w:sz w:val="24"/>
                <w:lang w:val="en-US" w:eastAsia="zh-CN"/>
              </w:rPr>
              <w:t>无</w:t>
            </w:r>
          </w:p>
        </w:tc>
      </w:tr>
    </w:tbl>
    <w:p w14:paraId="154A573E">
      <w:pPr>
        <w:keepNext w:val="0"/>
        <w:keepLines w:val="0"/>
        <w:pageBreakBefore w:val="0"/>
        <w:widowControl/>
        <w:kinsoku/>
        <w:wordWrap/>
        <w:overflowPunct/>
        <w:topLinePunct w:val="0"/>
        <w:autoSpaceDE/>
        <w:autoSpaceDN/>
        <w:bidi w:val="0"/>
        <w:adjustRightInd/>
        <w:spacing w:line="600" w:lineRule="exact"/>
        <w:jc w:val="both"/>
        <w:textAlignment w:val="auto"/>
        <w:rPr>
          <w:rFonts w:hint="eastAsia" w:eastAsia="方正小标宋_GBK"/>
          <w:w w:val="95"/>
          <w:sz w:val="44"/>
          <w:szCs w:val="44"/>
          <w:lang w:val="en-US" w:eastAsia="zh-CN"/>
        </w:rPr>
      </w:pPr>
    </w:p>
    <w:p w14:paraId="0AD6A916">
      <w:pPr>
        <w:keepNext w:val="0"/>
        <w:keepLines w:val="0"/>
        <w:pageBreakBefore w:val="0"/>
        <w:widowControl/>
        <w:kinsoku/>
        <w:wordWrap/>
        <w:overflowPunct/>
        <w:topLinePunct w:val="0"/>
        <w:autoSpaceDE/>
        <w:autoSpaceDN/>
        <w:bidi w:val="0"/>
        <w:spacing w:line="600" w:lineRule="exact"/>
        <w:ind w:firstLine="406" w:firstLineChars="100"/>
        <w:jc w:val="both"/>
        <w:rPr>
          <w:rFonts w:hint="eastAsia" w:eastAsia="方正小标宋_GBK"/>
          <w:b w:val="0"/>
          <w:bCs w:val="0"/>
          <w:color w:val="000000"/>
          <w:spacing w:val="1"/>
          <w:w w:val="92"/>
          <w:kern w:val="0"/>
          <w:sz w:val="44"/>
          <w:szCs w:val="44"/>
          <w:lang w:val="en-US" w:eastAsia="zh-CN"/>
        </w:rPr>
      </w:pPr>
      <w:r>
        <w:rPr>
          <w:rFonts w:hint="eastAsia" w:eastAsia="方正小标宋_GBK"/>
          <w:b w:val="0"/>
          <w:bCs w:val="0"/>
          <w:color w:val="000000"/>
          <w:spacing w:val="1"/>
          <w:w w:val="92"/>
          <w:kern w:val="0"/>
          <w:sz w:val="44"/>
          <w:szCs w:val="44"/>
          <w:lang w:val="en-US" w:eastAsia="zh-CN"/>
        </w:rPr>
        <w:t>酉阳自治县拟扶持村集体经济发展基本情况表</w:t>
      </w:r>
    </w:p>
    <w:tbl>
      <w:tblPr>
        <w:tblStyle w:val="24"/>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748"/>
        <w:gridCol w:w="392"/>
        <w:gridCol w:w="378"/>
        <w:gridCol w:w="627"/>
        <w:gridCol w:w="683"/>
        <w:gridCol w:w="104"/>
        <w:gridCol w:w="355"/>
        <w:gridCol w:w="527"/>
        <w:gridCol w:w="7"/>
        <w:gridCol w:w="459"/>
        <w:gridCol w:w="57"/>
        <w:gridCol w:w="476"/>
        <w:gridCol w:w="746"/>
        <w:gridCol w:w="104"/>
        <w:gridCol w:w="234"/>
        <w:gridCol w:w="9"/>
        <w:gridCol w:w="390"/>
        <w:gridCol w:w="6"/>
        <w:gridCol w:w="162"/>
        <w:gridCol w:w="1559"/>
      </w:tblGrid>
      <w:tr w14:paraId="5DFC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5" w:type="dxa"/>
            <w:tcBorders>
              <w:top w:val="single" w:color="000000" w:sz="8" w:space="0"/>
              <w:left w:val="single" w:color="000000" w:sz="8" w:space="0"/>
              <w:bottom w:val="single" w:color="000000" w:sz="8" w:space="0"/>
              <w:right w:val="single" w:color="000000" w:sz="8" w:space="0"/>
            </w:tcBorders>
            <w:noWrap w:val="0"/>
            <w:vAlign w:val="center"/>
          </w:tcPr>
          <w:p w14:paraId="3C9A1F68">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村集体经济组织名称</w:t>
            </w:r>
          </w:p>
        </w:tc>
        <w:tc>
          <w:tcPr>
            <w:tcW w:w="3287" w:type="dxa"/>
            <w:gridSpan w:val="7"/>
            <w:tcBorders>
              <w:top w:val="single" w:color="000000" w:sz="8" w:space="0"/>
              <w:left w:val="single" w:color="000000" w:sz="8" w:space="0"/>
              <w:bottom w:val="single" w:color="000000" w:sz="8" w:space="0"/>
              <w:right w:val="single" w:color="000000" w:sz="8" w:space="0"/>
            </w:tcBorders>
            <w:noWrap w:val="0"/>
            <w:vAlign w:val="center"/>
          </w:tcPr>
          <w:p w14:paraId="080D2B68">
            <w:pPr>
              <w:keepNext w:val="0"/>
              <w:keepLines w:val="0"/>
              <w:pageBreakBefore w:val="0"/>
              <w:kinsoku/>
              <w:wordWrap/>
              <w:overflowPunct/>
              <w:topLinePunct w:val="0"/>
              <w:autoSpaceDE/>
              <w:autoSpaceDN/>
              <w:bidi w:val="0"/>
              <w:adjustRightInd/>
              <w:spacing w:line="340" w:lineRule="exact"/>
              <w:jc w:val="both"/>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酉阳土家族苗族自治县黑水镇宝剑村经济联合社</w:t>
            </w:r>
          </w:p>
        </w:tc>
        <w:tc>
          <w:tcPr>
            <w:tcW w:w="993" w:type="dxa"/>
            <w:gridSpan w:val="3"/>
            <w:tcBorders>
              <w:top w:val="single" w:color="000000" w:sz="8" w:space="0"/>
              <w:left w:val="single" w:color="000000" w:sz="8" w:space="0"/>
              <w:bottom w:val="single" w:color="000000" w:sz="8" w:space="0"/>
              <w:right w:val="single" w:color="000000" w:sz="8" w:space="0"/>
            </w:tcBorders>
            <w:noWrap w:val="0"/>
            <w:vAlign w:val="center"/>
          </w:tcPr>
          <w:p w14:paraId="7A9D91AD">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统一社会信用代码</w:t>
            </w:r>
          </w:p>
        </w:tc>
        <w:tc>
          <w:tcPr>
            <w:tcW w:w="3743" w:type="dxa"/>
            <w:gridSpan w:val="10"/>
            <w:tcBorders>
              <w:top w:val="single" w:color="000000" w:sz="8" w:space="0"/>
              <w:left w:val="single" w:color="000000" w:sz="8" w:space="0"/>
              <w:bottom w:val="single" w:color="000000" w:sz="8" w:space="0"/>
              <w:right w:val="single" w:color="000000" w:sz="8" w:space="0"/>
            </w:tcBorders>
            <w:noWrap w:val="0"/>
            <w:vAlign w:val="center"/>
          </w:tcPr>
          <w:p w14:paraId="4543E692">
            <w:pPr>
              <w:keepNext w:val="0"/>
              <w:keepLines w:val="0"/>
              <w:pageBreakBefore w:val="0"/>
              <w:kinsoku/>
              <w:wordWrap/>
              <w:overflowPunct/>
              <w:topLinePunct w:val="0"/>
              <w:autoSpaceDE/>
              <w:autoSpaceDN/>
              <w:bidi w:val="0"/>
              <w:adjustRightInd/>
              <w:spacing w:line="340" w:lineRule="exact"/>
              <w:jc w:val="both"/>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N2500242MF61808285</w:t>
            </w:r>
          </w:p>
        </w:tc>
      </w:tr>
      <w:tr w14:paraId="7750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595" w:type="dxa"/>
            <w:tcBorders>
              <w:top w:val="single" w:color="000000" w:sz="8" w:space="0"/>
              <w:left w:val="single" w:color="000000" w:sz="8" w:space="0"/>
              <w:bottom w:val="single" w:color="000000" w:sz="8" w:space="0"/>
              <w:right w:val="single" w:color="000000" w:sz="8" w:space="0"/>
            </w:tcBorders>
            <w:noWrap w:val="0"/>
            <w:vAlign w:val="center"/>
          </w:tcPr>
          <w:p w14:paraId="12D74823">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地址</w:t>
            </w:r>
          </w:p>
        </w:tc>
        <w:tc>
          <w:tcPr>
            <w:tcW w:w="8023" w:type="dxa"/>
            <w:gridSpan w:val="20"/>
            <w:tcBorders>
              <w:top w:val="single" w:color="000000" w:sz="8" w:space="0"/>
              <w:left w:val="single" w:color="000000" w:sz="8" w:space="0"/>
              <w:bottom w:val="single" w:color="000000" w:sz="8" w:space="0"/>
              <w:right w:val="single" w:color="000000" w:sz="8" w:space="0"/>
            </w:tcBorders>
            <w:noWrap w:val="0"/>
            <w:vAlign w:val="center"/>
          </w:tcPr>
          <w:p w14:paraId="3932911E">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lang w:val="en-US" w:eastAsia="zh-CN"/>
              </w:rPr>
            </w:pPr>
            <w:r>
              <w:rPr>
                <w:rFonts w:hint="eastAsia" w:ascii="方正仿宋_GBK" w:hAnsi="方正仿宋_GBK" w:eastAsia="方正仿宋_GBK" w:cs="方正仿宋_GBK"/>
                <w:color w:val="auto"/>
                <w:sz w:val="24"/>
                <w:szCs w:val="24"/>
                <w:highlight w:val="none"/>
              </w:rPr>
              <w:t>酉阳土家族苗族自治县</w:t>
            </w:r>
            <w:r>
              <w:rPr>
                <w:rFonts w:hint="eastAsia" w:ascii="方正仿宋_GBK" w:hAnsi="方正仿宋_GBK" w:eastAsia="方正仿宋_GBK" w:cs="方正仿宋_GBK"/>
                <w:snapToGrid w:val="0"/>
                <w:color w:val="auto"/>
                <w:kern w:val="0"/>
                <w:sz w:val="24"/>
                <w:szCs w:val="24"/>
                <w:highlight w:val="none"/>
                <w:lang w:val="en-US" w:eastAsia="zh-CN"/>
              </w:rPr>
              <w:t>黑水镇宝剑村</w:t>
            </w:r>
          </w:p>
        </w:tc>
      </w:tr>
      <w:tr w14:paraId="540F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95" w:type="dxa"/>
            <w:tcBorders>
              <w:top w:val="single" w:color="000000" w:sz="8" w:space="0"/>
              <w:left w:val="single" w:color="000000" w:sz="8" w:space="0"/>
              <w:bottom w:val="single" w:color="000000" w:sz="8" w:space="0"/>
              <w:right w:val="single" w:color="000000" w:sz="8" w:space="0"/>
            </w:tcBorders>
            <w:noWrap w:val="0"/>
            <w:vAlign w:val="center"/>
          </w:tcPr>
          <w:p w14:paraId="12B8D36B">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村党组织书记</w:t>
            </w:r>
          </w:p>
        </w:tc>
        <w:tc>
          <w:tcPr>
            <w:tcW w:w="1140" w:type="dxa"/>
            <w:gridSpan w:val="2"/>
            <w:tcBorders>
              <w:top w:val="single" w:color="000000" w:sz="8" w:space="0"/>
              <w:left w:val="single" w:color="000000" w:sz="8" w:space="0"/>
              <w:bottom w:val="single" w:color="000000" w:sz="8" w:space="0"/>
              <w:right w:val="single" w:color="auto" w:sz="4" w:space="0"/>
            </w:tcBorders>
            <w:noWrap w:val="0"/>
            <w:vAlign w:val="center"/>
          </w:tcPr>
          <w:p w14:paraId="6A88D35A">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snapToGrid w:val="0"/>
                <w:color w:val="auto"/>
                <w:kern w:val="0"/>
                <w:sz w:val="24"/>
                <w:szCs w:val="24"/>
                <w:highlight w:val="none"/>
                <w:lang w:val="en-US" w:eastAsia="zh-CN" w:bidi="ar-SA"/>
              </w:rPr>
            </w:pPr>
            <w:r>
              <w:rPr>
                <w:rFonts w:hint="eastAsia" w:ascii="方正仿宋_GBK" w:hAnsi="方正仿宋_GBK" w:eastAsia="方正仿宋_GBK" w:cs="方正仿宋_GBK"/>
                <w:snapToGrid w:val="0"/>
                <w:color w:val="auto"/>
                <w:kern w:val="0"/>
                <w:sz w:val="24"/>
                <w:szCs w:val="24"/>
                <w:highlight w:val="none"/>
                <w:lang w:val="en-US" w:eastAsia="zh-CN" w:bidi="ar-SA"/>
              </w:rPr>
              <w:t>胡昌琴</w:t>
            </w:r>
          </w:p>
        </w:tc>
        <w:tc>
          <w:tcPr>
            <w:tcW w:w="1005" w:type="dxa"/>
            <w:gridSpan w:val="2"/>
            <w:tcBorders>
              <w:top w:val="single" w:color="000000" w:sz="8" w:space="0"/>
              <w:left w:val="single" w:color="auto" w:sz="4" w:space="0"/>
              <w:bottom w:val="single" w:color="000000" w:sz="8" w:space="0"/>
              <w:right w:val="single" w:color="000000" w:sz="8" w:space="0"/>
            </w:tcBorders>
            <w:noWrap w:val="0"/>
            <w:vAlign w:val="center"/>
          </w:tcPr>
          <w:p w14:paraId="34DB4677">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lang w:val="en-US" w:eastAsia="zh-CN" w:bidi="ar-SA"/>
              </w:rPr>
            </w:pPr>
            <w:r>
              <w:rPr>
                <w:rFonts w:hint="eastAsia" w:ascii="方正仿宋_GBK" w:hAnsi="方正仿宋_GBK" w:eastAsia="方正仿宋_GBK" w:cs="方正仿宋_GBK"/>
                <w:snapToGrid w:val="0"/>
                <w:color w:val="auto"/>
                <w:kern w:val="0"/>
                <w:sz w:val="24"/>
                <w:szCs w:val="24"/>
                <w:highlight w:val="none"/>
              </w:rPr>
              <w:t>年龄</w:t>
            </w:r>
          </w:p>
        </w:tc>
        <w:tc>
          <w:tcPr>
            <w:tcW w:w="1142" w:type="dxa"/>
            <w:gridSpan w:val="3"/>
            <w:tcBorders>
              <w:top w:val="single" w:color="000000" w:sz="8" w:space="0"/>
              <w:left w:val="single" w:color="000000" w:sz="8" w:space="0"/>
              <w:bottom w:val="single" w:color="000000" w:sz="8" w:space="0"/>
              <w:right w:val="single" w:color="000000" w:sz="8" w:space="0"/>
            </w:tcBorders>
            <w:noWrap w:val="0"/>
            <w:vAlign w:val="center"/>
          </w:tcPr>
          <w:p w14:paraId="174D4AD6">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snapToGrid w:val="0"/>
                <w:color w:val="auto"/>
                <w:kern w:val="0"/>
                <w:sz w:val="24"/>
                <w:szCs w:val="24"/>
                <w:highlight w:val="none"/>
                <w:lang w:val="en-US" w:eastAsia="zh-CN" w:bidi="ar-SA"/>
              </w:rPr>
            </w:pPr>
            <w:r>
              <w:rPr>
                <w:rFonts w:hint="eastAsia" w:ascii="方正仿宋_GBK" w:hAnsi="方正仿宋_GBK" w:eastAsia="方正仿宋_GBK" w:cs="方正仿宋_GBK"/>
                <w:snapToGrid w:val="0"/>
                <w:color w:val="auto"/>
                <w:kern w:val="0"/>
                <w:sz w:val="24"/>
                <w:szCs w:val="24"/>
                <w:highlight w:val="none"/>
                <w:lang w:val="en-US" w:eastAsia="zh-CN" w:bidi="ar-SA"/>
              </w:rPr>
              <w:t>58</w:t>
            </w:r>
          </w:p>
        </w:tc>
        <w:tc>
          <w:tcPr>
            <w:tcW w:w="993" w:type="dxa"/>
            <w:gridSpan w:val="3"/>
            <w:tcBorders>
              <w:top w:val="single" w:color="000000" w:sz="8" w:space="0"/>
              <w:left w:val="single" w:color="000000" w:sz="8" w:space="0"/>
              <w:bottom w:val="single" w:color="000000" w:sz="8" w:space="0"/>
              <w:right w:val="single" w:color="auto" w:sz="4" w:space="0"/>
            </w:tcBorders>
            <w:noWrap w:val="0"/>
            <w:vAlign w:val="center"/>
          </w:tcPr>
          <w:p w14:paraId="1D9A010F">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文化</w:t>
            </w:r>
          </w:p>
          <w:p w14:paraId="1873B8E9">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lang w:val="en-US" w:eastAsia="zh-CN" w:bidi="ar-SA"/>
              </w:rPr>
            </w:pPr>
            <w:r>
              <w:rPr>
                <w:rFonts w:hint="eastAsia" w:ascii="方正仿宋_GBK" w:hAnsi="方正仿宋_GBK" w:eastAsia="方正仿宋_GBK" w:cs="方正仿宋_GBK"/>
                <w:snapToGrid w:val="0"/>
                <w:color w:val="auto"/>
                <w:kern w:val="0"/>
                <w:sz w:val="24"/>
                <w:szCs w:val="24"/>
                <w:highlight w:val="none"/>
              </w:rPr>
              <w:t>程度</w:t>
            </w:r>
          </w:p>
        </w:tc>
        <w:tc>
          <w:tcPr>
            <w:tcW w:w="1279" w:type="dxa"/>
            <w:gridSpan w:val="3"/>
            <w:tcBorders>
              <w:top w:val="single" w:color="000000" w:sz="8" w:space="0"/>
              <w:left w:val="single" w:color="auto" w:sz="4" w:space="0"/>
              <w:bottom w:val="single" w:color="000000" w:sz="8" w:space="0"/>
              <w:right w:val="single" w:color="000000" w:sz="8" w:space="0"/>
            </w:tcBorders>
            <w:noWrap w:val="0"/>
            <w:vAlign w:val="center"/>
          </w:tcPr>
          <w:p w14:paraId="7B7C589D">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snapToGrid w:val="0"/>
                <w:color w:val="auto"/>
                <w:kern w:val="0"/>
                <w:sz w:val="24"/>
                <w:szCs w:val="24"/>
                <w:highlight w:val="none"/>
                <w:lang w:val="en-US" w:eastAsia="zh-CN" w:bidi="ar-SA"/>
              </w:rPr>
            </w:pPr>
            <w:r>
              <w:rPr>
                <w:rFonts w:hint="eastAsia" w:ascii="方正仿宋_GBK" w:hAnsi="方正仿宋_GBK" w:eastAsia="方正仿宋_GBK" w:cs="方正仿宋_GBK"/>
                <w:snapToGrid w:val="0"/>
                <w:color w:val="auto"/>
                <w:kern w:val="0"/>
                <w:sz w:val="24"/>
                <w:szCs w:val="24"/>
                <w:highlight w:val="none"/>
                <w:lang w:val="en-US" w:eastAsia="zh-CN" w:bidi="ar-SA"/>
              </w:rPr>
              <w:t>中专</w:t>
            </w:r>
          </w:p>
        </w:tc>
        <w:tc>
          <w:tcPr>
            <w:tcW w:w="743" w:type="dxa"/>
            <w:gridSpan w:val="5"/>
            <w:tcBorders>
              <w:top w:val="single" w:color="000000" w:sz="8" w:space="0"/>
              <w:left w:val="single" w:color="000000" w:sz="8" w:space="0"/>
              <w:bottom w:val="single" w:color="000000" w:sz="8" w:space="0"/>
              <w:right w:val="single" w:color="auto" w:sz="4" w:space="0"/>
            </w:tcBorders>
            <w:noWrap w:val="0"/>
            <w:vAlign w:val="center"/>
          </w:tcPr>
          <w:p w14:paraId="5F5A62AD">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lang w:val="en-US" w:eastAsia="zh-CN" w:bidi="ar-SA"/>
              </w:rPr>
            </w:pPr>
            <w:r>
              <w:rPr>
                <w:rFonts w:hint="eastAsia" w:ascii="方正仿宋_GBK" w:hAnsi="方正仿宋_GBK" w:eastAsia="方正仿宋_GBK" w:cs="方正仿宋_GBK"/>
                <w:snapToGrid w:val="0"/>
                <w:color w:val="auto"/>
                <w:kern w:val="0"/>
                <w:sz w:val="24"/>
                <w:szCs w:val="24"/>
                <w:highlight w:val="none"/>
              </w:rPr>
              <w:t>手机</w:t>
            </w:r>
          </w:p>
        </w:tc>
        <w:tc>
          <w:tcPr>
            <w:tcW w:w="1721" w:type="dxa"/>
            <w:gridSpan w:val="2"/>
            <w:tcBorders>
              <w:top w:val="single" w:color="000000" w:sz="8" w:space="0"/>
              <w:left w:val="single" w:color="auto" w:sz="4" w:space="0"/>
              <w:bottom w:val="single" w:color="000000" w:sz="8" w:space="0"/>
              <w:right w:val="single" w:color="000000" w:sz="8" w:space="0"/>
            </w:tcBorders>
            <w:noWrap w:val="0"/>
            <w:vAlign w:val="center"/>
          </w:tcPr>
          <w:p w14:paraId="44A79568">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snapToGrid w:val="0"/>
                <w:color w:val="auto"/>
                <w:kern w:val="0"/>
                <w:sz w:val="24"/>
                <w:szCs w:val="24"/>
                <w:highlight w:val="none"/>
                <w:lang w:val="en-US" w:eastAsia="zh-CN" w:bidi="ar-SA"/>
              </w:rPr>
            </w:pPr>
            <w:r>
              <w:rPr>
                <w:rFonts w:hint="eastAsia" w:ascii="方正仿宋_GBK" w:hAnsi="方正仿宋_GBK" w:eastAsia="方正仿宋_GBK" w:cs="方正仿宋_GBK"/>
                <w:snapToGrid w:val="0"/>
                <w:color w:val="auto"/>
                <w:kern w:val="0"/>
                <w:sz w:val="24"/>
                <w:szCs w:val="24"/>
                <w:highlight w:val="none"/>
                <w:lang w:val="en-US" w:eastAsia="zh-CN" w:bidi="ar-SA"/>
              </w:rPr>
              <w:t>15095976830</w:t>
            </w:r>
          </w:p>
        </w:tc>
      </w:tr>
      <w:tr w14:paraId="3180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95" w:type="dxa"/>
            <w:tcBorders>
              <w:top w:val="single" w:color="000000" w:sz="8" w:space="0"/>
              <w:left w:val="single" w:color="000000" w:sz="8" w:space="0"/>
              <w:bottom w:val="single" w:color="auto" w:sz="4" w:space="0"/>
              <w:right w:val="single" w:color="000000" w:sz="8" w:space="0"/>
            </w:tcBorders>
            <w:noWrap w:val="0"/>
            <w:vAlign w:val="center"/>
          </w:tcPr>
          <w:p w14:paraId="2F14AA16">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村集体理事长</w:t>
            </w:r>
          </w:p>
        </w:tc>
        <w:tc>
          <w:tcPr>
            <w:tcW w:w="1140" w:type="dxa"/>
            <w:gridSpan w:val="2"/>
            <w:tcBorders>
              <w:top w:val="single" w:color="000000" w:sz="8" w:space="0"/>
              <w:left w:val="single" w:color="000000" w:sz="8" w:space="0"/>
              <w:bottom w:val="single" w:color="auto" w:sz="4" w:space="0"/>
              <w:right w:val="single" w:color="auto" w:sz="4" w:space="0"/>
            </w:tcBorders>
            <w:noWrap w:val="0"/>
            <w:vAlign w:val="center"/>
          </w:tcPr>
          <w:p w14:paraId="0824E10E">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snapToGrid w:val="0"/>
                <w:color w:val="auto"/>
                <w:kern w:val="0"/>
                <w:sz w:val="24"/>
                <w:szCs w:val="24"/>
                <w:highlight w:val="none"/>
                <w:lang w:val="en-US" w:eastAsia="zh-CN" w:bidi="ar-SA"/>
              </w:rPr>
            </w:pPr>
            <w:r>
              <w:rPr>
                <w:rFonts w:hint="eastAsia" w:ascii="方正仿宋_GBK" w:hAnsi="方正仿宋_GBK" w:eastAsia="方正仿宋_GBK" w:cs="方正仿宋_GBK"/>
                <w:snapToGrid w:val="0"/>
                <w:color w:val="auto"/>
                <w:kern w:val="0"/>
                <w:sz w:val="24"/>
                <w:szCs w:val="24"/>
                <w:highlight w:val="none"/>
                <w:lang w:val="en-US" w:eastAsia="zh-CN" w:bidi="ar-SA"/>
              </w:rPr>
              <w:t>胡昌琴</w:t>
            </w:r>
          </w:p>
        </w:tc>
        <w:tc>
          <w:tcPr>
            <w:tcW w:w="1005" w:type="dxa"/>
            <w:gridSpan w:val="2"/>
            <w:tcBorders>
              <w:top w:val="single" w:color="000000" w:sz="8" w:space="0"/>
              <w:left w:val="single" w:color="auto" w:sz="4" w:space="0"/>
              <w:bottom w:val="single" w:color="auto" w:sz="4" w:space="0"/>
              <w:right w:val="single" w:color="auto" w:sz="4" w:space="0"/>
            </w:tcBorders>
            <w:noWrap w:val="0"/>
            <w:vAlign w:val="center"/>
          </w:tcPr>
          <w:p w14:paraId="7D9D5590">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年龄</w:t>
            </w:r>
          </w:p>
        </w:tc>
        <w:tc>
          <w:tcPr>
            <w:tcW w:w="1142" w:type="dxa"/>
            <w:gridSpan w:val="3"/>
            <w:tcBorders>
              <w:top w:val="single" w:color="000000" w:sz="8" w:space="0"/>
              <w:left w:val="single" w:color="auto" w:sz="4" w:space="0"/>
              <w:bottom w:val="single" w:color="auto" w:sz="4" w:space="0"/>
              <w:right w:val="single" w:color="auto" w:sz="4" w:space="0"/>
            </w:tcBorders>
            <w:noWrap w:val="0"/>
            <w:vAlign w:val="center"/>
          </w:tcPr>
          <w:p w14:paraId="15995AA1">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snapToGrid w:val="0"/>
                <w:color w:val="auto"/>
                <w:kern w:val="0"/>
                <w:sz w:val="24"/>
                <w:szCs w:val="24"/>
                <w:highlight w:val="none"/>
                <w:lang w:val="en-US" w:eastAsia="zh-CN" w:bidi="ar-SA"/>
              </w:rPr>
            </w:pPr>
            <w:r>
              <w:rPr>
                <w:rFonts w:hint="eastAsia" w:ascii="方正仿宋_GBK" w:hAnsi="方正仿宋_GBK" w:eastAsia="方正仿宋_GBK" w:cs="方正仿宋_GBK"/>
                <w:snapToGrid w:val="0"/>
                <w:color w:val="auto"/>
                <w:kern w:val="0"/>
                <w:sz w:val="24"/>
                <w:szCs w:val="24"/>
                <w:highlight w:val="none"/>
                <w:lang w:val="en-US" w:eastAsia="zh-CN" w:bidi="ar-SA"/>
              </w:rPr>
              <w:t>58</w:t>
            </w:r>
          </w:p>
        </w:tc>
        <w:tc>
          <w:tcPr>
            <w:tcW w:w="993" w:type="dxa"/>
            <w:gridSpan w:val="3"/>
            <w:tcBorders>
              <w:top w:val="single" w:color="000000" w:sz="8" w:space="0"/>
              <w:left w:val="single" w:color="auto" w:sz="4" w:space="0"/>
              <w:bottom w:val="single" w:color="auto" w:sz="4" w:space="0"/>
              <w:right w:val="single" w:color="auto" w:sz="4" w:space="0"/>
            </w:tcBorders>
            <w:noWrap w:val="0"/>
            <w:vAlign w:val="center"/>
          </w:tcPr>
          <w:p w14:paraId="13712CAB">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文化</w:t>
            </w:r>
          </w:p>
          <w:p w14:paraId="2A947FFC">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程度</w:t>
            </w:r>
          </w:p>
        </w:tc>
        <w:tc>
          <w:tcPr>
            <w:tcW w:w="1279" w:type="dxa"/>
            <w:gridSpan w:val="3"/>
            <w:tcBorders>
              <w:top w:val="single" w:color="000000" w:sz="8" w:space="0"/>
              <w:left w:val="single" w:color="auto" w:sz="4" w:space="0"/>
              <w:bottom w:val="single" w:color="auto" w:sz="4" w:space="0"/>
              <w:right w:val="single" w:color="auto" w:sz="4" w:space="0"/>
            </w:tcBorders>
            <w:noWrap w:val="0"/>
            <w:vAlign w:val="center"/>
          </w:tcPr>
          <w:p w14:paraId="07B3ABF7">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snapToGrid w:val="0"/>
                <w:color w:val="auto"/>
                <w:kern w:val="0"/>
                <w:sz w:val="24"/>
                <w:szCs w:val="24"/>
                <w:highlight w:val="none"/>
                <w:lang w:val="en-US" w:eastAsia="zh-CN" w:bidi="ar-SA"/>
              </w:rPr>
            </w:pPr>
            <w:r>
              <w:rPr>
                <w:rFonts w:hint="eastAsia" w:ascii="方正仿宋_GBK" w:hAnsi="方正仿宋_GBK" w:eastAsia="方正仿宋_GBK" w:cs="方正仿宋_GBK"/>
                <w:snapToGrid w:val="0"/>
                <w:color w:val="auto"/>
                <w:kern w:val="0"/>
                <w:sz w:val="24"/>
                <w:szCs w:val="24"/>
                <w:highlight w:val="none"/>
                <w:lang w:val="en-US" w:eastAsia="zh-CN" w:bidi="ar-SA"/>
              </w:rPr>
              <w:t>中专</w:t>
            </w:r>
          </w:p>
        </w:tc>
        <w:tc>
          <w:tcPr>
            <w:tcW w:w="737" w:type="dxa"/>
            <w:gridSpan w:val="4"/>
            <w:tcBorders>
              <w:top w:val="single" w:color="000000" w:sz="8" w:space="0"/>
              <w:left w:val="single" w:color="auto" w:sz="4" w:space="0"/>
              <w:bottom w:val="single" w:color="auto" w:sz="4" w:space="0"/>
              <w:right w:val="single" w:color="auto" w:sz="4" w:space="0"/>
            </w:tcBorders>
            <w:noWrap w:val="0"/>
            <w:vAlign w:val="center"/>
          </w:tcPr>
          <w:p w14:paraId="01CAC4C7">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手机</w:t>
            </w:r>
          </w:p>
        </w:tc>
        <w:tc>
          <w:tcPr>
            <w:tcW w:w="1727" w:type="dxa"/>
            <w:gridSpan w:val="3"/>
            <w:tcBorders>
              <w:top w:val="single" w:color="000000" w:sz="8" w:space="0"/>
              <w:left w:val="single" w:color="auto" w:sz="4" w:space="0"/>
              <w:bottom w:val="single" w:color="auto" w:sz="4" w:space="0"/>
              <w:right w:val="single" w:color="000000" w:sz="8" w:space="0"/>
            </w:tcBorders>
            <w:noWrap w:val="0"/>
            <w:vAlign w:val="center"/>
          </w:tcPr>
          <w:p w14:paraId="3EA3EFC7">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snapToGrid w:val="0"/>
                <w:color w:val="auto"/>
                <w:kern w:val="0"/>
                <w:sz w:val="24"/>
                <w:szCs w:val="24"/>
                <w:highlight w:val="none"/>
                <w:lang w:val="en-US" w:eastAsia="zh-CN" w:bidi="ar-SA"/>
              </w:rPr>
            </w:pPr>
            <w:r>
              <w:rPr>
                <w:rFonts w:hint="eastAsia" w:ascii="方正仿宋_GBK" w:hAnsi="方正仿宋_GBK" w:eastAsia="方正仿宋_GBK" w:cs="方正仿宋_GBK"/>
                <w:snapToGrid w:val="0"/>
                <w:color w:val="auto"/>
                <w:kern w:val="0"/>
                <w:sz w:val="24"/>
                <w:szCs w:val="24"/>
                <w:highlight w:val="none"/>
                <w:lang w:val="en-US" w:eastAsia="zh-CN" w:bidi="ar-SA"/>
              </w:rPr>
              <w:t>15095976830</w:t>
            </w:r>
          </w:p>
        </w:tc>
      </w:tr>
      <w:tr w14:paraId="30AB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95" w:type="dxa"/>
            <w:tcBorders>
              <w:top w:val="single" w:color="auto" w:sz="4" w:space="0"/>
              <w:left w:val="single" w:color="000000" w:sz="8" w:space="0"/>
              <w:bottom w:val="single" w:color="000000" w:sz="8" w:space="0"/>
              <w:right w:val="single" w:color="000000" w:sz="8" w:space="0"/>
            </w:tcBorders>
            <w:noWrap w:val="0"/>
            <w:vAlign w:val="center"/>
          </w:tcPr>
          <w:p w14:paraId="4463CE70">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村集体监事长</w:t>
            </w:r>
          </w:p>
        </w:tc>
        <w:tc>
          <w:tcPr>
            <w:tcW w:w="1140" w:type="dxa"/>
            <w:gridSpan w:val="2"/>
            <w:tcBorders>
              <w:top w:val="single" w:color="auto" w:sz="4" w:space="0"/>
              <w:left w:val="single" w:color="000000" w:sz="8" w:space="0"/>
              <w:bottom w:val="single" w:color="000000" w:sz="8" w:space="0"/>
              <w:right w:val="single" w:color="auto" w:sz="4" w:space="0"/>
            </w:tcBorders>
            <w:noWrap w:val="0"/>
            <w:vAlign w:val="center"/>
          </w:tcPr>
          <w:p w14:paraId="5E791D63">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snapToGrid w:val="0"/>
                <w:color w:val="auto"/>
                <w:kern w:val="0"/>
                <w:sz w:val="24"/>
                <w:szCs w:val="24"/>
                <w:highlight w:val="none"/>
                <w:lang w:val="en-US" w:eastAsia="zh-CN" w:bidi="ar-SA"/>
              </w:rPr>
            </w:pPr>
            <w:r>
              <w:rPr>
                <w:rFonts w:hint="eastAsia" w:ascii="方正仿宋_GBK" w:hAnsi="方正仿宋_GBK" w:eastAsia="方正仿宋_GBK" w:cs="方正仿宋_GBK"/>
                <w:snapToGrid w:val="0"/>
                <w:color w:val="auto"/>
                <w:kern w:val="0"/>
                <w:sz w:val="24"/>
                <w:szCs w:val="24"/>
                <w:highlight w:val="none"/>
                <w:lang w:val="en-US" w:eastAsia="zh-CN" w:bidi="ar-SA"/>
              </w:rPr>
              <w:t>陈德召</w:t>
            </w:r>
          </w:p>
        </w:tc>
        <w:tc>
          <w:tcPr>
            <w:tcW w:w="1005" w:type="dxa"/>
            <w:gridSpan w:val="2"/>
            <w:tcBorders>
              <w:top w:val="single" w:color="auto" w:sz="4" w:space="0"/>
              <w:left w:val="single" w:color="auto" w:sz="4" w:space="0"/>
              <w:bottom w:val="single" w:color="000000" w:sz="8" w:space="0"/>
              <w:right w:val="single" w:color="auto" w:sz="4" w:space="0"/>
            </w:tcBorders>
            <w:noWrap w:val="0"/>
            <w:vAlign w:val="center"/>
          </w:tcPr>
          <w:p w14:paraId="6FFBF028">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年龄</w:t>
            </w:r>
          </w:p>
        </w:tc>
        <w:tc>
          <w:tcPr>
            <w:tcW w:w="1142" w:type="dxa"/>
            <w:gridSpan w:val="3"/>
            <w:tcBorders>
              <w:top w:val="single" w:color="auto" w:sz="4" w:space="0"/>
              <w:left w:val="single" w:color="auto" w:sz="4" w:space="0"/>
              <w:bottom w:val="single" w:color="000000" w:sz="8" w:space="0"/>
              <w:right w:val="single" w:color="auto" w:sz="4" w:space="0"/>
            </w:tcBorders>
            <w:noWrap w:val="0"/>
            <w:vAlign w:val="center"/>
          </w:tcPr>
          <w:p w14:paraId="658B29D2">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snapToGrid w:val="0"/>
                <w:color w:val="auto"/>
                <w:kern w:val="0"/>
                <w:sz w:val="24"/>
                <w:szCs w:val="24"/>
                <w:highlight w:val="none"/>
                <w:lang w:val="en-US" w:eastAsia="zh-CN" w:bidi="ar-SA"/>
              </w:rPr>
            </w:pPr>
            <w:r>
              <w:rPr>
                <w:rFonts w:hint="eastAsia" w:ascii="方正仿宋_GBK" w:hAnsi="方正仿宋_GBK" w:eastAsia="方正仿宋_GBK" w:cs="方正仿宋_GBK"/>
                <w:snapToGrid w:val="0"/>
                <w:color w:val="auto"/>
                <w:kern w:val="0"/>
                <w:sz w:val="24"/>
                <w:szCs w:val="24"/>
                <w:highlight w:val="none"/>
                <w:lang w:val="en-US" w:eastAsia="zh-CN" w:bidi="ar-SA"/>
              </w:rPr>
              <w:t>74</w:t>
            </w:r>
          </w:p>
        </w:tc>
        <w:tc>
          <w:tcPr>
            <w:tcW w:w="993" w:type="dxa"/>
            <w:gridSpan w:val="3"/>
            <w:tcBorders>
              <w:top w:val="single" w:color="auto" w:sz="4" w:space="0"/>
              <w:left w:val="single" w:color="auto" w:sz="4" w:space="0"/>
              <w:bottom w:val="single" w:color="000000" w:sz="8" w:space="0"/>
              <w:right w:val="single" w:color="auto" w:sz="4" w:space="0"/>
            </w:tcBorders>
            <w:noWrap w:val="0"/>
            <w:vAlign w:val="center"/>
          </w:tcPr>
          <w:p w14:paraId="7CE8497B">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文化</w:t>
            </w:r>
          </w:p>
          <w:p w14:paraId="707006C4">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程度</w:t>
            </w:r>
          </w:p>
        </w:tc>
        <w:tc>
          <w:tcPr>
            <w:tcW w:w="1279" w:type="dxa"/>
            <w:gridSpan w:val="3"/>
            <w:tcBorders>
              <w:top w:val="single" w:color="auto" w:sz="4" w:space="0"/>
              <w:left w:val="single" w:color="auto" w:sz="4" w:space="0"/>
              <w:bottom w:val="single" w:color="000000" w:sz="8" w:space="0"/>
              <w:right w:val="single" w:color="auto" w:sz="4" w:space="0"/>
            </w:tcBorders>
            <w:noWrap w:val="0"/>
            <w:vAlign w:val="center"/>
          </w:tcPr>
          <w:p w14:paraId="1F4AD268">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firstLine="240" w:firstLineChars="100"/>
              <w:jc w:val="center"/>
              <w:textAlignment w:val="auto"/>
              <w:rPr>
                <w:rFonts w:hint="eastAsia" w:ascii="方正仿宋_GBK" w:hAnsi="方正仿宋_GBK" w:eastAsia="方正仿宋_GBK" w:cs="方正仿宋_GBK"/>
                <w:snapToGrid w:val="0"/>
                <w:color w:val="auto"/>
                <w:kern w:val="0"/>
                <w:sz w:val="24"/>
                <w:szCs w:val="24"/>
                <w:highlight w:val="none"/>
                <w:lang w:val="en-US" w:eastAsia="zh-CN" w:bidi="ar-SA"/>
              </w:rPr>
            </w:pPr>
            <w:r>
              <w:rPr>
                <w:rFonts w:hint="eastAsia" w:ascii="方正仿宋_GBK" w:hAnsi="方正仿宋_GBK" w:eastAsia="方正仿宋_GBK" w:cs="方正仿宋_GBK"/>
                <w:snapToGrid w:val="0"/>
                <w:color w:val="auto"/>
                <w:kern w:val="0"/>
                <w:sz w:val="24"/>
                <w:szCs w:val="24"/>
                <w:highlight w:val="none"/>
                <w:lang w:val="en-US" w:eastAsia="zh-CN" w:bidi="ar-SA"/>
              </w:rPr>
              <w:t>初中</w:t>
            </w:r>
          </w:p>
        </w:tc>
        <w:tc>
          <w:tcPr>
            <w:tcW w:w="737" w:type="dxa"/>
            <w:gridSpan w:val="4"/>
            <w:tcBorders>
              <w:top w:val="single" w:color="auto" w:sz="4" w:space="0"/>
              <w:left w:val="single" w:color="auto" w:sz="4" w:space="0"/>
              <w:bottom w:val="single" w:color="000000" w:sz="8" w:space="0"/>
              <w:right w:val="single" w:color="auto" w:sz="4" w:space="0"/>
            </w:tcBorders>
            <w:noWrap w:val="0"/>
            <w:vAlign w:val="center"/>
          </w:tcPr>
          <w:p w14:paraId="4EB98417">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手机</w:t>
            </w:r>
          </w:p>
        </w:tc>
        <w:tc>
          <w:tcPr>
            <w:tcW w:w="1727" w:type="dxa"/>
            <w:gridSpan w:val="3"/>
            <w:tcBorders>
              <w:top w:val="single" w:color="auto" w:sz="4" w:space="0"/>
              <w:left w:val="single" w:color="auto" w:sz="4" w:space="0"/>
              <w:bottom w:val="single" w:color="000000" w:sz="8" w:space="0"/>
              <w:right w:val="single" w:color="000000" w:sz="8" w:space="0"/>
            </w:tcBorders>
            <w:noWrap w:val="0"/>
            <w:vAlign w:val="center"/>
          </w:tcPr>
          <w:p w14:paraId="54D6AEE5">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snapToGrid w:val="0"/>
                <w:color w:val="auto"/>
                <w:kern w:val="0"/>
                <w:sz w:val="24"/>
                <w:szCs w:val="24"/>
                <w:highlight w:val="none"/>
                <w:lang w:val="en-US" w:eastAsia="zh-CN" w:bidi="ar-SA"/>
              </w:rPr>
            </w:pPr>
            <w:r>
              <w:rPr>
                <w:rFonts w:hint="eastAsia" w:ascii="方正仿宋_GBK" w:hAnsi="方正仿宋_GBK" w:eastAsia="方正仿宋_GBK" w:cs="方正仿宋_GBK"/>
                <w:snapToGrid w:val="0"/>
                <w:color w:val="auto"/>
                <w:kern w:val="0"/>
                <w:sz w:val="24"/>
                <w:szCs w:val="24"/>
                <w:highlight w:val="none"/>
                <w:lang w:val="en-US" w:eastAsia="zh-CN" w:bidi="ar-SA"/>
              </w:rPr>
              <w:t>15095913848</w:t>
            </w:r>
          </w:p>
        </w:tc>
      </w:tr>
      <w:tr w14:paraId="431B6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5" w:type="dxa"/>
            <w:tcBorders>
              <w:top w:val="single" w:color="000000" w:sz="8" w:space="0"/>
              <w:left w:val="single" w:color="000000" w:sz="8" w:space="0"/>
              <w:right w:val="single" w:color="000000" w:sz="8" w:space="0"/>
            </w:tcBorders>
            <w:noWrap w:val="0"/>
            <w:vAlign w:val="center"/>
          </w:tcPr>
          <w:p w14:paraId="1F055E2B">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村党组织建设情况</w:t>
            </w:r>
          </w:p>
        </w:tc>
        <w:tc>
          <w:tcPr>
            <w:tcW w:w="8023" w:type="dxa"/>
            <w:gridSpan w:val="20"/>
            <w:tcBorders>
              <w:top w:val="single" w:color="000000" w:sz="8" w:space="0"/>
              <w:left w:val="single" w:color="000000" w:sz="8" w:space="0"/>
              <w:right w:val="single" w:color="000000" w:sz="8" w:space="0"/>
            </w:tcBorders>
            <w:noWrap w:val="0"/>
            <w:vAlign w:val="center"/>
          </w:tcPr>
          <w:p w14:paraId="1EA7F09E">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SA"/>
              </w:rPr>
              <w:t>村党组织设一个党支部，有党员43名，下设党小组3个，宝剑村2018年，2019年，2020年被黑水镇党委、政府授予先进基层党组织”2021年被酉阳县委县政府评为“先进基层党组织”荣誉称号。</w:t>
            </w:r>
          </w:p>
        </w:tc>
      </w:tr>
      <w:tr w14:paraId="0B96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595" w:type="dxa"/>
            <w:tcBorders>
              <w:top w:val="single" w:color="auto" w:sz="4" w:space="0"/>
              <w:left w:val="single" w:color="000000" w:sz="8" w:space="0"/>
              <w:right w:val="single" w:color="000000" w:sz="8" w:space="0"/>
            </w:tcBorders>
            <w:noWrap w:val="0"/>
            <w:vAlign w:val="center"/>
          </w:tcPr>
          <w:p w14:paraId="17F5C8CF">
            <w:pPr>
              <w:keepNext w:val="0"/>
              <w:keepLines w:val="0"/>
              <w:pageBreakBefore w:val="0"/>
              <w:kinsoku/>
              <w:wordWrap/>
              <w:overflowPunct/>
              <w:topLinePunct w:val="0"/>
              <w:autoSpaceDE/>
              <w:autoSpaceDN/>
              <w:bidi w:val="0"/>
              <w:adjustRightInd/>
              <w:spacing w:line="340" w:lineRule="exact"/>
              <w:jc w:val="both"/>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村集体经济组织情况</w:t>
            </w:r>
          </w:p>
        </w:tc>
        <w:tc>
          <w:tcPr>
            <w:tcW w:w="8023" w:type="dxa"/>
            <w:gridSpan w:val="20"/>
            <w:tcBorders>
              <w:top w:val="single" w:color="auto" w:sz="4" w:space="0"/>
              <w:left w:val="single" w:color="000000" w:sz="8" w:space="0"/>
              <w:right w:val="single" w:color="000000" w:sz="8" w:space="0"/>
            </w:tcBorders>
            <w:noWrap w:val="0"/>
            <w:vAlign w:val="center"/>
          </w:tcPr>
          <w:p w14:paraId="502B3BD0">
            <w:pPr>
              <w:pStyle w:val="38"/>
              <w:keepNext w:val="0"/>
              <w:keepLines w:val="0"/>
              <w:pageBreakBefore w:val="0"/>
              <w:widowControl w:val="0"/>
              <w:kinsoku/>
              <w:wordWrap/>
              <w:overflowPunct/>
              <w:topLinePunct w:val="0"/>
              <w:autoSpaceDE/>
              <w:autoSpaceDN/>
              <w:bidi w:val="0"/>
              <w:adjustRightInd/>
              <w:snapToGrid/>
              <w:spacing w:after="0" w:line="320" w:lineRule="exact"/>
              <w:ind w:firstLine="480" w:firstLineChars="200"/>
              <w:jc w:val="both"/>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SA"/>
              </w:rPr>
              <w:t>村“两委”干部7名，其中支委5名、村委7名，交叉任职3名。</w:t>
            </w:r>
            <w:r>
              <w:rPr>
                <w:rFonts w:hint="eastAsia" w:ascii="方正仿宋_GBK" w:hAnsi="方正仿宋_GBK" w:eastAsia="方正仿宋_GBK" w:cs="方正仿宋_GBK"/>
                <w:snapToGrid w:val="0"/>
                <w:color w:val="auto"/>
                <w:kern w:val="60"/>
                <w:sz w:val="24"/>
                <w:szCs w:val="24"/>
                <w:highlight w:val="none"/>
              </w:rPr>
              <w:t>本社设股东大会、股</w:t>
            </w:r>
            <w:r>
              <w:rPr>
                <w:rFonts w:hint="eastAsia" w:ascii="方正仿宋_GBK" w:hAnsi="方正仿宋_GBK" w:eastAsia="方正仿宋_GBK" w:cs="方正仿宋_GBK"/>
                <w:snapToGrid w:val="0"/>
                <w:color w:val="auto"/>
                <w:kern w:val="60"/>
                <w:sz w:val="24"/>
                <w:szCs w:val="24"/>
                <w:highlight w:val="none"/>
                <w:lang w:val="en-US" w:eastAsia="zh-CN" w:bidi="ar-SA"/>
              </w:rPr>
              <w:t>东代表大会、理事会、监事会。股东大会是本社的最高权力机构，由本社年满18周岁且具有完全民事行为能力的股东组成。股东代表由本村是股东的村民代表直接过渡产生，任期与村民代表任期一致。</w:t>
            </w:r>
          </w:p>
        </w:tc>
      </w:tr>
      <w:tr w14:paraId="719E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27" w:type="dxa"/>
            <w:gridSpan w:val="7"/>
            <w:tcBorders>
              <w:top w:val="single" w:color="000000" w:sz="8" w:space="0"/>
              <w:left w:val="single" w:color="000000" w:sz="8" w:space="0"/>
              <w:bottom w:val="single" w:color="000000" w:sz="8" w:space="0"/>
              <w:right w:val="single" w:color="000000" w:sz="8" w:space="0"/>
            </w:tcBorders>
            <w:noWrap w:val="0"/>
            <w:vAlign w:val="center"/>
          </w:tcPr>
          <w:p w14:paraId="7A39662D">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项目所在村人口</w:t>
            </w:r>
          </w:p>
        </w:tc>
        <w:tc>
          <w:tcPr>
            <w:tcW w:w="5091" w:type="dxa"/>
            <w:gridSpan w:val="14"/>
            <w:tcBorders>
              <w:top w:val="single" w:color="000000" w:sz="8" w:space="0"/>
              <w:left w:val="single" w:color="000000" w:sz="8" w:space="0"/>
              <w:right w:val="single" w:color="000000" w:sz="8" w:space="0"/>
            </w:tcBorders>
            <w:noWrap w:val="0"/>
            <w:vAlign w:val="center"/>
          </w:tcPr>
          <w:p w14:paraId="68A18C7B">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村级财务管理情况</w:t>
            </w:r>
          </w:p>
        </w:tc>
      </w:tr>
      <w:tr w14:paraId="5B14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735" w:type="dxa"/>
            <w:gridSpan w:val="3"/>
            <w:tcBorders>
              <w:top w:val="single" w:color="000000" w:sz="8" w:space="0"/>
              <w:left w:val="single" w:color="000000" w:sz="8" w:space="0"/>
              <w:bottom w:val="single" w:color="000000" w:sz="8" w:space="0"/>
              <w:right w:val="single" w:color="000000" w:sz="8" w:space="0"/>
            </w:tcBorders>
            <w:noWrap w:val="0"/>
            <w:vAlign w:val="center"/>
          </w:tcPr>
          <w:p w14:paraId="6736562B">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总体情况</w:t>
            </w:r>
          </w:p>
        </w:tc>
        <w:tc>
          <w:tcPr>
            <w:tcW w:w="1792" w:type="dxa"/>
            <w:gridSpan w:val="4"/>
            <w:tcBorders>
              <w:top w:val="single" w:color="000000" w:sz="8" w:space="0"/>
              <w:left w:val="single" w:color="000000" w:sz="8" w:space="0"/>
              <w:bottom w:val="single" w:color="000000" w:sz="8" w:space="0"/>
              <w:right w:val="single" w:color="000000" w:sz="8" w:space="0"/>
            </w:tcBorders>
            <w:noWrap w:val="0"/>
            <w:vAlign w:val="center"/>
          </w:tcPr>
          <w:p w14:paraId="7D3752DE">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其中：脱贫户</w:t>
            </w:r>
          </w:p>
        </w:tc>
        <w:tc>
          <w:tcPr>
            <w:tcW w:w="5091" w:type="dxa"/>
            <w:gridSpan w:val="14"/>
            <w:vMerge w:val="restart"/>
            <w:tcBorders>
              <w:left w:val="single" w:color="000000" w:sz="8" w:space="0"/>
              <w:right w:val="single" w:color="000000" w:sz="8" w:space="0"/>
            </w:tcBorders>
            <w:noWrap w:val="0"/>
            <w:vAlign w:val="center"/>
          </w:tcPr>
          <w:p w14:paraId="5D4740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left"/>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lang w:val="en-US" w:eastAsia="zh-CN"/>
              </w:rPr>
              <w:t>委托酉阳县顶杨记账公司实行代账，严格按照法律法规运行，按程序实行财务公开，主动接受群众监督，接受相关管理部门的审计监督。严格实行报账审批程序，500元以内的支出由理事长审签，500-10000元的支出由理事会研究审批，10000元以上的支出由股东代表大会讨论。财务管理有序，运行良好。</w:t>
            </w:r>
          </w:p>
        </w:tc>
      </w:tr>
      <w:tr w14:paraId="7287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595" w:type="dxa"/>
            <w:tcBorders>
              <w:top w:val="single" w:color="000000" w:sz="8" w:space="0"/>
              <w:left w:val="single" w:color="000000" w:sz="8" w:space="0"/>
              <w:bottom w:val="single" w:color="000000" w:sz="8" w:space="0"/>
              <w:right w:val="single" w:color="000000" w:sz="8" w:space="0"/>
            </w:tcBorders>
            <w:noWrap w:val="0"/>
            <w:vAlign w:val="center"/>
          </w:tcPr>
          <w:p w14:paraId="5067DF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户数</w:t>
            </w:r>
          </w:p>
        </w:tc>
        <w:tc>
          <w:tcPr>
            <w:tcW w:w="1140" w:type="dxa"/>
            <w:gridSpan w:val="2"/>
            <w:tcBorders>
              <w:top w:val="single" w:color="000000" w:sz="8" w:space="0"/>
              <w:left w:val="single" w:color="000000" w:sz="8" w:space="0"/>
              <w:bottom w:val="single" w:color="000000" w:sz="8" w:space="0"/>
              <w:right w:val="single" w:color="000000" w:sz="8" w:space="0"/>
            </w:tcBorders>
            <w:noWrap w:val="0"/>
            <w:vAlign w:val="center"/>
          </w:tcPr>
          <w:p w14:paraId="683827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人数</w:t>
            </w:r>
          </w:p>
        </w:tc>
        <w:tc>
          <w:tcPr>
            <w:tcW w:w="1005" w:type="dxa"/>
            <w:gridSpan w:val="2"/>
            <w:tcBorders>
              <w:top w:val="single" w:color="000000" w:sz="8" w:space="0"/>
              <w:left w:val="single" w:color="000000" w:sz="8" w:space="0"/>
              <w:bottom w:val="single" w:color="000000" w:sz="8" w:space="0"/>
              <w:right w:val="single" w:color="000000" w:sz="8" w:space="0"/>
            </w:tcBorders>
            <w:noWrap w:val="0"/>
            <w:vAlign w:val="center"/>
          </w:tcPr>
          <w:p w14:paraId="160906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户数</w:t>
            </w:r>
          </w:p>
        </w:tc>
        <w:tc>
          <w:tcPr>
            <w:tcW w:w="787" w:type="dxa"/>
            <w:gridSpan w:val="2"/>
            <w:tcBorders>
              <w:top w:val="single" w:color="000000" w:sz="8" w:space="0"/>
              <w:left w:val="single" w:color="000000" w:sz="8" w:space="0"/>
              <w:bottom w:val="single" w:color="000000" w:sz="8" w:space="0"/>
              <w:right w:val="single" w:color="000000" w:sz="8" w:space="0"/>
            </w:tcBorders>
            <w:noWrap w:val="0"/>
            <w:vAlign w:val="center"/>
          </w:tcPr>
          <w:p w14:paraId="505996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人数</w:t>
            </w:r>
          </w:p>
        </w:tc>
        <w:tc>
          <w:tcPr>
            <w:tcW w:w="5091" w:type="dxa"/>
            <w:gridSpan w:val="14"/>
            <w:vMerge w:val="continue"/>
            <w:tcBorders>
              <w:left w:val="single" w:color="000000" w:sz="8" w:space="0"/>
              <w:right w:val="single" w:color="000000" w:sz="8" w:space="0"/>
            </w:tcBorders>
            <w:noWrap w:val="0"/>
            <w:vAlign w:val="center"/>
          </w:tcPr>
          <w:p w14:paraId="43679A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p>
        </w:tc>
      </w:tr>
      <w:tr w14:paraId="25FF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5" w:type="dxa"/>
            <w:tcBorders>
              <w:top w:val="single" w:color="000000" w:sz="8" w:space="0"/>
              <w:left w:val="single" w:color="000000" w:sz="8" w:space="0"/>
              <w:bottom w:val="single" w:color="000000" w:sz="8" w:space="0"/>
              <w:right w:val="single" w:color="000000" w:sz="8" w:space="0"/>
            </w:tcBorders>
            <w:noWrap w:val="0"/>
            <w:vAlign w:val="center"/>
          </w:tcPr>
          <w:p w14:paraId="0B9DE1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auto"/>
                <w:kern w:val="0"/>
                <w:sz w:val="24"/>
                <w:szCs w:val="24"/>
                <w:highlight w:val="none"/>
                <w:lang w:val="en-US" w:eastAsia="zh-CN"/>
              </w:rPr>
            </w:pPr>
            <w:r>
              <w:rPr>
                <w:rFonts w:hint="eastAsia" w:ascii="方正仿宋_GBK" w:hAnsi="方正仿宋_GBK" w:eastAsia="方正仿宋_GBK" w:cs="方正仿宋_GBK"/>
                <w:snapToGrid w:val="0"/>
                <w:color w:val="auto"/>
                <w:kern w:val="0"/>
                <w:sz w:val="24"/>
                <w:szCs w:val="24"/>
                <w:highlight w:val="none"/>
                <w:lang w:val="en-US" w:eastAsia="zh-CN"/>
              </w:rPr>
              <w:t>918</w:t>
            </w:r>
          </w:p>
        </w:tc>
        <w:tc>
          <w:tcPr>
            <w:tcW w:w="1140" w:type="dxa"/>
            <w:gridSpan w:val="2"/>
            <w:tcBorders>
              <w:top w:val="single" w:color="000000" w:sz="8" w:space="0"/>
              <w:left w:val="single" w:color="000000" w:sz="8" w:space="0"/>
              <w:bottom w:val="single" w:color="000000" w:sz="8" w:space="0"/>
              <w:right w:val="single" w:color="000000" w:sz="8" w:space="0"/>
            </w:tcBorders>
            <w:noWrap w:val="0"/>
            <w:vAlign w:val="center"/>
          </w:tcPr>
          <w:p w14:paraId="1B1139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auto"/>
                <w:kern w:val="0"/>
                <w:sz w:val="24"/>
                <w:szCs w:val="24"/>
                <w:highlight w:val="none"/>
                <w:lang w:val="en-US" w:eastAsia="zh-CN"/>
              </w:rPr>
            </w:pPr>
            <w:r>
              <w:rPr>
                <w:rFonts w:hint="eastAsia" w:ascii="方正仿宋_GBK" w:hAnsi="方正仿宋_GBK" w:eastAsia="方正仿宋_GBK" w:cs="方正仿宋_GBK"/>
                <w:snapToGrid w:val="0"/>
                <w:color w:val="auto"/>
                <w:kern w:val="0"/>
                <w:sz w:val="24"/>
                <w:szCs w:val="24"/>
                <w:highlight w:val="none"/>
                <w:lang w:val="en-US" w:eastAsia="zh-CN"/>
              </w:rPr>
              <w:t>3116</w:t>
            </w:r>
          </w:p>
        </w:tc>
        <w:tc>
          <w:tcPr>
            <w:tcW w:w="1005" w:type="dxa"/>
            <w:gridSpan w:val="2"/>
            <w:tcBorders>
              <w:top w:val="single" w:color="000000" w:sz="8" w:space="0"/>
              <w:left w:val="single" w:color="000000" w:sz="8" w:space="0"/>
              <w:bottom w:val="single" w:color="000000" w:sz="8" w:space="0"/>
              <w:right w:val="single" w:color="000000" w:sz="8" w:space="0"/>
            </w:tcBorders>
            <w:noWrap w:val="0"/>
            <w:vAlign w:val="center"/>
          </w:tcPr>
          <w:p w14:paraId="358A5E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auto"/>
                <w:kern w:val="0"/>
                <w:sz w:val="24"/>
                <w:szCs w:val="24"/>
                <w:highlight w:val="none"/>
                <w:lang w:val="en-US" w:eastAsia="zh-CN"/>
              </w:rPr>
            </w:pPr>
            <w:r>
              <w:rPr>
                <w:rFonts w:hint="eastAsia" w:ascii="方正仿宋_GBK" w:hAnsi="方正仿宋_GBK" w:eastAsia="方正仿宋_GBK" w:cs="方正仿宋_GBK"/>
                <w:snapToGrid w:val="0"/>
                <w:color w:val="auto"/>
                <w:kern w:val="0"/>
                <w:sz w:val="24"/>
                <w:szCs w:val="24"/>
                <w:highlight w:val="none"/>
                <w:lang w:val="en-US" w:eastAsia="zh-CN"/>
              </w:rPr>
              <w:t>162</w:t>
            </w:r>
          </w:p>
        </w:tc>
        <w:tc>
          <w:tcPr>
            <w:tcW w:w="787" w:type="dxa"/>
            <w:gridSpan w:val="2"/>
            <w:tcBorders>
              <w:top w:val="single" w:color="000000" w:sz="8" w:space="0"/>
              <w:left w:val="single" w:color="000000" w:sz="8" w:space="0"/>
              <w:bottom w:val="single" w:color="000000" w:sz="8" w:space="0"/>
              <w:right w:val="single" w:color="000000" w:sz="8" w:space="0"/>
            </w:tcBorders>
            <w:noWrap w:val="0"/>
            <w:vAlign w:val="center"/>
          </w:tcPr>
          <w:p w14:paraId="57C677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auto"/>
                <w:kern w:val="0"/>
                <w:sz w:val="24"/>
                <w:szCs w:val="24"/>
                <w:highlight w:val="none"/>
                <w:lang w:val="en-US" w:eastAsia="zh-CN"/>
              </w:rPr>
            </w:pPr>
            <w:r>
              <w:rPr>
                <w:rFonts w:hint="eastAsia" w:ascii="方正仿宋_GBK" w:hAnsi="方正仿宋_GBK" w:eastAsia="方正仿宋_GBK" w:cs="方正仿宋_GBK"/>
                <w:snapToGrid w:val="0"/>
                <w:color w:val="auto"/>
                <w:kern w:val="0"/>
                <w:sz w:val="24"/>
                <w:szCs w:val="24"/>
                <w:highlight w:val="none"/>
                <w:lang w:val="en-US" w:eastAsia="zh-CN"/>
              </w:rPr>
              <w:t>665</w:t>
            </w:r>
          </w:p>
        </w:tc>
        <w:tc>
          <w:tcPr>
            <w:tcW w:w="5091" w:type="dxa"/>
            <w:gridSpan w:val="14"/>
            <w:vMerge w:val="continue"/>
            <w:tcBorders>
              <w:left w:val="single" w:color="000000" w:sz="8" w:space="0"/>
              <w:bottom w:val="single" w:color="000000" w:sz="8" w:space="0"/>
              <w:right w:val="single" w:color="000000" w:sz="8" w:space="0"/>
            </w:tcBorders>
            <w:noWrap w:val="0"/>
            <w:vAlign w:val="center"/>
          </w:tcPr>
          <w:p w14:paraId="395F07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p>
        </w:tc>
      </w:tr>
      <w:tr w14:paraId="6F5D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95" w:type="dxa"/>
            <w:vMerge w:val="restart"/>
            <w:tcBorders>
              <w:top w:val="single" w:color="000000" w:sz="8" w:space="0"/>
              <w:left w:val="single" w:color="000000" w:sz="8" w:space="0"/>
              <w:bottom w:val="single" w:color="000000" w:sz="8" w:space="0"/>
              <w:right w:val="single" w:color="000000" w:sz="8" w:space="0"/>
            </w:tcBorders>
            <w:noWrap w:val="0"/>
            <w:vAlign w:val="center"/>
          </w:tcPr>
          <w:p w14:paraId="44630E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村集体资产情况</w:t>
            </w:r>
          </w:p>
        </w:tc>
        <w:tc>
          <w:tcPr>
            <w:tcW w:w="4813" w:type="dxa"/>
            <w:gridSpan w:val="12"/>
            <w:tcBorders>
              <w:top w:val="single" w:color="000000" w:sz="8" w:space="0"/>
              <w:left w:val="single" w:color="000000" w:sz="8" w:space="0"/>
              <w:bottom w:val="single" w:color="000000" w:sz="8" w:space="0"/>
              <w:right w:val="single" w:color="000000" w:sz="8" w:space="0"/>
            </w:tcBorders>
            <w:noWrap w:val="0"/>
            <w:vAlign w:val="center"/>
          </w:tcPr>
          <w:p w14:paraId="4F83AD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资源性资产（亩）</w:t>
            </w:r>
          </w:p>
        </w:tc>
        <w:tc>
          <w:tcPr>
            <w:tcW w:w="3210" w:type="dxa"/>
            <w:gridSpan w:val="8"/>
            <w:tcBorders>
              <w:top w:val="single" w:color="000000" w:sz="8" w:space="0"/>
              <w:left w:val="single" w:color="000000" w:sz="8" w:space="0"/>
              <w:bottom w:val="single" w:color="000000" w:sz="8" w:space="0"/>
              <w:right w:val="single" w:color="000000" w:sz="8" w:space="0"/>
            </w:tcBorders>
            <w:noWrap w:val="0"/>
            <w:vAlign w:val="center"/>
          </w:tcPr>
          <w:p w14:paraId="2E64CB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经营性资产（万元）</w:t>
            </w:r>
          </w:p>
        </w:tc>
      </w:tr>
      <w:tr w14:paraId="3E99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595" w:type="dxa"/>
            <w:vMerge w:val="continue"/>
            <w:tcBorders>
              <w:top w:val="single" w:color="000000" w:sz="8" w:space="0"/>
              <w:left w:val="single" w:color="000000" w:sz="8" w:space="0"/>
              <w:bottom w:val="single" w:color="000000" w:sz="8" w:space="0"/>
              <w:right w:val="single" w:color="000000" w:sz="8" w:space="0"/>
            </w:tcBorders>
            <w:noWrap w:val="0"/>
            <w:vAlign w:val="center"/>
          </w:tcPr>
          <w:p w14:paraId="4F3097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p>
        </w:tc>
        <w:tc>
          <w:tcPr>
            <w:tcW w:w="2828" w:type="dxa"/>
            <w:gridSpan w:val="5"/>
            <w:tcBorders>
              <w:top w:val="single" w:color="000000" w:sz="8" w:space="0"/>
              <w:left w:val="single" w:color="000000" w:sz="8" w:space="0"/>
              <w:bottom w:val="single" w:color="000000" w:sz="8" w:space="0"/>
              <w:right w:val="single" w:color="000000" w:sz="8" w:space="0"/>
            </w:tcBorders>
            <w:noWrap w:val="0"/>
            <w:vAlign w:val="center"/>
          </w:tcPr>
          <w:p w14:paraId="30F6E9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农用地</w:t>
            </w:r>
          </w:p>
        </w:tc>
        <w:tc>
          <w:tcPr>
            <w:tcW w:w="993" w:type="dxa"/>
            <w:gridSpan w:val="4"/>
            <w:vMerge w:val="restart"/>
            <w:tcBorders>
              <w:top w:val="single" w:color="000000" w:sz="8" w:space="0"/>
              <w:left w:val="single" w:color="000000" w:sz="8" w:space="0"/>
              <w:bottom w:val="single" w:color="000000" w:sz="8" w:space="0"/>
              <w:right w:val="single" w:color="000000" w:sz="8" w:space="0"/>
            </w:tcBorders>
            <w:noWrap w:val="0"/>
            <w:vAlign w:val="center"/>
          </w:tcPr>
          <w:p w14:paraId="2852BA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建设</w:t>
            </w:r>
          </w:p>
          <w:p w14:paraId="140277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用地</w:t>
            </w:r>
          </w:p>
        </w:tc>
        <w:tc>
          <w:tcPr>
            <w:tcW w:w="992"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1E5FE8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未利</w:t>
            </w:r>
          </w:p>
          <w:p w14:paraId="2176FA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用地</w:t>
            </w:r>
          </w:p>
        </w:tc>
        <w:tc>
          <w:tcPr>
            <w:tcW w:w="850"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684745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固定资产</w:t>
            </w:r>
          </w:p>
        </w:tc>
        <w:tc>
          <w:tcPr>
            <w:tcW w:w="801" w:type="dxa"/>
            <w:gridSpan w:val="5"/>
            <w:vMerge w:val="restart"/>
            <w:tcBorders>
              <w:top w:val="single" w:color="000000" w:sz="8" w:space="0"/>
              <w:left w:val="single" w:color="000000" w:sz="8" w:space="0"/>
              <w:bottom w:val="single" w:color="000000" w:sz="8" w:space="0"/>
              <w:right w:val="nil"/>
            </w:tcBorders>
            <w:noWrap w:val="0"/>
            <w:vAlign w:val="center"/>
          </w:tcPr>
          <w:p w14:paraId="2EFCD3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流动</w:t>
            </w:r>
          </w:p>
          <w:p w14:paraId="3CC04C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资产</w:t>
            </w:r>
          </w:p>
        </w:tc>
        <w:tc>
          <w:tcPr>
            <w:tcW w:w="1559" w:type="dxa"/>
            <w:tcBorders>
              <w:top w:val="single" w:color="000000" w:sz="8" w:space="0"/>
              <w:left w:val="nil"/>
              <w:bottom w:val="single" w:color="000000" w:sz="8" w:space="0"/>
              <w:right w:val="single" w:color="000000" w:sz="8" w:space="0"/>
            </w:tcBorders>
            <w:noWrap w:val="0"/>
            <w:vAlign w:val="center"/>
          </w:tcPr>
          <w:p w14:paraId="66BFAF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lang w:val="en-US" w:eastAsia="zh-CN"/>
              </w:rPr>
            </w:pPr>
          </w:p>
        </w:tc>
      </w:tr>
      <w:tr w14:paraId="2960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95"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972D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p>
        </w:tc>
        <w:tc>
          <w:tcPr>
            <w:tcW w:w="1140" w:type="dxa"/>
            <w:gridSpan w:val="2"/>
            <w:tcBorders>
              <w:top w:val="single" w:color="000000" w:sz="8" w:space="0"/>
              <w:left w:val="single" w:color="000000" w:sz="8" w:space="0"/>
              <w:bottom w:val="single" w:color="000000" w:sz="8" w:space="0"/>
              <w:right w:val="single" w:color="000000" w:sz="8" w:space="0"/>
            </w:tcBorders>
            <w:noWrap w:val="0"/>
            <w:vAlign w:val="center"/>
          </w:tcPr>
          <w:p w14:paraId="4CD558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耕地</w:t>
            </w:r>
          </w:p>
        </w:tc>
        <w:tc>
          <w:tcPr>
            <w:tcW w:w="1005" w:type="dxa"/>
            <w:gridSpan w:val="2"/>
            <w:tcBorders>
              <w:top w:val="single" w:color="000000" w:sz="8" w:space="0"/>
              <w:left w:val="single" w:color="000000" w:sz="8" w:space="0"/>
              <w:bottom w:val="single" w:color="000000" w:sz="8" w:space="0"/>
              <w:right w:val="single" w:color="000000" w:sz="8" w:space="0"/>
            </w:tcBorders>
            <w:noWrap w:val="0"/>
            <w:vAlign w:val="center"/>
          </w:tcPr>
          <w:p w14:paraId="4EF9A5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林地</w:t>
            </w:r>
          </w:p>
        </w:tc>
        <w:tc>
          <w:tcPr>
            <w:tcW w:w="683" w:type="dxa"/>
            <w:tcBorders>
              <w:top w:val="single" w:color="000000" w:sz="8" w:space="0"/>
              <w:left w:val="single" w:color="000000" w:sz="8" w:space="0"/>
              <w:bottom w:val="single" w:color="000000" w:sz="8" w:space="0"/>
              <w:right w:val="single" w:color="000000" w:sz="8" w:space="0"/>
            </w:tcBorders>
            <w:noWrap w:val="0"/>
            <w:vAlign w:val="center"/>
          </w:tcPr>
          <w:p w14:paraId="1B6B33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其它</w:t>
            </w:r>
          </w:p>
        </w:tc>
        <w:tc>
          <w:tcPr>
            <w:tcW w:w="993" w:type="dxa"/>
            <w:gridSpan w:val="4"/>
            <w:vMerge w:val="continue"/>
            <w:tcBorders>
              <w:top w:val="single" w:color="000000" w:sz="8" w:space="0"/>
              <w:left w:val="single" w:color="000000" w:sz="8" w:space="0"/>
              <w:bottom w:val="single" w:color="000000" w:sz="8" w:space="0"/>
              <w:right w:val="single" w:color="000000" w:sz="8" w:space="0"/>
            </w:tcBorders>
            <w:noWrap w:val="0"/>
            <w:vAlign w:val="center"/>
          </w:tcPr>
          <w:p w14:paraId="5EF8CF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p>
        </w:tc>
        <w:tc>
          <w:tcPr>
            <w:tcW w:w="992"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080C55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p>
        </w:tc>
        <w:tc>
          <w:tcPr>
            <w:tcW w:w="850"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1CAB8B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p>
        </w:tc>
        <w:tc>
          <w:tcPr>
            <w:tcW w:w="801" w:type="dxa"/>
            <w:gridSpan w:val="5"/>
            <w:vMerge w:val="continue"/>
            <w:tcBorders>
              <w:top w:val="single" w:color="000000" w:sz="8" w:space="0"/>
              <w:left w:val="single" w:color="000000" w:sz="8" w:space="0"/>
              <w:bottom w:val="single" w:color="000000" w:sz="8" w:space="0"/>
              <w:right w:val="single" w:color="000000" w:sz="8" w:space="0"/>
            </w:tcBorders>
            <w:noWrap w:val="0"/>
            <w:vAlign w:val="center"/>
          </w:tcPr>
          <w:p w14:paraId="7240D6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p>
        </w:tc>
        <w:tc>
          <w:tcPr>
            <w:tcW w:w="1559" w:type="dxa"/>
            <w:tcBorders>
              <w:top w:val="single" w:color="000000" w:sz="8" w:space="0"/>
              <w:left w:val="single" w:color="000000" w:sz="8" w:space="0"/>
              <w:bottom w:val="single" w:color="000000" w:sz="8" w:space="0"/>
              <w:right w:val="single" w:color="000000" w:sz="8" w:space="0"/>
            </w:tcBorders>
            <w:noWrap w:val="0"/>
            <w:vAlign w:val="center"/>
          </w:tcPr>
          <w:p w14:paraId="40BF25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其中：银行存款</w:t>
            </w:r>
          </w:p>
        </w:tc>
      </w:tr>
      <w:tr w14:paraId="03F6D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95" w:type="dxa"/>
            <w:vMerge w:val="continue"/>
            <w:tcBorders>
              <w:top w:val="single" w:color="000000" w:sz="8" w:space="0"/>
              <w:left w:val="single" w:color="000000" w:sz="8" w:space="0"/>
              <w:bottom w:val="single" w:color="000000" w:sz="8" w:space="0"/>
              <w:right w:val="single" w:color="000000" w:sz="8" w:space="0"/>
            </w:tcBorders>
            <w:noWrap w:val="0"/>
            <w:vAlign w:val="center"/>
          </w:tcPr>
          <w:p w14:paraId="2B69CF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p>
        </w:tc>
        <w:tc>
          <w:tcPr>
            <w:tcW w:w="1140" w:type="dxa"/>
            <w:gridSpan w:val="2"/>
            <w:tcBorders>
              <w:top w:val="single" w:color="000000" w:sz="8" w:space="0"/>
              <w:left w:val="single" w:color="000000" w:sz="8" w:space="0"/>
              <w:bottom w:val="single" w:color="000000" w:sz="8" w:space="0"/>
              <w:right w:val="single" w:color="000000" w:sz="8" w:space="0"/>
            </w:tcBorders>
            <w:noWrap w:val="0"/>
            <w:vAlign w:val="center"/>
          </w:tcPr>
          <w:p w14:paraId="4547DA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spacing w:val="10"/>
                <w:sz w:val="24"/>
                <w:szCs w:val="24"/>
                <w:highlight w:val="none"/>
              </w:rPr>
              <w:t>10460</w:t>
            </w:r>
          </w:p>
        </w:tc>
        <w:tc>
          <w:tcPr>
            <w:tcW w:w="1005" w:type="dxa"/>
            <w:gridSpan w:val="2"/>
            <w:tcBorders>
              <w:top w:val="single" w:color="000000" w:sz="8" w:space="0"/>
              <w:left w:val="single" w:color="000000" w:sz="8" w:space="0"/>
              <w:bottom w:val="single" w:color="000000" w:sz="8" w:space="0"/>
              <w:right w:val="single" w:color="000000" w:sz="8" w:space="0"/>
            </w:tcBorders>
            <w:noWrap w:val="0"/>
            <w:vAlign w:val="center"/>
          </w:tcPr>
          <w:p w14:paraId="65E163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spacing w:val="10"/>
                <w:sz w:val="24"/>
                <w:szCs w:val="24"/>
                <w:highlight w:val="none"/>
              </w:rPr>
              <w:t>17152</w:t>
            </w:r>
          </w:p>
        </w:tc>
        <w:tc>
          <w:tcPr>
            <w:tcW w:w="683" w:type="dxa"/>
            <w:tcBorders>
              <w:top w:val="single" w:color="000000" w:sz="8" w:space="0"/>
              <w:left w:val="single" w:color="000000" w:sz="8" w:space="0"/>
              <w:bottom w:val="single" w:color="000000" w:sz="8" w:space="0"/>
              <w:right w:val="single" w:color="000000" w:sz="8" w:space="0"/>
            </w:tcBorders>
            <w:noWrap w:val="0"/>
            <w:vAlign w:val="center"/>
          </w:tcPr>
          <w:p w14:paraId="21F0FE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color w:val="auto"/>
                <w:kern w:val="2"/>
                <w:sz w:val="24"/>
                <w:szCs w:val="24"/>
                <w:highlight w:val="none"/>
                <w:lang w:val="en-US" w:eastAsia="zh-CN" w:bidi="ar-SA"/>
              </w:rPr>
            </w:pPr>
          </w:p>
        </w:tc>
        <w:tc>
          <w:tcPr>
            <w:tcW w:w="993" w:type="dxa"/>
            <w:gridSpan w:val="4"/>
            <w:tcBorders>
              <w:top w:val="single" w:color="000000" w:sz="8" w:space="0"/>
              <w:left w:val="single" w:color="000000" w:sz="8" w:space="0"/>
              <w:bottom w:val="single" w:color="000000" w:sz="8" w:space="0"/>
              <w:right w:val="single" w:color="000000" w:sz="8" w:space="0"/>
            </w:tcBorders>
            <w:noWrap w:val="0"/>
            <w:vAlign w:val="center"/>
          </w:tcPr>
          <w:p w14:paraId="1DF21A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140</w:t>
            </w:r>
          </w:p>
        </w:tc>
        <w:tc>
          <w:tcPr>
            <w:tcW w:w="992" w:type="dxa"/>
            <w:gridSpan w:val="3"/>
            <w:tcBorders>
              <w:top w:val="single" w:color="000000" w:sz="8" w:space="0"/>
              <w:left w:val="single" w:color="000000" w:sz="8" w:space="0"/>
              <w:bottom w:val="single" w:color="000000" w:sz="8" w:space="0"/>
              <w:right w:val="single" w:color="000000" w:sz="8" w:space="0"/>
            </w:tcBorders>
            <w:noWrap w:val="0"/>
            <w:vAlign w:val="center"/>
          </w:tcPr>
          <w:p w14:paraId="474990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2000</w:t>
            </w:r>
          </w:p>
        </w:tc>
        <w:tc>
          <w:tcPr>
            <w:tcW w:w="850" w:type="dxa"/>
            <w:gridSpan w:val="2"/>
            <w:tcBorders>
              <w:top w:val="single" w:color="000000" w:sz="8" w:space="0"/>
              <w:left w:val="single" w:color="000000" w:sz="8" w:space="0"/>
              <w:bottom w:val="single" w:color="000000" w:sz="8" w:space="0"/>
              <w:right w:val="single" w:color="000000" w:sz="8" w:space="0"/>
            </w:tcBorders>
            <w:noWrap w:val="0"/>
            <w:vAlign w:val="center"/>
          </w:tcPr>
          <w:p w14:paraId="6FAC33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233</w:t>
            </w:r>
          </w:p>
        </w:tc>
        <w:tc>
          <w:tcPr>
            <w:tcW w:w="801" w:type="dxa"/>
            <w:gridSpan w:val="5"/>
            <w:tcBorders>
              <w:top w:val="single" w:color="000000" w:sz="8" w:space="0"/>
              <w:left w:val="single" w:color="000000" w:sz="8" w:space="0"/>
              <w:bottom w:val="single" w:color="000000" w:sz="8" w:space="0"/>
              <w:right w:val="single" w:color="000000" w:sz="8" w:space="0"/>
            </w:tcBorders>
            <w:noWrap w:val="0"/>
            <w:vAlign w:val="center"/>
          </w:tcPr>
          <w:p w14:paraId="3D6F07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10</w:t>
            </w:r>
          </w:p>
        </w:tc>
        <w:tc>
          <w:tcPr>
            <w:tcW w:w="1559" w:type="dxa"/>
            <w:tcBorders>
              <w:top w:val="single" w:color="000000" w:sz="8" w:space="0"/>
              <w:left w:val="single" w:color="000000" w:sz="8" w:space="0"/>
              <w:bottom w:val="single" w:color="000000" w:sz="8" w:space="0"/>
              <w:right w:val="single" w:color="000000" w:sz="8" w:space="0"/>
            </w:tcBorders>
            <w:noWrap w:val="0"/>
            <w:vAlign w:val="center"/>
          </w:tcPr>
          <w:p w14:paraId="5F8896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10</w:t>
            </w:r>
          </w:p>
        </w:tc>
      </w:tr>
      <w:tr w14:paraId="1FFA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932" w:type="dxa"/>
            <w:gridSpan w:val="12"/>
            <w:tcBorders>
              <w:top w:val="single" w:color="000000" w:sz="8" w:space="0"/>
              <w:left w:val="single" w:color="000000" w:sz="8" w:space="0"/>
              <w:bottom w:val="single" w:color="000000" w:sz="8" w:space="0"/>
              <w:right w:val="single" w:color="000000" w:sz="8" w:space="0"/>
            </w:tcBorders>
            <w:noWrap w:val="0"/>
            <w:vAlign w:val="center"/>
          </w:tcPr>
          <w:p w14:paraId="5BD08C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202</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年度村集体经营性收入（万元）</w:t>
            </w:r>
          </w:p>
        </w:tc>
        <w:tc>
          <w:tcPr>
            <w:tcW w:w="3686" w:type="dxa"/>
            <w:gridSpan w:val="9"/>
            <w:tcBorders>
              <w:top w:val="single" w:color="000000" w:sz="8" w:space="0"/>
              <w:left w:val="single" w:color="000000" w:sz="8" w:space="0"/>
              <w:bottom w:val="single" w:color="000000" w:sz="8" w:space="0"/>
              <w:right w:val="single" w:color="000000" w:sz="8" w:space="0"/>
            </w:tcBorders>
            <w:noWrap w:val="0"/>
            <w:vAlign w:val="center"/>
          </w:tcPr>
          <w:p w14:paraId="0AC2FD6D">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13.20</w:t>
            </w:r>
          </w:p>
        </w:tc>
      </w:tr>
      <w:tr w14:paraId="7B02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932" w:type="dxa"/>
            <w:gridSpan w:val="12"/>
            <w:tcBorders>
              <w:top w:val="single" w:color="000000" w:sz="8" w:space="0"/>
              <w:left w:val="single" w:color="000000" w:sz="8" w:space="0"/>
              <w:bottom w:val="single" w:color="000000" w:sz="8" w:space="0"/>
              <w:right w:val="single" w:color="000000" w:sz="8" w:space="0"/>
            </w:tcBorders>
            <w:noWrap w:val="0"/>
            <w:vAlign w:val="center"/>
          </w:tcPr>
          <w:p w14:paraId="0D6C47F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2018年至202</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年是否获得中央财政农村综合改革转移支付扶持壮大村级集体经济资金支持。</w:t>
            </w:r>
          </w:p>
        </w:tc>
        <w:tc>
          <w:tcPr>
            <w:tcW w:w="1560" w:type="dxa"/>
            <w:gridSpan w:val="4"/>
            <w:tcBorders>
              <w:top w:val="single" w:color="000000" w:sz="8" w:space="0"/>
              <w:left w:val="single" w:color="000000" w:sz="8" w:space="0"/>
              <w:bottom w:val="single" w:color="000000" w:sz="8" w:space="0"/>
              <w:right w:val="single" w:color="000000" w:sz="8" w:space="0"/>
            </w:tcBorders>
            <w:noWrap w:val="0"/>
            <w:vAlign w:val="center"/>
          </w:tcPr>
          <w:p w14:paraId="2ACC40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是□</w:t>
            </w:r>
          </w:p>
        </w:tc>
        <w:tc>
          <w:tcPr>
            <w:tcW w:w="2126" w:type="dxa"/>
            <w:gridSpan w:val="5"/>
            <w:tcBorders>
              <w:top w:val="single" w:color="000000" w:sz="8" w:space="0"/>
              <w:left w:val="single" w:color="000000" w:sz="8" w:space="0"/>
              <w:bottom w:val="single" w:color="000000" w:sz="8" w:space="0"/>
              <w:right w:val="single" w:color="000000" w:sz="8" w:space="0"/>
            </w:tcBorders>
            <w:noWrap w:val="0"/>
            <w:vAlign w:val="center"/>
          </w:tcPr>
          <w:p w14:paraId="360972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否</w:t>
            </w:r>
            <w:r>
              <w:rPr>
                <w:rFonts w:hint="eastAsia" w:ascii="方正仿宋_GBK" w:hAnsi="方正仿宋_GBK" w:eastAsia="方正仿宋_GBK" w:cs="方正仿宋_GBK"/>
                <w:color w:val="auto"/>
                <w:sz w:val="24"/>
                <w:szCs w:val="24"/>
                <w:highlight w:val="none"/>
                <w:lang w:eastAsia="zh-CN"/>
              </w:rPr>
              <w:t>☑</w:t>
            </w:r>
          </w:p>
        </w:tc>
      </w:tr>
      <w:tr w14:paraId="2749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2" w:hRule="atLeast"/>
          <w:jc w:val="center"/>
        </w:trPr>
        <w:tc>
          <w:tcPr>
            <w:tcW w:w="1595" w:type="dxa"/>
            <w:tcBorders>
              <w:top w:val="single" w:color="000000" w:sz="8" w:space="0"/>
              <w:left w:val="single" w:color="000000" w:sz="8" w:space="0"/>
              <w:bottom w:val="single" w:color="000000" w:sz="8" w:space="0"/>
              <w:right w:val="single" w:color="000000" w:sz="8" w:space="0"/>
            </w:tcBorders>
            <w:noWrap w:val="0"/>
            <w:vAlign w:val="center"/>
          </w:tcPr>
          <w:p w14:paraId="0691E89D">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拟发展的集体经济项目</w:t>
            </w:r>
          </w:p>
        </w:tc>
        <w:tc>
          <w:tcPr>
            <w:tcW w:w="8023" w:type="dxa"/>
            <w:gridSpan w:val="20"/>
            <w:tcBorders>
              <w:top w:val="single" w:color="000000" w:sz="8" w:space="0"/>
              <w:left w:val="single" w:color="000000" w:sz="8" w:space="0"/>
              <w:bottom w:val="single" w:color="000000" w:sz="8" w:space="0"/>
              <w:right w:val="single" w:color="000000" w:sz="8" w:space="0"/>
            </w:tcBorders>
            <w:noWrap w:val="0"/>
            <w:vAlign w:val="center"/>
          </w:tcPr>
          <w:p w14:paraId="7B377880">
            <w:pPr>
              <w:spacing w:line="340" w:lineRule="exact"/>
              <w:jc w:val="left"/>
              <w:rPr>
                <w:rFonts w:hint="eastAsia" w:ascii="方正仿宋_GBK" w:hAnsi="方正仿宋_GBK" w:eastAsia="方正仿宋_GBK" w:cs="方正仿宋_GBK"/>
                <w:b w:val="0"/>
                <w:bCs w:val="0"/>
                <w:color w:val="auto"/>
                <w:kern w:val="2"/>
                <w:sz w:val="24"/>
                <w:szCs w:val="24"/>
                <w:highlight w:val="none"/>
                <w:lang w:val="en-US" w:eastAsia="zh-CN" w:bidi="ar"/>
              </w:rPr>
            </w:pPr>
            <w:r>
              <w:rPr>
                <w:rFonts w:hint="eastAsia" w:ascii="方正仿宋_GBK" w:hAnsi="方正仿宋_GBK" w:eastAsia="方正仿宋_GBK" w:cs="方正仿宋_GBK"/>
                <w:b w:val="0"/>
                <w:bCs w:val="0"/>
                <w:color w:val="auto"/>
                <w:kern w:val="2"/>
                <w:sz w:val="24"/>
                <w:szCs w:val="24"/>
                <w:highlight w:val="none"/>
                <w:lang w:val="en-US" w:eastAsia="zh-CN" w:bidi="ar"/>
              </w:rPr>
              <w:t>1.申报项目名称：2024年酉阳县黑水镇宝剑村榨油厂提档升级改造项目</w:t>
            </w:r>
          </w:p>
          <w:p w14:paraId="53064E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方正仿宋_GBK" w:hAnsi="方正仿宋_GBK" w:eastAsia="方正仿宋_GBK" w:cs="方正仿宋_GBK"/>
                <w:b w:val="0"/>
                <w:bCs w:val="0"/>
                <w:color w:val="auto"/>
                <w:kern w:val="2"/>
                <w:sz w:val="24"/>
                <w:szCs w:val="24"/>
                <w:highlight w:val="none"/>
                <w:lang w:val="en-US" w:eastAsia="zh-CN" w:bidi="ar"/>
              </w:rPr>
            </w:pPr>
            <w:r>
              <w:rPr>
                <w:rFonts w:hint="eastAsia" w:ascii="方正仿宋_GBK" w:hAnsi="方正仿宋_GBK" w:eastAsia="方正仿宋_GBK" w:cs="方正仿宋_GBK"/>
                <w:b w:val="0"/>
                <w:bCs w:val="0"/>
                <w:color w:val="auto"/>
                <w:kern w:val="2"/>
                <w:sz w:val="24"/>
                <w:szCs w:val="24"/>
                <w:highlight w:val="none"/>
                <w:lang w:val="en-US" w:eastAsia="zh-CN" w:bidi="ar"/>
              </w:rPr>
              <w:t>2.项目所涉产业发展现状：黑水镇宝剑村榨油厂自建立以来，通过采购周边群众自产的油菜籽榨油，实现群众和集体经济双方同时受益，系宝剑村集体经济主要收入来源之一；2023年通过采购油菜籽30吨，榨油7吨，实现集体经济收入纯收益2.5万元，实现群众分红0.5万元；通过实施2024年酉阳县黑水镇宝剑村榨油厂提档升级改造项目过后，进一步扩大宝剑村榨油厂规模，实现产值更进一步；2024年酉阳县黑水镇宝剑村榨油厂提档升级改造项目用地预审及选址意见已报酉阳县规资局并取得相关用地批复。</w:t>
            </w:r>
          </w:p>
          <w:p w14:paraId="1CC97D7F">
            <w:pPr>
              <w:spacing w:line="340" w:lineRule="exact"/>
              <w:jc w:val="left"/>
              <w:rPr>
                <w:rFonts w:hint="eastAsia" w:ascii="方正仿宋_GBK" w:hAnsi="方正仿宋_GBK" w:eastAsia="方正仿宋_GBK" w:cs="方正仿宋_GBK"/>
                <w:b w:val="0"/>
                <w:bCs w:val="0"/>
                <w:color w:val="auto"/>
                <w:kern w:val="2"/>
                <w:sz w:val="24"/>
                <w:szCs w:val="24"/>
                <w:highlight w:val="none"/>
                <w:lang w:val="en-US" w:eastAsia="zh-CN" w:bidi="ar"/>
              </w:rPr>
            </w:pPr>
            <w:r>
              <w:rPr>
                <w:rFonts w:hint="eastAsia" w:ascii="方正仿宋_GBK" w:hAnsi="方正仿宋_GBK" w:eastAsia="方正仿宋_GBK" w:cs="方正仿宋_GBK"/>
                <w:b w:val="0"/>
                <w:bCs w:val="0"/>
                <w:color w:val="auto"/>
                <w:kern w:val="2"/>
                <w:sz w:val="24"/>
                <w:szCs w:val="24"/>
                <w:highlight w:val="none"/>
                <w:lang w:val="en-US" w:eastAsia="zh-CN" w:bidi="ar"/>
              </w:rPr>
              <w:t>3.项目建设内容：新建榨油厂300平方米（包括建筑、结构、水电、装修等相关附属工程）。</w:t>
            </w:r>
          </w:p>
          <w:p w14:paraId="32D48AAC">
            <w:pPr>
              <w:spacing w:line="340" w:lineRule="exact"/>
              <w:jc w:val="left"/>
              <w:rPr>
                <w:rFonts w:hint="eastAsia" w:ascii="方正仿宋_GBK" w:hAnsi="方正仿宋_GBK" w:eastAsia="方正仿宋_GBK" w:cs="方正仿宋_GBK"/>
                <w:b w:val="0"/>
                <w:bCs w:val="0"/>
                <w:color w:val="auto"/>
                <w:kern w:val="2"/>
                <w:sz w:val="24"/>
                <w:szCs w:val="24"/>
                <w:highlight w:val="none"/>
                <w:lang w:val="en-US" w:eastAsia="zh-CN" w:bidi="ar"/>
              </w:rPr>
            </w:pPr>
            <w:r>
              <w:rPr>
                <w:rFonts w:hint="eastAsia" w:ascii="方正仿宋_GBK" w:hAnsi="方正仿宋_GBK" w:eastAsia="方正仿宋_GBK" w:cs="方正仿宋_GBK"/>
                <w:b w:val="0"/>
                <w:bCs w:val="0"/>
                <w:color w:val="auto"/>
                <w:kern w:val="2"/>
                <w:sz w:val="24"/>
                <w:szCs w:val="24"/>
                <w:highlight w:val="none"/>
                <w:lang w:val="en-US" w:eastAsia="zh-CN" w:bidi="ar"/>
              </w:rPr>
              <w:t>4.财政资金使用方式：该项目采用先建后补方式进行补助，按照投资进行全额补助，其中（1）工程建设费用58.45万元；（2）工程建设其他费用8.05万元；（3）预备费3.50万元。</w:t>
            </w:r>
          </w:p>
          <w:p w14:paraId="0965FD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方正仿宋_GBK" w:hAnsi="方正仿宋_GBK" w:eastAsia="方正仿宋_GBK" w:cs="方正仿宋_GBK"/>
                <w:color w:val="auto"/>
                <w:sz w:val="24"/>
                <w:szCs w:val="24"/>
                <w:highlight w:val="yellow"/>
                <w:lang w:val="en-US" w:eastAsia="zh-CN"/>
              </w:rPr>
            </w:pPr>
            <w:r>
              <w:rPr>
                <w:rFonts w:hint="eastAsia" w:ascii="方正仿宋_GBK" w:hAnsi="方正仿宋_GBK" w:eastAsia="方正仿宋_GBK" w:cs="方正仿宋_GBK"/>
                <w:b w:val="0"/>
                <w:bCs w:val="0"/>
                <w:color w:val="auto"/>
                <w:kern w:val="2"/>
                <w:sz w:val="24"/>
                <w:szCs w:val="24"/>
                <w:highlight w:val="none"/>
                <w:lang w:val="en-US" w:eastAsia="zh-CN" w:bidi="ar"/>
              </w:rPr>
              <w:t>5.投资盈利模式：</w:t>
            </w:r>
            <w:r>
              <w:rPr>
                <w:rFonts w:hint="eastAsia" w:ascii="方正仿宋_GBK" w:hAnsi="方正仿宋_GBK" w:eastAsia="方正仿宋_GBK" w:cs="方正仿宋_GBK"/>
                <w:color w:val="000000"/>
                <w:sz w:val="24"/>
                <w:szCs w:val="24"/>
                <w:highlight w:val="none"/>
                <w:lang w:val="en-US" w:eastAsia="zh-CN" w:bidi="ar"/>
              </w:rPr>
              <w:t>该项目启动实施后形成经营性资产</w:t>
            </w:r>
            <w:r>
              <w:rPr>
                <w:rFonts w:hint="eastAsia" w:ascii="方正仿宋_GBK" w:hAnsi="方正仿宋_GBK" w:eastAsia="方正仿宋_GBK" w:cs="方正仿宋_GBK"/>
                <w:color w:val="000000"/>
                <w:sz w:val="24"/>
                <w:szCs w:val="24"/>
                <w:highlight w:val="none"/>
                <w:lang w:val="en-US"/>
              </w:rPr>
              <w:t>，</w:t>
            </w:r>
            <w:r>
              <w:rPr>
                <w:rFonts w:hint="eastAsia" w:ascii="方正仿宋_GBK" w:hAnsi="方正仿宋_GBK" w:eastAsia="方正仿宋_GBK" w:cs="方正仿宋_GBK"/>
                <w:color w:val="auto"/>
                <w:sz w:val="24"/>
                <w:szCs w:val="24"/>
                <w:highlight w:val="none"/>
                <w:lang w:val="en-US" w:eastAsia="zh-CN"/>
              </w:rPr>
              <w:t>采取“村集体+农户”联合发展方式发展，</w:t>
            </w:r>
            <w:r>
              <w:rPr>
                <w:rFonts w:hint="eastAsia" w:ascii="方正仿宋_GBK" w:hAnsi="方正仿宋_GBK" w:eastAsia="方正仿宋_GBK" w:cs="方正仿宋_GBK"/>
                <w:color w:val="000000"/>
                <w:sz w:val="24"/>
                <w:szCs w:val="24"/>
                <w:highlight w:val="none"/>
                <w:lang w:val="en-US"/>
              </w:rPr>
              <w:t>通过</w:t>
            </w:r>
            <w:r>
              <w:rPr>
                <w:rFonts w:hint="eastAsia" w:ascii="方正仿宋_GBK" w:hAnsi="方正仿宋_GBK" w:eastAsia="方正仿宋_GBK" w:cs="方正仿宋_GBK"/>
                <w:color w:val="000000"/>
                <w:sz w:val="24"/>
                <w:szCs w:val="24"/>
                <w:highlight w:val="none"/>
                <w:lang w:val="en-US" w:eastAsia="zh-CN"/>
              </w:rPr>
              <w:t>宝剑村</w:t>
            </w:r>
            <w:r>
              <w:rPr>
                <w:rFonts w:hint="eastAsia" w:ascii="方正仿宋_GBK" w:hAnsi="方正仿宋_GBK" w:eastAsia="方正仿宋_GBK" w:cs="方正仿宋_GBK"/>
                <w:color w:val="000000"/>
                <w:sz w:val="24"/>
                <w:szCs w:val="24"/>
                <w:highlight w:val="none"/>
                <w:lang w:val="en-US"/>
              </w:rPr>
              <w:t>共富</w:t>
            </w:r>
            <w:r>
              <w:rPr>
                <w:rFonts w:hint="eastAsia" w:ascii="方正仿宋_GBK" w:hAnsi="方正仿宋_GBK" w:eastAsia="方正仿宋_GBK" w:cs="方正仿宋_GBK"/>
                <w:color w:val="000000"/>
                <w:sz w:val="24"/>
                <w:szCs w:val="24"/>
                <w:highlight w:val="none"/>
                <w:lang w:val="en-US" w:eastAsia="zh-CN"/>
              </w:rPr>
              <w:t>合</w:t>
            </w:r>
            <w:r>
              <w:rPr>
                <w:rFonts w:hint="eastAsia" w:ascii="方正仿宋_GBK" w:hAnsi="方正仿宋_GBK" w:eastAsia="方正仿宋_GBK" w:cs="方正仿宋_GBK"/>
                <w:color w:val="000000"/>
                <w:sz w:val="24"/>
                <w:szCs w:val="24"/>
                <w:highlight w:val="none"/>
                <w:lang w:val="en-US"/>
              </w:rPr>
              <w:t>作社集中经营管理，采取</w:t>
            </w:r>
            <w:r>
              <w:rPr>
                <w:rFonts w:hint="eastAsia" w:ascii="方正仿宋_GBK" w:hAnsi="方正仿宋_GBK" w:eastAsia="方正仿宋_GBK" w:cs="方正仿宋_GBK"/>
                <w:color w:val="000000"/>
                <w:sz w:val="24"/>
                <w:szCs w:val="24"/>
                <w:highlight w:val="none"/>
                <w:lang w:val="en-US" w:eastAsia="zh-CN"/>
              </w:rPr>
              <w:t>收购</w:t>
            </w:r>
            <w:r>
              <w:rPr>
                <w:rFonts w:hint="eastAsia" w:ascii="方正仿宋_GBK" w:hAnsi="方正仿宋_GBK" w:eastAsia="方正仿宋_GBK" w:cs="方正仿宋_GBK"/>
                <w:color w:val="000000"/>
                <w:sz w:val="24"/>
                <w:szCs w:val="24"/>
                <w:highlight w:val="none"/>
                <w:lang w:val="en-US"/>
              </w:rPr>
              <w:t>农户生产作业的方式</w:t>
            </w:r>
            <w:r>
              <w:rPr>
                <w:rFonts w:hint="eastAsia" w:ascii="方正仿宋_GBK" w:hAnsi="方正仿宋_GBK" w:eastAsia="方正仿宋_GBK" w:cs="方正仿宋_GBK"/>
                <w:color w:val="000000"/>
                <w:sz w:val="24"/>
                <w:szCs w:val="24"/>
                <w:highlight w:val="none"/>
                <w:lang w:val="en-US" w:eastAsia="zh-CN"/>
              </w:rPr>
              <w:t>统一定价、统一销售，</w:t>
            </w:r>
            <w:r>
              <w:rPr>
                <w:rFonts w:hint="eastAsia" w:ascii="方正仿宋_GBK" w:hAnsi="方正仿宋_GBK" w:eastAsia="方正仿宋_GBK" w:cs="方正仿宋_GBK"/>
                <w:color w:val="000000"/>
                <w:sz w:val="24"/>
                <w:szCs w:val="24"/>
                <w:highlight w:val="none"/>
                <w:lang w:val="en-US"/>
              </w:rPr>
              <w:t>获取收益，加工</w:t>
            </w:r>
            <w:r>
              <w:rPr>
                <w:rFonts w:hint="eastAsia" w:ascii="方正仿宋_GBK" w:hAnsi="方正仿宋_GBK" w:eastAsia="方正仿宋_GBK" w:cs="方正仿宋_GBK"/>
                <w:color w:val="000000"/>
                <w:sz w:val="24"/>
                <w:szCs w:val="24"/>
                <w:highlight w:val="none"/>
                <w:lang w:val="en-US" w:eastAsia="zh-CN"/>
              </w:rPr>
              <w:t>菜籽油110</w:t>
            </w:r>
            <w:r>
              <w:rPr>
                <w:rFonts w:hint="eastAsia" w:ascii="方正仿宋_GBK" w:hAnsi="方正仿宋_GBK" w:eastAsia="方正仿宋_GBK" w:cs="方正仿宋_GBK"/>
                <w:color w:val="000000"/>
                <w:sz w:val="24"/>
                <w:szCs w:val="24"/>
                <w:highlight w:val="none"/>
                <w:lang w:val="en-US"/>
              </w:rPr>
              <w:t>元/</w:t>
            </w:r>
            <w:r>
              <w:rPr>
                <w:rFonts w:hint="eastAsia" w:ascii="方正仿宋_GBK" w:hAnsi="方正仿宋_GBK" w:eastAsia="方正仿宋_GBK" w:cs="方正仿宋_GBK"/>
                <w:color w:val="000000"/>
                <w:sz w:val="24"/>
                <w:szCs w:val="24"/>
                <w:highlight w:val="none"/>
                <w:lang w:val="en-US" w:eastAsia="zh-CN"/>
              </w:rPr>
              <w:t>桶（5L/桶）。</w:t>
            </w:r>
          </w:p>
          <w:p w14:paraId="15C966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方正仿宋_GBK" w:hAnsi="方正仿宋_GBK" w:eastAsia="方正仿宋_GBK" w:cs="方正仿宋_GBK"/>
                <w:b w:val="0"/>
                <w:bCs w:val="0"/>
                <w:color w:val="auto"/>
                <w:kern w:val="2"/>
                <w:sz w:val="24"/>
                <w:szCs w:val="24"/>
                <w:highlight w:val="none"/>
                <w:lang w:val="en-US" w:eastAsia="zh-CN" w:bidi="ar"/>
              </w:rPr>
            </w:pPr>
            <w:r>
              <w:rPr>
                <w:rFonts w:hint="eastAsia" w:ascii="方正仿宋_GBK" w:hAnsi="方正仿宋_GBK" w:eastAsia="方正仿宋_GBK" w:cs="方正仿宋_GBK"/>
                <w:b w:val="0"/>
                <w:bCs w:val="0"/>
                <w:color w:val="auto"/>
                <w:kern w:val="2"/>
                <w:sz w:val="24"/>
                <w:szCs w:val="24"/>
                <w:highlight w:val="none"/>
                <w:lang w:val="en-US" w:eastAsia="zh-CN" w:bidi="ar"/>
              </w:rPr>
              <w:t>6.绩效目标：（1）</w:t>
            </w:r>
            <w:r>
              <w:rPr>
                <w:rFonts w:hint="eastAsia" w:ascii="方正仿宋_GBK" w:hAnsi="方正仿宋_GBK" w:eastAsia="方正仿宋_GBK" w:cs="方正仿宋_GBK"/>
                <w:color w:val="000000"/>
                <w:sz w:val="24"/>
                <w:szCs w:val="24"/>
                <w:lang w:val="en-US" w:eastAsia="zh-CN" w:bidi="ar"/>
              </w:rPr>
              <w:t>本项目建成投产后，预计年加工油菜籽60吨，产出菜籽油15吨，销售额60万元，集体经济实现收益4.8万元</w:t>
            </w:r>
            <w:r>
              <w:rPr>
                <w:rFonts w:hint="eastAsia" w:ascii="方正仿宋_GBK" w:hAnsi="方正仿宋_GBK" w:eastAsia="方正仿宋_GBK" w:cs="方正仿宋_GBK"/>
                <w:b w:val="0"/>
                <w:bCs w:val="0"/>
                <w:color w:val="auto"/>
                <w:kern w:val="2"/>
                <w:sz w:val="24"/>
                <w:szCs w:val="24"/>
                <w:highlight w:val="none"/>
                <w:lang w:val="en-US" w:eastAsia="zh-CN" w:bidi="ar"/>
              </w:rPr>
              <w:t>；（2）通过就近务工、土地流转方式带动农户15户50人增收，其中脱贫户3户8人，每户增收5000元，共计带动群众收入7.5万元；（3）</w:t>
            </w:r>
            <w:r>
              <w:rPr>
                <w:rFonts w:hint="eastAsia" w:ascii="方正仿宋_GBK" w:hAnsi="方正仿宋_GBK" w:eastAsia="方正仿宋_GBK" w:cs="方正仿宋_GBK"/>
                <w:color w:val="000000"/>
                <w:sz w:val="24"/>
                <w:szCs w:val="24"/>
                <w:lang w:val="en-US" w:eastAsia="zh-CN"/>
              </w:rPr>
              <w:t>榨油厂建成之后可覆盖全村村民，减少农业生产成本，从而提高农民收入；（4）</w:t>
            </w:r>
            <w:r>
              <w:rPr>
                <w:rFonts w:hint="eastAsia" w:ascii="方正仿宋_GBK" w:hAnsi="方正仿宋_GBK" w:eastAsia="方正仿宋_GBK" w:cs="方正仿宋_GBK"/>
                <w:color w:val="000000"/>
                <w:sz w:val="24"/>
                <w:szCs w:val="24"/>
                <w:lang w:val="en-US"/>
              </w:rPr>
              <w:t>年底利润分红可惠及</w:t>
            </w:r>
            <w:r>
              <w:rPr>
                <w:rFonts w:hint="eastAsia" w:ascii="方正仿宋_GBK" w:hAnsi="方正仿宋_GBK" w:eastAsia="方正仿宋_GBK" w:cs="方正仿宋_GBK"/>
                <w:color w:val="000000"/>
                <w:sz w:val="24"/>
                <w:szCs w:val="24"/>
                <w:lang w:val="en-US" w:eastAsia="zh-CN"/>
              </w:rPr>
              <w:t>全村918户3116人</w:t>
            </w:r>
            <w:r>
              <w:rPr>
                <w:rFonts w:hint="eastAsia" w:ascii="方正仿宋_GBK" w:hAnsi="方正仿宋_GBK" w:eastAsia="方正仿宋_GBK" w:cs="方正仿宋_GBK"/>
                <w:color w:val="000000"/>
                <w:sz w:val="24"/>
                <w:szCs w:val="24"/>
                <w:lang w:val="en-US"/>
              </w:rPr>
              <w:t>实现增收</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val="en-US"/>
              </w:rPr>
              <w:t>万元（利润的</w:t>
            </w:r>
            <w:r>
              <w:rPr>
                <w:rFonts w:hint="eastAsia" w:ascii="方正仿宋_GBK" w:hAnsi="方正仿宋_GBK" w:eastAsia="方正仿宋_GBK" w:cs="方正仿宋_GBK"/>
                <w:color w:val="000000"/>
                <w:sz w:val="24"/>
                <w:szCs w:val="24"/>
                <w:lang w:val="en-US" w:eastAsia="zh-CN"/>
              </w:rPr>
              <w:t>20</w:t>
            </w:r>
            <w:r>
              <w:rPr>
                <w:rFonts w:hint="eastAsia" w:ascii="方正仿宋_GBK" w:hAnsi="方正仿宋_GBK" w:eastAsia="方正仿宋_GBK" w:cs="方正仿宋_GBK"/>
                <w:color w:val="000000"/>
                <w:sz w:val="24"/>
                <w:szCs w:val="24"/>
                <w:lang w:val="en-US"/>
              </w:rPr>
              <w:t>%分红）。</w:t>
            </w:r>
          </w:p>
          <w:p w14:paraId="22F1A8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7.村集体收益分配机制：集体积累不少于15%，发展壮大集体经济不少于20%，成员分利不多于25%，奖励集体经济经营管理人员不多于20%，发展集体公益事业不少于20%。</w:t>
            </w:r>
          </w:p>
        </w:tc>
      </w:tr>
      <w:tr w14:paraId="4B63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95" w:type="dxa"/>
            <w:vMerge w:val="restart"/>
            <w:tcBorders>
              <w:top w:val="single" w:color="000000" w:sz="8" w:space="0"/>
              <w:left w:val="single" w:color="000000" w:sz="8" w:space="0"/>
              <w:bottom w:val="single" w:color="000000" w:sz="8" w:space="0"/>
              <w:right w:val="single" w:color="000000" w:sz="8" w:space="0"/>
            </w:tcBorders>
            <w:noWrap w:val="0"/>
            <w:vAlign w:val="center"/>
          </w:tcPr>
          <w:p w14:paraId="10725A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项目投入总额（万元）</w:t>
            </w:r>
          </w:p>
        </w:tc>
        <w:tc>
          <w:tcPr>
            <w:tcW w:w="748" w:type="dxa"/>
            <w:vMerge w:val="restart"/>
            <w:tcBorders>
              <w:top w:val="single" w:color="000000" w:sz="8" w:space="0"/>
              <w:left w:val="single" w:color="000000" w:sz="8" w:space="0"/>
              <w:bottom w:val="single" w:color="000000" w:sz="8" w:space="0"/>
              <w:right w:val="single" w:color="000000" w:sz="8" w:space="0"/>
            </w:tcBorders>
            <w:noWrap w:val="0"/>
            <w:vAlign w:val="center"/>
          </w:tcPr>
          <w:p w14:paraId="0417AF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napToGrid w:val="0"/>
                <w:color w:val="auto"/>
                <w:kern w:val="0"/>
                <w:sz w:val="24"/>
                <w:szCs w:val="24"/>
                <w:highlight w:val="none"/>
                <w:lang w:val="en-US" w:eastAsia="zh-CN"/>
              </w:rPr>
            </w:pPr>
            <w:r>
              <w:rPr>
                <w:rFonts w:hint="eastAsia" w:ascii="方正仿宋_GBK" w:hAnsi="方正仿宋_GBK" w:eastAsia="方正仿宋_GBK" w:cs="方正仿宋_GBK"/>
                <w:snapToGrid w:val="0"/>
                <w:color w:val="auto"/>
                <w:kern w:val="0"/>
                <w:sz w:val="24"/>
                <w:szCs w:val="24"/>
                <w:highlight w:val="none"/>
                <w:lang w:val="en-US" w:eastAsia="zh-CN"/>
              </w:rPr>
              <w:t>70</w:t>
            </w:r>
          </w:p>
        </w:tc>
        <w:tc>
          <w:tcPr>
            <w:tcW w:w="7275" w:type="dxa"/>
            <w:gridSpan w:val="19"/>
            <w:tcBorders>
              <w:top w:val="single" w:color="000000" w:sz="8" w:space="0"/>
              <w:left w:val="single" w:color="000000" w:sz="8" w:space="0"/>
              <w:right w:val="single" w:color="000000" w:sz="8" w:space="0"/>
            </w:tcBorders>
            <w:noWrap w:val="0"/>
            <w:vAlign w:val="center"/>
          </w:tcPr>
          <w:p w14:paraId="213B47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其中</w:t>
            </w:r>
          </w:p>
        </w:tc>
      </w:tr>
      <w:tr w14:paraId="3FE3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595" w:type="dxa"/>
            <w:vMerge w:val="continue"/>
            <w:tcBorders>
              <w:top w:val="single" w:color="000000" w:sz="8" w:space="0"/>
              <w:left w:val="single" w:color="000000" w:sz="8" w:space="0"/>
              <w:bottom w:val="single" w:color="000000" w:sz="8" w:space="0"/>
              <w:right w:val="single" w:color="000000" w:sz="8" w:space="0"/>
            </w:tcBorders>
            <w:noWrap w:val="0"/>
            <w:vAlign w:val="center"/>
          </w:tcPr>
          <w:p w14:paraId="04231B6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napToGrid w:val="0"/>
                <w:color w:val="auto"/>
                <w:kern w:val="0"/>
                <w:sz w:val="24"/>
                <w:szCs w:val="24"/>
                <w:highlight w:val="none"/>
              </w:rPr>
            </w:pPr>
          </w:p>
        </w:tc>
        <w:tc>
          <w:tcPr>
            <w:tcW w:w="74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4BEB0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napToGrid w:val="0"/>
                <w:color w:val="auto"/>
                <w:kern w:val="0"/>
                <w:sz w:val="24"/>
                <w:szCs w:val="24"/>
                <w:highlight w:val="none"/>
              </w:rPr>
            </w:pPr>
          </w:p>
        </w:tc>
        <w:tc>
          <w:tcPr>
            <w:tcW w:w="770" w:type="dxa"/>
            <w:gridSpan w:val="2"/>
            <w:tcBorders>
              <w:top w:val="single" w:color="000000" w:sz="8" w:space="0"/>
              <w:left w:val="single" w:color="000000" w:sz="8" w:space="0"/>
              <w:bottom w:val="single" w:color="000000" w:sz="8" w:space="0"/>
              <w:right w:val="single" w:color="000000" w:sz="8" w:space="0"/>
            </w:tcBorders>
            <w:noWrap w:val="0"/>
            <w:vAlign w:val="center"/>
          </w:tcPr>
          <w:p w14:paraId="0CD7C9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财政补助</w:t>
            </w:r>
          </w:p>
        </w:tc>
        <w:tc>
          <w:tcPr>
            <w:tcW w:w="1414" w:type="dxa"/>
            <w:gridSpan w:val="3"/>
            <w:tcBorders>
              <w:top w:val="single" w:color="000000" w:sz="8" w:space="0"/>
              <w:left w:val="single" w:color="000000" w:sz="8" w:space="0"/>
              <w:bottom w:val="single" w:color="000000" w:sz="8" w:space="0"/>
              <w:right w:val="single" w:color="000000" w:sz="8" w:space="0"/>
            </w:tcBorders>
            <w:noWrap w:val="0"/>
            <w:vAlign w:val="center"/>
          </w:tcPr>
          <w:p w14:paraId="5E5EB1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napToGrid w:val="0"/>
                <w:color w:val="auto"/>
                <w:kern w:val="0"/>
                <w:sz w:val="24"/>
                <w:szCs w:val="24"/>
                <w:highlight w:val="none"/>
                <w:lang w:val="en-US" w:eastAsia="zh-CN"/>
              </w:rPr>
            </w:pPr>
            <w:r>
              <w:rPr>
                <w:rFonts w:hint="eastAsia" w:ascii="方正仿宋_GBK" w:hAnsi="方正仿宋_GBK" w:eastAsia="方正仿宋_GBK" w:cs="方正仿宋_GBK"/>
                <w:snapToGrid w:val="0"/>
                <w:color w:val="auto"/>
                <w:kern w:val="0"/>
                <w:sz w:val="24"/>
                <w:szCs w:val="24"/>
                <w:highlight w:val="none"/>
                <w:lang w:val="en-US" w:eastAsia="zh-CN"/>
              </w:rPr>
              <w:t>70</w:t>
            </w:r>
          </w:p>
        </w:tc>
        <w:tc>
          <w:tcPr>
            <w:tcW w:w="882" w:type="dxa"/>
            <w:gridSpan w:val="2"/>
            <w:tcBorders>
              <w:top w:val="single" w:color="000000" w:sz="8" w:space="0"/>
              <w:left w:val="single" w:color="000000" w:sz="8" w:space="0"/>
              <w:bottom w:val="single" w:color="000000" w:sz="8" w:space="0"/>
              <w:right w:val="single" w:color="000000" w:sz="8" w:space="0"/>
            </w:tcBorders>
            <w:noWrap w:val="0"/>
            <w:vAlign w:val="center"/>
          </w:tcPr>
          <w:p w14:paraId="323B47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集体自筹</w:t>
            </w:r>
          </w:p>
        </w:tc>
        <w:tc>
          <w:tcPr>
            <w:tcW w:w="999" w:type="dxa"/>
            <w:gridSpan w:val="4"/>
            <w:tcBorders>
              <w:top w:val="single" w:color="000000" w:sz="8" w:space="0"/>
              <w:left w:val="single" w:color="000000" w:sz="8" w:space="0"/>
              <w:bottom w:val="single" w:color="000000" w:sz="8" w:space="0"/>
              <w:right w:val="single" w:color="000000" w:sz="8" w:space="0"/>
            </w:tcBorders>
            <w:noWrap w:val="0"/>
            <w:vAlign w:val="center"/>
          </w:tcPr>
          <w:p w14:paraId="2EB5F6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napToGrid w:val="0"/>
                <w:color w:val="auto"/>
                <w:kern w:val="0"/>
                <w:sz w:val="24"/>
                <w:szCs w:val="24"/>
                <w:highlight w:val="none"/>
                <w:lang w:val="en-US" w:eastAsia="zh-CN"/>
              </w:rPr>
            </w:pPr>
            <w:r>
              <w:rPr>
                <w:rFonts w:hint="eastAsia" w:ascii="方正仿宋_GBK" w:hAnsi="方正仿宋_GBK" w:eastAsia="方正仿宋_GBK" w:cs="方正仿宋_GBK"/>
                <w:snapToGrid w:val="0"/>
                <w:color w:val="auto"/>
                <w:kern w:val="0"/>
                <w:sz w:val="24"/>
                <w:szCs w:val="24"/>
                <w:highlight w:val="none"/>
                <w:lang w:val="en-US" w:eastAsia="zh-CN"/>
              </w:rPr>
              <w:t>0</w:t>
            </w:r>
          </w:p>
        </w:tc>
        <w:tc>
          <w:tcPr>
            <w:tcW w:w="1093" w:type="dxa"/>
            <w:gridSpan w:val="4"/>
            <w:tcBorders>
              <w:top w:val="single" w:color="000000" w:sz="8" w:space="0"/>
              <w:left w:val="single" w:color="000000" w:sz="8" w:space="0"/>
              <w:bottom w:val="single" w:color="000000" w:sz="8" w:space="0"/>
              <w:right w:val="single" w:color="000000" w:sz="8" w:space="0"/>
            </w:tcBorders>
            <w:noWrap w:val="0"/>
            <w:vAlign w:val="center"/>
          </w:tcPr>
          <w:p w14:paraId="0C5947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其它投入</w:t>
            </w:r>
          </w:p>
        </w:tc>
        <w:tc>
          <w:tcPr>
            <w:tcW w:w="2117" w:type="dxa"/>
            <w:gridSpan w:val="4"/>
            <w:tcBorders>
              <w:top w:val="single" w:color="000000" w:sz="8" w:space="0"/>
              <w:left w:val="single" w:color="000000" w:sz="8" w:space="0"/>
              <w:bottom w:val="single" w:color="000000" w:sz="8" w:space="0"/>
              <w:right w:val="single" w:color="000000" w:sz="8" w:space="0"/>
            </w:tcBorders>
            <w:noWrap w:val="0"/>
            <w:vAlign w:val="center"/>
          </w:tcPr>
          <w:p w14:paraId="680519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napToGrid w:val="0"/>
                <w:color w:val="auto"/>
                <w:kern w:val="0"/>
                <w:sz w:val="24"/>
                <w:szCs w:val="24"/>
                <w:highlight w:val="none"/>
                <w:lang w:val="en-US" w:eastAsia="zh-CN"/>
              </w:rPr>
            </w:pPr>
            <w:r>
              <w:rPr>
                <w:rFonts w:hint="eastAsia" w:ascii="方正仿宋_GBK" w:hAnsi="方正仿宋_GBK" w:eastAsia="方正仿宋_GBK" w:cs="方正仿宋_GBK"/>
                <w:snapToGrid w:val="0"/>
                <w:color w:val="auto"/>
                <w:kern w:val="0"/>
                <w:sz w:val="24"/>
                <w:szCs w:val="24"/>
                <w:highlight w:val="none"/>
                <w:lang w:val="en-US" w:eastAsia="zh-CN"/>
              </w:rPr>
              <w:t>0</w:t>
            </w:r>
          </w:p>
        </w:tc>
      </w:tr>
      <w:tr w14:paraId="068AD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595" w:type="dxa"/>
            <w:tcBorders>
              <w:top w:val="single" w:color="000000" w:sz="8" w:space="0"/>
              <w:left w:val="single" w:color="000000" w:sz="8" w:space="0"/>
              <w:bottom w:val="single" w:color="000000" w:sz="8" w:space="0"/>
              <w:right w:val="single" w:color="000000" w:sz="8" w:space="0"/>
            </w:tcBorders>
            <w:noWrap w:val="0"/>
            <w:vAlign w:val="center"/>
          </w:tcPr>
          <w:p w14:paraId="0A3AA4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color w:val="auto"/>
                <w:sz w:val="24"/>
                <w:szCs w:val="24"/>
                <w:highlight w:val="none"/>
              </w:rPr>
              <w:t>集体成员对项目发展意愿及决策议定情况</w:t>
            </w:r>
          </w:p>
        </w:tc>
        <w:tc>
          <w:tcPr>
            <w:tcW w:w="8023" w:type="dxa"/>
            <w:gridSpan w:val="20"/>
            <w:tcBorders>
              <w:top w:val="single" w:color="000000" w:sz="8" w:space="0"/>
              <w:left w:val="single" w:color="000000" w:sz="8" w:space="0"/>
              <w:bottom w:val="single" w:color="000000" w:sz="8" w:space="0"/>
              <w:right w:val="single" w:color="000000" w:sz="8" w:space="0"/>
            </w:tcBorders>
            <w:noWrap w:val="0"/>
            <w:vAlign w:val="center"/>
          </w:tcPr>
          <w:p w14:paraId="01653D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480" w:firstLineChars="200"/>
              <w:jc w:val="left"/>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经</w:t>
            </w:r>
            <w:r>
              <w:rPr>
                <w:rFonts w:hint="eastAsia" w:ascii="方正仿宋_GBK" w:hAnsi="方正仿宋_GBK" w:eastAsia="方正仿宋_GBK" w:cs="方正仿宋_GBK"/>
                <w:color w:val="auto"/>
                <w:sz w:val="24"/>
                <w:szCs w:val="24"/>
                <w:highlight w:val="none"/>
                <w:lang w:val="en-US" w:eastAsia="zh-CN"/>
              </w:rPr>
              <w:t>2023年10月24，</w:t>
            </w:r>
            <w:r>
              <w:rPr>
                <w:rFonts w:hint="eastAsia" w:ascii="方正仿宋_GBK" w:hAnsi="方正仿宋_GBK" w:eastAsia="方正仿宋_GBK" w:cs="方正仿宋_GBK"/>
                <w:color w:val="auto"/>
                <w:sz w:val="24"/>
                <w:szCs w:val="24"/>
                <w:highlight w:val="none"/>
                <w:lang w:eastAsia="zh-CN"/>
              </w:rPr>
              <w:t>召开集体经济组织成员代表大会，应到会人数</w:t>
            </w:r>
            <w:r>
              <w:rPr>
                <w:rFonts w:hint="eastAsia" w:ascii="方正仿宋_GBK" w:hAnsi="方正仿宋_GBK" w:eastAsia="方正仿宋_GBK" w:cs="方正仿宋_GBK"/>
                <w:color w:val="auto"/>
                <w:sz w:val="24"/>
                <w:szCs w:val="24"/>
                <w:highlight w:val="none"/>
                <w:lang w:val="en-US" w:eastAsia="zh-CN"/>
              </w:rPr>
              <w:t>46</w:t>
            </w:r>
            <w:r>
              <w:rPr>
                <w:rFonts w:hint="eastAsia" w:ascii="方正仿宋_GBK" w:hAnsi="方正仿宋_GBK" w:eastAsia="方正仿宋_GBK" w:cs="方正仿宋_GBK"/>
                <w:color w:val="auto"/>
                <w:sz w:val="24"/>
                <w:szCs w:val="24"/>
                <w:highlight w:val="none"/>
                <w:lang w:eastAsia="zh-CN"/>
              </w:rPr>
              <w:t>人，实到会人数</w:t>
            </w:r>
            <w:r>
              <w:rPr>
                <w:rFonts w:hint="eastAsia" w:ascii="方正仿宋_GBK" w:hAnsi="方正仿宋_GBK" w:eastAsia="方正仿宋_GBK" w:cs="方正仿宋_GBK"/>
                <w:color w:val="auto"/>
                <w:sz w:val="24"/>
                <w:szCs w:val="24"/>
                <w:highlight w:val="none"/>
                <w:lang w:val="en-US" w:eastAsia="zh-CN"/>
              </w:rPr>
              <w:t>43</w:t>
            </w:r>
            <w:r>
              <w:rPr>
                <w:rFonts w:hint="eastAsia" w:ascii="方正仿宋_GBK" w:hAnsi="方正仿宋_GBK" w:eastAsia="方正仿宋_GBK" w:cs="方正仿宋_GBK"/>
                <w:color w:val="auto"/>
                <w:sz w:val="24"/>
                <w:szCs w:val="24"/>
                <w:highlight w:val="none"/>
                <w:lang w:eastAsia="zh-CN"/>
              </w:rPr>
              <w:t>人，集体通过“一事一议”讨论，</w:t>
            </w:r>
            <w:r>
              <w:rPr>
                <w:rFonts w:hint="eastAsia" w:ascii="方正仿宋_GBK" w:hAnsi="方正仿宋_GBK" w:eastAsia="方正仿宋_GBK" w:cs="方正仿宋_GBK"/>
                <w:color w:val="auto"/>
                <w:sz w:val="24"/>
                <w:szCs w:val="24"/>
                <w:highlight w:val="none"/>
                <w:lang w:val="en-US" w:eastAsia="zh-CN"/>
              </w:rPr>
              <w:t>43</w:t>
            </w:r>
            <w:r>
              <w:rPr>
                <w:rFonts w:hint="eastAsia" w:ascii="方正仿宋_GBK" w:hAnsi="方正仿宋_GBK" w:eastAsia="方正仿宋_GBK" w:cs="方正仿宋_GBK"/>
                <w:color w:val="auto"/>
                <w:sz w:val="24"/>
                <w:szCs w:val="24"/>
                <w:highlight w:val="none"/>
                <w:lang w:eastAsia="zh-CN"/>
              </w:rPr>
              <w:t>人同意，0人不同意，0人弃权，最终以</w:t>
            </w:r>
            <w:r>
              <w:rPr>
                <w:rFonts w:hint="eastAsia" w:ascii="方正仿宋_GBK" w:hAnsi="方正仿宋_GBK" w:eastAsia="方正仿宋_GBK" w:cs="方正仿宋_GBK"/>
                <w:color w:val="auto"/>
                <w:sz w:val="24"/>
                <w:szCs w:val="24"/>
                <w:highlight w:val="none"/>
                <w:lang w:val="en-US" w:eastAsia="zh-CN"/>
              </w:rPr>
              <w:t>43</w:t>
            </w:r>
            <w:r>
              <w:rPr>
                <w:rFonts w:hint="eastAsia" w:ascii="方正仿宋_GBK" w:hAnsi="方正仿宋_GBK" w:eastAsia="方正仿宋_GBK" w:cs="方正仿宋_GBK"/>
                <w:color w:val="auto"/>
                <w:sz w:val="24"/>
                <w:szCs w:val="24"/>
                <w:highlight w:val="none"/>
                <w:lang w:eastAsia="zh-CN"/>
              </w:rPr>
              <w:t>票通过申报实施该项目。</w:t>
            </w:r>
            <w:r>
              <w:rPr>
                <w:rFonts w:hint="eastAsia" w:ascii="方正仿宋_GBK" w:hAnsi="方正仿宋_GBK" w:eastAsia="方正仿宋_GBK" w:cs="方正仿宋_GBK"/>
                <w:color w:val="auto"/>
                <w:sz w:val="24"/>
                <w:szCs w:val="24"/>
                <w:highlight w:val="none"/>
              </w:rPr>
              <w:t>集体通过</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一事一议</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讨论</w:t>
            </w:r>
            <w:r>
              <w:rPr>
                <w:rFonts w:hint="eastAsia" w:ascii="方正仿宋_GBK" w:hAnsi="方正仿宋_GBK" w:eastAsia="方正仿宋_GBK" w:cs="方正仿宋_GBK"/>
                <w:color w:val="auto"/>
                <w:sz w:val="24"/>
                <w:szCs w:val="24"/>
                <w:highlight w:val="none"/>
                <w:lang w:eastAsia="zh-CN"/>
              </w:rPr>
              <w:t>，一致</w:t>
            </w:r>
            <w:r>
              <w:rPr>
                <w:rFonts w:hint="eastAsia" w:ascii="方正仿宋_GBK" w:hAnsi="方正仿宋_GBK" w:eastAsia="方正仿宋_GBK" w:cs="方正仿宋_GBK"/>
                <w:color w:val="auto"/>
                <w:sz w:val="24"/>
                <w:szCs w:val="24"/>
                <w:highlight w:val="none"/>
              </w:rPr>
              <w:t>同意该项目的建设。</w:t>
            </w:r>
          </w:p>
        </w:tc>
      </w:tr>
      <w:tr w14:paraId="3841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595" w:type="dxa"/>
            <w:tcBorders>
              <w:top w:val="single" w:color="000000" w:sz="8" w:space="0"/>
              <w:left w:val="single" w:color="000000" w:sz="8" w:space="0"/>
              <w:bottom w:val="single" w:color="000000" w:sz="8" w:space="0"/>
              <w:right w:val="single" w:color="000000" w:sz="8" w:space="0"/>
            </w:tcBorders>
            <w:noWrap w:val="0"/>
            <w:vAlign w:val="center"/>
          </w:tcPr>
          <w:p w14:paraId="73AAAA39">
            <w:pPr>
              <w:spacing w:line="34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其他情况</w:t>
            </w:r>
          </w:p>
        </w:tc>
        <w:tc>
          <w:tcPr>
            <w:tcW w:w="8023" w:type="dxa"/>
            <w:gridSpan w:val="20"/>
            <w:tcBorders>
              <w:top w:val="single" w:color="000000" w:sz="8" w:space="0"/>
              <w:left w:val="single" w:color="000000" w:sz="8" w:space="0"/>
              <w:bottom w:val="single" w:color="000000" w:sz="8" w:space="0"/>
              <w:right w:val="single" w:color="000000" w:sz="8" w:space="0"/>
            </w:tcBorders>
            <w:noWrap w:val="0"/>
            <w:vAlign w:val="center"/>
          </w:tcPr>
          <w:p w14:paraId="5F41E082">
            <w:pPr>
              <w:spacing w:line="340" w:lineRule="exact"/>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无</w:t>
            </w:r>
          </w:p>
        </w:tc>
      </w:tr>
    </w:tbl>
    <w:p w14:paraId="7D8EF54F">
      <w:pPr>
        <w:keepNext w:val="0"/>
        <w:keepLines w:val="0"/>
        <w:pageBreakBefore w:val="0"/>
        <w:widowControl/>
        <w:kinsoku/>
        <w:wordWrap/>
        <w:overflowPunct/>
        <w:topLinePunct w:val="0"/>
        <w:autoSpaceDE/>
        <w:autoSpaceDN/>
        <w:bidi w:val="0"/>
        <w:spacing w:line="600" w:lineRule="exact"/>
        <w:ind w:firstLine="406" w:firstLineChars="100"/>
        <w:jc w:val="both"/>
        <w:rPr>
          <w:rFonts w:hint="eastAsia" w:eastAsia="方正小标宋_GBK"/>
          <w:b w:val="0"/>
          <w:bCs w:val="0"/>
          <w:color w:val="000000"/>
          <w:spacing w:val="1"/>
          <w:w w:val="92"/>
          <w:kern w:val="0"/>
          <w:sz w:val="44"/>
          <w:szCs w:val="44"/>
          <w:lang w:val="en-US" w:eastAsia="zh-CN"/>
        </w:rPr>
      </w:pPr>
      <w:r>
        <w:rPr>
          <w:rFonts w:hint="eastAsia" w:eastAsia="方正小标宋_GBK"/>
          <w:b w:val="0"/>
          <w:bCs w:val="0"/>
          <w:color w:val="000000"/>
          <w:spacing w:val="1"/>
          <w:w w:val="92"/>
          <w:kern w:val="0"/>
          <w:sz w:val="44"/>
          <w:szCs w:val="44"/>
          <w:lang w:val="en-US" w:eastAsia="zh-CN"/>
        </w:rPr>
        <w:t>酉阳自治县拟扶持村集体经济发展基本情况表</w:t>
      </w:r>
    </w:p>
    <w:tbl>
      <w:tblPr>
        <w:tblStyle w:val="24"/>
        <w:tblW w:w="96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0"/>
        <w:gridCol w:w="643"/>
        <w:gridCol w:w="116"/>
        <w:gridCol w:w="246"/>
        <w:gridCol w:w="482"/>
        <w:gridCol w:w="433"/>
        <w:gridCol w:w="803"/>
        <w:gridCol w:w="104"/>
        <w:gridCol w:w="355"/>
        <w:gridCol w:w="527"/>
        <w:gridCol w:w="7"/>
        <w:gridCol w:w="459"/>
        <w:gridCol w:w="57"/>
        <w:gridCol w:w="476"/>
        <w:gridCol w:w="746"/>
        <w:gridCol w:w="104"/>
        <w:gridCol w:w="234"/>
        <w:gridCol w:w="9"/>
        <w:gridCol w:w="390"/>
        <w:gridCol w:w="6"/>
        <w:gridCol w:w="162"/>
        <w:gridCol w:w="1559"/>
      </w:tblGrid>
      <w:tr w14:paraId="6DE39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00" w:type="dxa"/>
            <w:noWrap w:val="0"/>
            <w:vAlign w:val="center"/>
          </w:tcPr>
          <w:p w14:paraId="15CAA7D8">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村集体经济组织名称</w:t>
            </w:r>
          </w:p>
        </w:tc>
        <w:tc>
          <w:tcPr>
            <w:tcW w:w="3182" w:type="dxa"/>
            <w:gridSpan w:val="8"/>
            <w:noWrap w:val="0"/>
            <w:vAlign w:val="center"/>
          </w:tcPr>
          <w:p w14:paraId="6FD03076">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酉阳土家族苗族自治县</w:t>
            </w:r>
            <w:r>
              <w:rPr>
                <w:rFonts w:hint="eastAsia" w:eastAsia="方正仿宋_GBK" w:cs="Times New Roman"/>
                <w:color w:val="000000"/>
                <w:sz w:val="24"/>
                <w:highlight w:val="none"/>
                <w:lang w:eastAsia="zh-CN"/>
              </w:rPr>
              <w:t>酉酬镇</w:t>
            </w:r>
            <w:r>
              <w:rPr>
                <w:rFonts w:hint="eastAsia" w:ascii="Times New Roman" w:hAnsi="Times New Roman" w:eastAsia="方正仿宋_GBK" w:cs="Times New Roman"/>
                <w:color w:val="000000"/>
                <w:sz w:val="24"/>
                <w:highlight w:val="none"/>
                <w:lang w:val="en-US" w:eastAsia="zh-CN"/>
              </w:rPr>
              <w:t>和平村经济联合社</w:t>
            </w:r>
          </w:p>
        </w:tc>
        <w:tc>
          <w:tcPr>
            <w:tcW w:w="993" w:type="dxa"/>
            <w:gridSpan w:val="3"/>
            <w:noWrap w:val="0"/>
            <w:vAlign w:val="center"/>
          </w:tcPr>
          <w:p w14:paraId="5E8C37BA">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统一社会信用代码</w:t>
            </w:r>
          </w:p>
        </w:tc>
        <w:tc>
          <w:tcPr>
            <w:tcW w:w="3743" w:type="dxa"/>
            <w:gridSpan w:val="10"/>
            <w:noWrap w:val="0"/>
            <w:vAlign w:val="center"/>
          </w:tcPr>
          <w:p w14:paraId="6F971728">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N2500242MF606785XR</w:t>
            </w:r>
          </w:p>
        </w:tc>
      </w:tr>
      <w:tr w14:paraId="7368D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700" w:type="dxa"/>
            <w:noWrap w:val="0"/>
            <w:vAlign w:val="center"/>
          </w:tcPr>
          <w:p w14:paraId="25149C97">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地址</w:t>
            </w:r>
          </w:p>
        </w:tc>
        <w:tc>
          <w:tcPr>
            <w:tcW w:w="7918" w:type="dxa"/>
            <w:gridSpan w:val="21"/>
            <w:noWrap w:val="0"/>
            <w:vAlign w:val="center"/>
          </w:tcPr>
          <w:p w14:paraId="60812541">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color w:val="000000"/>
                <w:sz w:val="24"/>
                <w:highlight w:val="none"/>
                <w:lang w:val="en-US" w:eastAsia="zh-CN"/>
              </w:rPr>
            </w:pPr>
            <w:r>
              <w:rPr>
                <w:rFonts w:hint="eastAsia" w:ascii="Times New Roman" w:hAnsi="Times New Roman" w:eastAsia="方正仿宋_GBK" w:cs="Times New Roman"/>
                <w:color w:val="000000"/>
                <w:sz w:val="24"/>
                <w:highlight w:val="none"/>
                <w:lang w:val="en-US" w:eastAsia="zh-CN"/>
              </w:rPr>
              <w:t>酉阳土家族苗族自治县西酬镇和平村</w:t>
            </w:r>
            <w:r>
              <w:rPr>
                <w:rFonts w:hint="eastAsia" w:ascii="Times New Roman" w:hAnsi="Times New Roman" w:eastAsia="方正仿宋_GBK" w:cs="Times New Roman"/>
                <w:color w:val="000000"/>
                <w:sz w:val="24"/>
                <w:highlight w:val="none"/>
                <w:lang w:val="zh-CN"/>
              </w:rPr>
              <w:t>4组</w:t>
            </w:r>
          </w:p>
        </w:tc>
      </w:tr>
      <w:tr w14:paraId="7E983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1700" w:type="dxa"/>
            <w:noWrap w:val="0"/>
            <w:vAlign w:val="center"/>
          </w:tcPr>
          <w:p w14:paraId="204A2F16">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村党组织书记</w:t>
            </w:r>
          </w:p>
        </w:tc>
        <w:tc>
          <w:tcPr>
            <w:tcW w:w="1005" w:type="dxa"/>
            <w:gridSpan w:val="3"/>
            <w:noWrap w:val="0"/>
            <w:vAlign w:val="center"/>
          </w:tcPr>
          <w:p w14:paraId="577CF7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szCs w:val="22"/>
                <w:highlight w:val="none"/>
                <w:lang w:val="en-US" w:eastAsia="zh-CN" w:bidi="ar-SA"/>
              </w:rPr>
            </w:pPr>
            <w:r>
              <w:rPr>
                <w:rFonts w:hint="eastAsia" w:ascii="Times New Roman" w:hAnsi="Times New Roman" w:eastAsia="方正仿宋_GBK" w:cs="Times New Roman"/>
                <w:color w:val="000000"/>
                <w:sz w:val="24"/>
                <w:szCs w:val="22"/>
                <w:highlight w:val="none"/>
                <w:lang w:val="en-US" w:eastAsia="zh-CN" w:bidi="ar-SA"/>
              </w:rPr>
              <w:t>谢建全</w:t>
            </w:r>
          </w:p>
        </w:tc>
        <w:tc>
          <w:tcPr>
            <w:tcW w:w="915" w:type="dxa"/>
            <w:gridSpan w:val="2"/>
            <w:noWrap w:val="0"/>
            <w:vAlign w:val="center"/>
          </w:tcPr>
          <w:p w14:paraId="07D51027">
            <w:pPr>
              <w:keepNext w:val="0"/>
              <w:keepLines w:val="0"/>
              <w:pageBreakBefore w:val="0"/>
              <w:kinsoku/>
              <w:wordWrap/>
              <w:overflowPunct/>
              <w:topLinePunct w:val="0"/>
              <w:autoSpaceDE/>
              <w:autoSpaceDN/>
              <w:bidi w:val="0"/>
              <w:adjustRightInd/>
              <w:snapToGrid/>
              <w:spacing w:line="280" w:lineRule="exact"/>
              <w:textAlignment w:val="auto"/>
              <w:rPr>
                <w:rFonts w:ascii="Times New Roman" w:hAnsi="Times New Roman" w:eastAsia="方正仿宋_GBK" w:cs="Times New Roman"/>
                <w:color w:val="000000"/>
                <w:sz w:val="24"/>
                <w:szCs w:val="22"/>
                <w:highlight w:val="none"/>
                <w:lang w:val="en-US" w:eastAsia="zh-CN" w:bidi="ar-SA"/>
              </w:rPr>
            </w:pPr>
            <w:r>
              <w:rPr>
                <w:rFonts w:ascii="Times New Roman" w:hAnsi="Times New Roman" w:eastAsia="方正仿宋_GBK" w:cs="Times New Roman"/>
                <w:color w:val="000000"/>
                <w:sz w:val="24"/>
                <w:highlight w:val="none"/>
              </w:rPr>
              <w:t>年龄</w:t>
            </w:r>
          </w:p>
        </w:tc>
        <w:tc>
          <w:tcPr>
            <w:tcW w:w="1262" w:type="dxa"/>
            <w:gridSpan w:val="3"/>
            <w:noWrap w:val="0"/>
            <w:vAlign w:val="center"/>
          </w:tcPr>
          <w:p w14:paraId="3F5432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szCs w:val="22"/>
                <w:highlight w:val="none"/>
                <w:lang w:val="en-US" w:eastAsia="zh-CN" w:bidi="ar-SA"/>
              </w:rPr>
            </w:pPr>
            <w:r>
              <w:rPr>
                <w:rFonts w:hint="eastAsia" w:ascii="Times New Roman" w:hAnsi="Times New Roman" w:eastAsia="方正仿宋_GBK" w:cs="Times New Roman"/>
                <w:color w:val="000000"/>
                <w:sz w:val="24"/>
                <w:szCs w:val="22"/>
                <w:highlight w:val="none"/>
                <w:lang w:val="en-US" w:eastAsia="zh-CN" w:bidi="ar-SA"/>
              </w:rPr>
              <w:t>37</w:t>
            </w:r>
          </w:p>
        </w:tc>
        <w:tc>
          <w:tcPr>
            <w:tcW w:w="993" w:type="dxa"/>
            <w:gridSpan w:val="3"/>
            <w:noWrap w:val="0"/>
            <w:vAlign w:val="center"/>
          </w:tcPr>
          <w:p w14:paraId="77D831A5">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文化</w:t>
            </w:r>
          </w:p>
          <w:p w14:paraId="54DFEE4C">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szCs w:val="22"/>
                <w:highlight w:val="none"/>
                <w:lang w:val="en-US" w:eastAsia="zh-CN" w:bidi="ar-SA"/>
              </w:rPr>
            </w:pPr>
            <w:r>
              <w:rPr>
                <w:rFonts w:ascii="Times New Roman" w:hAnsi="Times New Roman" w:eastAsia="方正仿宋_GBK" w:cs="Times New Roman"/>
                <w:color w:val="000000"/>
                <w:sz w:val="24"/>
                <w:highlight w:val="none"/>
              </w:rPr>
              <w:t>程度</w:t>
            </w:r>
          </w:p>
        </w:tc>
        <w:tc>
          <w:tcPr>
            <w:tcW w:w="1279" w:type="dxa"/>
            <w:gridSpan w:val="3"/>
            <w:noWrap w:val="0"/>
            <w:vAlign w:val="center"/>
          </w:tcPr>
          <w:p w14:paraId="0BA56E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szCs w:val="22"/>
                <w:highlight w:val="none"/>
                <w:lang w:val="en-US" w:eastAsia="zh-CN" w:bidi="ar-SA"/>
              </w:rPr>
            </w:pPr>
            <w:r>
              <w:rPr>
                <w:rFonts w:hint="eastAsia" w:ascii="Times New Roman" w:hAnsi="Times New Roman" w:eastAsia="方正仿宋_GBK" w:cs="Times New Roman"/>
                <w:color w:val="000000"/>
                <w:sz w:val="24"/>
                <w:szCs w:val="22"/>
                <w:highlight w:val="none"/>
                <w:lang w:val="en-US" w:eastAsia="zh-CN" w:bidi="ar-SA"/>
              </w:rPr>
              <w:t>高中</w:t>
            </w:r>
          </w:p>
        </w:tc>
        <w:tc>
          <w:tcPr>
            <w:tcW w:w="743" w:type="dxa"/>
            <w:gridSpan w:val="5"/>
            <w:noWrap w:val="0"/>
            <w:vAlign w:val="center"/>
          </w:tcPr>
          <w:p w14:paraId="6CDA7AAC">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szCs w:val="22"/>
                <w:highlight w:val="none"/>
                <w:lang w:val="en-US" w:eastAsia="zh-CN" w:bidi="ar-SA"/>
              </w:rPr>
            </w:pPr>
            <w:r>
              <w:rPr>
                <w:rFonts w:ascii="Times New Roman" w:hAnsi="Times New Roman" w:eastAsia="方正仿宋_GBK" w:cs="Times New Roman"/>
                <w:color w:val="000000"/>
                <w:sz w:val="24"/>
                <w:highlight w:val="none"/>
              </w:rPr>
              <w:t>手机</w:t>
            </w:r>
          </w:p>
        </w:tc>
        <w:tc>
          <w:tcPr>
            <w:tcW w:w="1721" w:type="dxa"/>
            <w:gridSpan w:val="2"/>
            <w:noWrap w:val="0"/>
            <w:vAlign w:val="center"/>
          </w:tcPr>
          <w:p w14:paraId="46908D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szCs w:val="22"/>
                <w:highlight w:val="none"/>
                <w:lang w:val="en-US" w:eastAsia="zh-CN" w:bidi="ar-SA"/>
              </w:rPr>
            </w:pPr>
            <w:r>
              <w:rPr>
                <w:rFonts w:hint="eastAsia" w:ascii="Times New Roman" w:hAnsi="Times New Roman" w:eastAsia="方正仿宋_GBK" w:cs="Times New Roman"/>
                <w:color w:val="000000"/>
                <w:sz w:val="24"/>
                <w:szCs w:val="22"/>
                <w:highlight w:val="none"/>
                <w:lang w:val="en-US" w:eastAsia="zh-CN" w:bidi="ar-SA"/>
              </w:rPr>
              <w:t>18723950774</w:t>
            </w:r>
          </w:p>
        </w:tc>
      </w:tr>
      <w:tr w14:paraId="178F4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700" w:type="dxa"/>
            <w:noWrap w:val="0"/>
            <w:vAlign w:val="center"/>
          </w:tcPr>
          <w:p w14:paraId="7A3103CB">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hint="eastAsia" w:ascii="Times New Roman" w:hAnsi="Times New Roman" w:eastAsia="方正仿宋_GBK" w:cs="Times New Roman"/>
                <w:color w:val="000000"/>
                <w:sz w:val="24"/>
                <w:highlight w:val="none"/>
              </w:rPr>
              <w:t>村集体理事长</w:t>
            </w:r>
          </w:p>
        </w:tc>
        <w:tc>
          <w:tcPr>
            <w:tcW w:w="1005" w:type="dxa"/>
            <w:gridSpan w:val="3"/>
            <w:noWrap w:val="0"/>
            <w:vAlign w:val="center"/>
          </w:tcPr>
          <w:p w14:paraId="252945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szCs w:val="22"/>
                <w:highlight w:val="none"/>
                <w:lang w:val="en-US" w:eastAsia="zh-CN" w:bidi="ar-SA"/>
              </w:rPr>
            </w:pPr>
            <w:r>
              <w:rPr>
                <w:rFonts w:hint="eastAsia" w:ascii="Times New Roman" w:hAnsi="Times New Roman" w:eastAsia="方正仿宋_GBK" w:cs="Times New Roman"/>
                <w:color w:val="000000"/>
                <w:sz w:val="24"/>
                <w:szCs w:val="22"/>
                <w:highlight w:val="none"/>
                <w:lang w:val="en-US" w:eastAsia="zh-CN" w:bidi="ar-SA"/>
              </w:rPr>
              <w:t>白启高</w:t>
            </w:r>
          </w:p>
        </w:tc>
        <w:tc>
          <w:tcPr>
            <w:tcW w:w="915" w:type="dxa"/>
            <w:gridSpan w:val="2"/>
            <w:noWrap w:val="0"/>
            <w:vAlign w:val="center"/>
          </w:tcPr>
          <w:p w14:paraId="59B9B9C7">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年龄</w:t>
            </w:r>
          </w:p>
        </w:tc>
        <w:tc>
          <w:tcPr>
            <w:tcW w:w="1262" w:type="dxa"/>
            <w:gridSpan w:val="3"/>
            <w:noWrap w:val="0"/>
            <w:vAlign w:val="center"/>
          </w:tcPr>
          <w:p w14:paraId="243DEA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szCs w:val="22"/>
                <w:highlight w:val="none"/>
                <w:lang w:val="en-US" w:eastAsia="zh-CN" w:bidi="ar-SA"/>
              </w:rPr>
            </w:pPr>
            <w:r>
              <w:rPr>
                <w:rFonts w:hint="eastAsia" w:ascii="Times New Roman" w:hAnsi="Times New Roman" w:eastAsia="方正仿宋_GBK" w:cs="Times New Roman"/>
                <w:color w:val="000000"/>
                <w:sz w:val="24"/>
                <w:szCs w:val="22"/>
                <w:highlight w:val="none"/>
                <w:lang w:val="en-US" w:eastAsia="zh-CN" w:bidi="ar-SA"/>
              </w:rPr>
              <w:t>56</w:t>
            </w:r>
          </w:p>
        </w:tc>
        <w:tc>
          <w:tcPr>
            <w:tcW w:w="993" w:type="dxa"/>
            <w:gridSpan w:val="3"/>
            <w:noWrap w:val="0"/>
            <w:vAlign w:val="center"/>
          </w:tcPr>
          <w:p w14:paraId="14907EF3">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文化</w:t>
            </w:r>
          </w:p>
          <w:p w14:paraId="575AD06C">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程度</w:t>
            </w:r>
          </w:p>
        </w:tc>
        <w:tc>
          <w:tcPr>
            <w:tcW w:w="1279" w:type="dxa"/>
            <w:gridSpan w:val="3"/>
            <w:noWrap w:val="0"/>
            <w:vAlign w:val="center"/>
          </w:tcPr>
          <w:p w14:paraId="5AEE09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szCs w:val="22"/>
                <w:highlight w:val="none"/>
                <w:lang w:val="en-US" w:eastAsia="zh-CN" w:bidi="ar-SA"/>
              </w:rPr>
            </w:pPr>
            <w:r>
              <w:rPr>
                <w:rFonts w:hint="eastAsia" w:ascii="Times New Roman" w:hAnsi="Times New Roman" w:eastAsia="方正仿宋_GBK" w:cs="Times New Roman"/>
                <w:color w:val="000000"/>
                <w:sz w:val="24"/>
                <w:szCs w:val="22"/>
                <w:highlight w:val="none"/>
                <w:lang w:val="en-US" w:eastAsia="zh-CN" w:bidi="ar-SA"/>
              </w:rPr>
              <w:t>大学专科</w:t>
            </w:r>
          </w:p>
        </w:tc>
        <w:tc>
          <w:tcPr>
            <w:tcW w:w="737" w:type="dxa"/>
            <w:gridSpan w:val="4"/>
            <w:noWrap w:val="0"/>
            <w:vAlign w:val="center"/>
          </w:tcPr>
          <w:p w14:paraId="41ADF070">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手机</w:t>
            </w:r>
          </w:p>
        </w:tc>
        <w:tc>
          <w:tcPr>
            <w:tcW w:w="1727" w:type="dxa"/>
            <w:gridSpan w:val="3"/>
            <w:noWrap w:val="0"/>
            <w:vAlign w:val="center"/>
          </w:tcPr>
          <w:p w14:paraId="60CDC5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szCs w:val="22"/>
                <w:highlight w:val="none"/>
                <w:lang w:val="en-US" w:eastAsia="zh-CN" w:bidi="ar-SA"/>
              </w:rPr>
            </w:pPr>
            <w:r>
              <w:rPr>
                <w:rFonts w:hint="eastAsia" w:ascii="Times New Roman" w:hAnsi="Times New Roman" w:eastAsia="方正仿宋_GBK" w:cs="Times New Roman"/>
                <w:color w:val="000000"/>
                <w:sz w:val="24"/>
                <w:szCs w:val="22"/>
                <w:highlight w:val="none"/>
                <w:lang w:val="en-US" w:eastAsia="zh-CN" w:bidi="ar-SA"/>
              </w:rPr>
              <w:t>13709494269</w:t>
            </w:r>
          </w:p>
        </w:tc>
      </w:tr>
      <w:tr w14:paraId="76BCE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1700" w:type="dxa"/>
            <w:noWrap w:val="0"/>
            <w:vAlign w:val="center"/>
          </w:tcPr>
          <w:p w14:paraId="41A3A21A">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村集体监事长</w:t>
            </w:r>
          </w:p>
        </w:tc>
        <w:tc>
          <w:tcPr>
            <w:tcW w:w="1005" w:type="dxa"/>
            <w:gridSpan w:val="3"/>
            <w:noWrap w:val="0"/>
            <w:vAlign w:val="center"/>
          </w:tcPr>
          <w:p w14:paraId="10ECFA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szCs w:val="22"/>
                <w:highlight w:val="none"/>
                <w:lang w:val="en-US" w:eastAsia="zh-CN" w:bidi="ar-SA"/>
              </w:rPr>
            </w:pPr>
            <w:r>
              <w:rPr>
                <w:rFonts w:hint="eastAsia" w:ascii="Times New Roman" w:hAnsi="Times New Roman" w:eastAsia="方正仿宋_GBK" w:cs="Times New Roman"/>
                <w:color w:val="000000"/>
                <w:sz w:val="24"/>
                <w:szCs w:val="22"/>
                <w:highlight w:val="none"/>
                <w:lang w:val="en-US" w:eastAsia="zh-CN" w:bidi="ar-SA"/>
              </w:rPr>
              <w:t>谢正茂</w:t>
            </w:r>
          </w:p>
        </w:tc>
        <w:tc>
          <w:tcPr>
            <w:tcW w:w="915" w:type="dxa"/>
            <w:gridSpan w:val="2"/>
            <w:noWrap w:val="0"/>
            <w:vAlign w:val="center"/>
          </w:tcPr>
          <w:p w14:paraId="6F6EAFC7">
            <w:pPr>
              <w:keepNext w:val="0"/>
              <w:keepLines w:val="0"/>
              <w:pageBreakBefore w:val="0"/>
              <w:kinsoku/>
              <w:wordWrap/>
              <w:overflowPunct/>
              <w:topLinePunct w:val="0"/>
              <w:autoSpaceDE/>
              <w:autoSpaceDN/>
              <w:bidi w:val="0"/>
              <w:adjustRightInd/>
              <w:snapToGrid/>
              <w:spacing w:line="280" w:lineRule="exact"/>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年龄</w:t>
            </w:r>
          </w:p>
        </w:tc>
        <w:tc>
          <w:tcPr>
            <w:tcW w:w="1262" w:type="dxa"/>
            <w:gridSpan w:val="3"/>
            <w:noWrap w:val="0"/>
            <w:vAlign w:val="center"/>
          </w:tcPr>
          <w:p w14:paraId="5F1E9F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szCs w:val="22"/>
                <w:highlight w:val="none"/>
                <w:lang w:val="en-US" w:eastAsia="zh-CN" w:bidi="ar-SA"/>
              </w:rPr>
            </w:pPr>
            <w:r>
              <w:rPr>
                <w:rFonts w:hint="eastAsia" w:ascii="Times New Roman" w:hAnsi="Times New Roman" w:eastAsia="方正仿宋_GBK" w:cs="Times New Roman"/>
                <w:color w:val="000000"/>
                <w:sz w:val="24"/>
                <w:szCs w:val="22"/>
                <w:highlight w:val="none"/>
                <w:lang w:val="en-US" w:eastAsia="zh-CN" w:bidi="ar-SA"/>
              </w:rPr>
              <w:t>37</w:t>
            </w:r>
          </w:p>
        </w:tc>
        <w:tc>
          <w:tcPr>
            <w:tcW w:w="993" w:type="dxa"/>
            <w:gridSpan w:val="3"/>
            <w:noWrap w:val="0"/>
            <w:vAlign w:val="center"/>
          </w:tcPr>
          <w:p w14:paraId="011E943D">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文化</w:t>
            </w:r>
          </w:p>
          <w:p w14:paraId="5C2511D0">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程度</w:t>
            </w:r>
          </w:p>
        </w:tc>
        <w:tc>
          <w:tcPr>
            <w:tcW w:w="1279" w:type="dxa"/>
            <w:gridSpan w:val="3"/>
            <w:noWrap w:val="0"/>
            <w:vAlign w:val="center"/>
          </w:tcPr>
          <w:p w14:paraId="1337E2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szCs w:val="22"/>
                <w:highlight w:val="none"/>
                <w:lang w:val="en-US" w:eastAsia="zh-CN" w:bidi="ar-SA"/>
              </w:rPr>
            </w:pPr>
            <w:r>
              <w:rPr>
                <w:rFonts w:hint="eastAsia" w:ascii="Times New Roman" w:hAnsi="Times New Roman" w:eastAsia="方正仿宋_GBK" w:cs="Times New Roman"/>
                <w:color w:val="000000"/>
                <w:sz w:val="24"/>
                <w:szCs w:val="22"/>
                <w:highlight w:val="none"/>
                <w:lang w:val="en-US" w:eastAsia="zh-CN" w:bidi="ar-SA"/>
              </w:rPr>
              <w:t>大学本科</w:t>
            </w:r>
          </w:p>
        </w:tc>
        <w:tc>
          <w:tcPr>
            <w:tcW w:w="737" w:type="dxa"/>
            <w:gridSpan w:val="4"/>
            <w:noWrap w:val="0"/>
            <w:vAlign w:val="center"/>
          </w:tcPr>
          <w:p w14:paraId="36D901F7">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手机</w:t>
            </w:r>
          </w:p>
        </w:tc>
        <w:tc>
          <w:tcPr>
            <w:tcW w:w="1727" w:type="dxa"/>
            <w:gridSpan w:val="3"/>
            <w:noWrap w:val="0"/>
            <w:vAlign w:val="center"/>
          </w:tcPr>
          <w:p w14:paraId="003C34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szCs w:val="22"/>
                <w:highlight w:val="none"/>
                <w:lang w:val="en-US" w:eastAsia="zh-CN" w:bidi="ar-SA"/>
              </w:rPr>
            </w:pPr>
            <w:r>
              <w:rPr>
                <w:rFonts w:hint="eastAsia" w:ascii="Times New Roman" w:hAnsi="Times New Roman" w:eastAsia="方正仿宋_GBK" w:cs="Times New Roman"/>
                <w:color w:val="000000"/>
                <w:sz w:val="24"/>
                <w:szCs w:val="22"/>
                <w:highlight w:val="none"/>
                <w:lang w:val="en-US" w:eastAsia="zh-CN" w:bidi="ar-SA"/>
              </w:rPr>
              <w:t>18716330465</w:t>
            </w:r>
          </w:p>
        </w:tc>
      </w:tr>
      <w:tr w14:paraId="73DE3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00" w:type="dxa"/>
            <w:noWrap w:val="0"/>
            <w:vAlign w:val="center"/>
          </w:tcPr>
          <w:p w14:paraId="483B478A">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村党组织建设情况</w:t>
            </w:r>
          </w:p>
        </w:tc>
        <w:tc>
          <w:tcPr>
            <w:tcW w:w="7918" w:type="dxa"/>
            <w:gridSpan w:val="21"/>
            <w:noWrap w:val="0"/>
            <w:vAlign w:val="center"/>
          </w:tcPr>
          <w:p w14:paraId="0197CB73">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Times New Roman" w:hAnsi="Times New Roman" w:eastAsia="方正仿宋_GBK" w:cs="Times New Roman"/>
                <w:color w:val="000000"/>
                <w:sz w:val="24"/>
                <w:szCs w:val="24"/>
                <w:highlight w:val="none"/>
                <w:lang w:val="en-US" w:eastAsia="zh-CN" w:bidi="ar-SA"/>
                <w14:ligatures w14:val="none"/>
              </w:rPr>
            </w:pPr>
            <w:r>
              <w:rPr>
                <w:rFonts w:hint="eastAsia" w:ascii="Times New Roman" w:hAnsi="Times New Roman" w:eastAsia="方正仿宋_GBK" w:cs="Times New Roman"/>
                <w:color w:val="000000"/>
                <w:sz w:val="24"/>
                <w:szCs w:val="24"/>
                <w:highlight w:val="none"/>
                <w:lang w:val="en-US" w:eastAsia="zh-CN" w:bidi="ar-SA"/>
              </w:rPr>
              <w:t>和平村党支部下设党小组2个，现有党员35名，党员致富带头人2名，本村致富能人、技术能手3人。2023年被酉酬镇党委评为“红旗党支部”。和平村把抓党建、促发展作为推进全面乡村振兴的重要抓手，始终把党建工作作为思想引领、凝聚发展的核心力量，始终把党员“先进性”树立在党建工作“链条”上，不断引领广大党员干部比作为、争先进、亮实绩，逐步形成支部引领、党员带头、群众参与的良好格局，充分发挥了党建引领作用，营造了良好的乡村发展氛围。</w:t>
            </w:r>
          </w:p>
        </w:tc>
      </w:tr>
      <w:tr w14:paraId="33F32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00" w:type="dxa"/>
            <w:noWrap w:val="0"/>
            <w:vAlign w:val="center"/>
          </w:tcPr>
          <w:p w14:paraId="1F8F865D">
            <w:pPr>
              <w:keepNext w:val="0"/>
              <w:keepLines w:val="0"/>
              <w:pageBreakBefore w:val="0"/>
              <w:kinsoku/>
              <w:wordWrap/>
              <w:overflowPunct/>
              <w:topLinePunct w:val="0"/>
              <w:autoSpaceDE/>
              <w:autoSpaceDN/>
              <w:bidi w:val="0"/>
              <w:adjustRightInd/>
              <w:snapToGrid/>
              <w:spacing w:line="280" w:lineRule="exact"/>
              <w:jc w:val="both"/>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村集体经济组织情况</w:t>
            </w:r>
          </w:p>
        </w:tc>
        <w:tc>
          <w:tcPr>
            <w:tcW w:w="7918" w:type="dxa"/>
            <w:gridSpan w:val="21"/>
            <w:noWrap w:val="0"/>
            <w:vAlign w:val="center"/>
          </w:tcPr>
          <w:p w14:paraId="00611DAA">
            <w:pPr>
              <w:pStyle w:val="38"/>
              <w:keepNext w:val="0"/>
              <w:keepLines w:val="0"/>
              <w:pageBreakBefore w:val="0"/>
              <w:widowControl w:val="0"/>
              <w:kinsoku/>
              <w:wordWrap/>
              <w:overflowPunct/>
              <w:topLinePunct w:val="0"/>
              <w:autoSpaceDE/>
              <w:autoSpaceDN/>
              <w:bidi w:val="0"/>
              <w:adjustRightInd/>
              <w:snapToGrid/>
              <w:spacing w:after="0" w:line="280" w:lineRule="exact"/>
              <w:ind w:firstLine="480"/>
              <w:jc w:val="both"/>
              <w:textAlignment w:val="auto"/>
              <w:rPr>
                <w:rFonts w:ascii="Times New Roman" w:hAnsi="Times New Roman" w:eastAsia="方正仿宋_GBK" w:cs="Times New Roman"/>
                <w:color w:val="000000"/>
                <w:sz w:val="24"/>
                <w:highlight w:val="none"/>
              </w:rPr>
            </w:pPr>
            <w:r>
              <w:rPr>
                <w:rFonts w:hint="eastAsia" w:ascii="Times New Roman" w:hAnsi="Times New Roman" w:eastAsia="方正仿宋_GBK" w:cs="Times New Roman"/>
                <w:color w:val="000000"/>
                <w:sz w:val="24"/>
                <w:szCs w:val="22"/>
                <w:highlight w:val="none"/>
                <w:lang w:val="en-US" w:eastAsia="zh-CN" w:bidi="ar-SA"/>
              </w:rPr>
              <w:t>村集体经济组织辖8个村民小组，743户2247人，劳动力人口1083人。</w:t>
            </w:r>
            <w:r>
              <w:rPr>
                <w:rFonts w:hint="eastAsia" w:ascii="Times New Roman" w:hAnsi="Times New Roman" w:eastAsia="方正仿宋_GBK" w:cs="Times New Roman"/>
                <w:color w:val="000000"/>
                <w:sz w:val="24"/>
                <w:szCs w:val="24"/>
                <w:highlight w:val="none"/>
                <w:lang w:val="en-US" w:eastAsia="zh-CN" w:bidi="ar-SA"/>
              </w:rPr>
              <w:t>土地总面积17.2平方公里，其中耕地5562.3亩（水田2679亩）。山地面积10200亩，森林覆盖率92%。其中，生态公益林5610亩，杉、松、杂用材林2040亩，经济林1530亩，竹林1020亩，是县级生态村。境内有八百田漂流、梯田、龙洞、肖洞、日落金山等人文景观。</w:t>
            </w:r>
            <w:r>
              <w:rPr>
                <w:rFonts w:hint="eastAsia" w:ascii="Times New Roman" w:hAnsi="Times New Roman" w:eastAsia="方正仿宋_GBK" w:cs="Times New Roman"/>
                <w:color w:val="000000"/>
                <w:sz w:val="24"/>
                <w:szCs w:val="22"/>
                <w:highlight w:val="none"/>
                <w:lang w:val="en-US" w:eastAsia="zh-CN" w:bidi="ar-SA"/>
              </w:rPr>
              <w:t>产业主要是民宿20家、蜂蜜120户1500桶、水稻2000亩。</w:t>
            </w:r>
          </w:p>
        </w:tc>
      </w:tr>
      <w:tr w14:paraId="3B328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4527" w:type="dxa"/>
            <w:gridSpan w:val="8"/>
            <w:noWrap w:val="0"/>
            <w:vAlign w:val="center"/>
          </w:tcPr>
          <w:p w14:paraId="2A7BDB80">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项目所在村人口</w:t>
            </w:r>
          </w:p>
        </w:tc>
        <w:tc>
          <w:tcPr>
            <w:tcW w:w="5091" w:type="dxa"/>
            <w:gridSpan w:val="14"/>
            <w:noWrap w:val="0"/>
            <w:vAlign w:val="center"/>
          </w:tcPr>
          <w:p w14:paraId="17F98C76">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村级财务管理情况</w:t>
            </w:r>
          </w:p>
        </w:tc>
      </w:tr>
      <w:tr w14:paraId="3501E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459" w:type="dxa"/>
            <w:gridSpan w:val="3"/>
            <w:noWrap w:val="0"/>
            <w:vAlign w:val="center"/>
          </w:tcPr>
          <w:p w14:paraId="0B2DBC12">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总体情况</w:t>
            </w:r>
          </w:p>
        </w:tc>
        <w:tc>
          <w:tcPr>
            <w:tcW w:w="2068" w:type="dxa"/>
            <w:gridSpan w:val="5"/>
            <w:noWrap w:val="0"/>
            <w:vAlign w:val="center"/>
          </w:tcPr>
          <w:p w14:paraId="0183CFDF">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其中：脱贫户</w:t>
            </w:r>
          </w:p>
        </w:tc>
        <w:tc>
          <w:tcPr>
            <w:tcW w:w="5091" w:type="dxa"/>
            <w:gridSpan w:val="14"/>
            <w:vMerge w:val="restart"/>
            <w:noWrap w:val="0"/>
            <w:vAlign w:val="center"/>
          </w:tcPr>
          <w:p w14:paraId="5F6FC7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480"/>
              <w:jc w:val="left"/>
              <w:textAlignment w:val="auto"/>
              <w:rPr>
                <w:rFonts w:hint="eastAsia" w:ascii="Times New Roman" w:hAnsi="Times New Roman" w:eastAsia="方正仿宋_GBK" w:cs="Times New Roman"/>
                <w:color w:val="000000"/>
                <w:sz w:val="24"/>
                <w:highlight w:val="none"/>
                <w:lang w:val="en-US" w:eastAsia="zh-CN"/>
              </w:rPr>
            </w:pPr>
            <w:r>
              <w:rPr>
                <w:rFonts w:hint="eastAsia" w:eastAsia="方正仿宋_GBK" w:cs="Times New Roman"/>
                <w:color w:val="000000"/>
                <w:sz w:val="24"/>
                <w:highlight w:val="none"/>
                <w:lang w:val="en-US" w:eastAsia="zh-CN"/>
              </w:rPr>
              <w:t>本社实行代理会计记账，</w:t>
            </w:r>
            <w:r>
              <w:rPr>
                <w:rFonts w:hint="eastAsia" w:ascii="Times New Roman" w:hAnsi="Times New Roman" w:eastAsia="方正仿宋_GBK" w:cs="Times New Roman"/>
                <w:color w:val="000000"/>
                <w:sz w:val="24"/>
                <w:highlight w:val="none"/>
                <w:lang w:val="en-US" w:eastAsia="zh-CN"/>
              </w:rPr>
              <w:t>按照制度规范、及时公开、年底清算、公司代账等方式，合法合理开展财务工作。</w:t>
            </w:r>
          </w:p>
        </w:tc>
      </w:tr>
      <w:tr w14:paraId="0C587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700" w:type="dxa"/>
            <w:noWrap w:val="0"/>
            <w:vAlign w:val="center"/>
          </w:tcPr>
          <w:p w14:paraId="4C18CA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户数</w:t>
            </w:r>
          </w:p>
        </w:tc>
        <w:tc>
          <w:tcPr>
            <w:tcW w:w="759" w:type="dxa"/>
            <w:gridSpan w:val="2"/>
            <w:noWrap w:val="0"/>
            <w:vAlign w:val="center"/>
          </w:tcPr>
          <w:p w14:paraId="017AB36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人数</w:t>
            </w:r>
          </w:p>
        </w:tc>
        <w:tc>
          <w:tcPr>
            <w:tcW w:w="728" w:type="dxa"/>
            <w:gridSpan w:val="2"/>
            <w:noWrap w:val="0"/>
            <w:vAlign w:val="center"/>
          </w:tcPr>
          <w:p w14:paraId="3DC0FF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户数</w:t>
            </w:r>
          </w:p>
        </w:tc>
        <w:tc>
          <w:tcPr>
            <w:tcW w:w="1340" w:type="dxa"/>
            <w:gridSpan w:val="3"/>
            <w:noWrap w:val="0"/>
            <w:vAlign w:val="center"/>
          </w:tcPr>
          <w:p w14:paraId="775E1BA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人数</w:t>
            </w:r>
          </w:p>
        </w:tc>
        <w:tc>
          <w:tcPr>
            <w:tcW w:w="5091" w:type="dxa"/>
            <w:gridSpan w:val="14"/>
            <w:vMerge w:val="continue"/>
            <w:noWrap w:val="0"/>
            <w:vAlign w:val="center"/>
          </w:tcPr>
          <w:p w14:paraId="11F8E3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p>
        </w:tc>
      </w:tr>
      <w:tr w14:paraId="55199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1700" w:type="dxa"/>
            <w:noWrap w:val="0"/>
            <w:vAlign w:val="center"/>
          </w:tcPr>
          <w:p w14:paraId="7052FC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highlight w:val="none"/>
              </w:rPr>
            </w:pPr>
            <w:r>
              <w:rPr>
                <w:rFonts w:hint="eastAsia" w:ascii="Times New Roman" w:hAnsi="Times New Roman" w:eastAsia="方正仿宋_GBK" w:cs="Times New Roman"/>
                <w:color w:val="000000"/>
                <w:sz w:val="24"/>
                <w:szCs w:val="22"/>
                <w:highlight w:val="none"/>
                <w:lang w:val="en-US" w:eastAsia="zh-CN" w:bidi="ar-SA"/>
              </w:rPr>
              <w:t>743户</w:t>
            </w:r>
          </w:p>
        </w:tc>
        <w:tc>
          <w:tcPr>
            <w:tcW w:w="759" w:type="dxa"/>
            <w:gridSpan w:val="2"/>
            <w:noWrap w:val="0"/>
            <w:vAlign w:val="center"/>
          </w:tcPr>
          <w:p w14:paraId="5DC9A0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highlight w:val="none"/>
              </w:rPr>
            </w:pPr>
            <w:r>
              <w:rPr>
                <w:rFonts w:hint="eastAsia" w:ascii="Times New Roman" w:hAnsi="Times New Roman" w:eastAsia="方正仿宋_GBK" w:cs="Times New Roman"/>
                <w:color w:val="000000"/>
                <w:sz w:val="24"/>
                <w:szCs w:val="22"/>
                <w:highlight w:val="none"/>
                <w:lang w:val="en-US" w:eastAsia="zh-CN" w:bidi="ar-SA"/>
              </w:rPr>
              <w:t>2247人</w:t>
            </w:r>
          </w:p>
        </w:tc>
        <w:tc>
          <w:tcPr>
            <w:tcW w:w="728" w:type="dxa"/>
            <w:gridSpan w:val="2"/>
            <w:noWrap w:val="0"/>
            <w:vAlign w:val="center"/>
          </w:tcPr>
          <w:p w14:paraId="2069F9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方正仿宋_GBK" w:cs="Times New Roman"/>
                <w:color w:val="000000"/>
                <w:sz w:val="24"/>
                <w:highlight w:val="none"/>
                <w:lang w:val="en-US" w:eastAsia="zh-CN"/>
              </w:rPr>
            </w:pPr>
            <w:r>
              <w:rPr>
                <w:rFonts w:hint="eastAsia" w:ascii="Times New Roman" w:hAnsi="Times New Roman" w:eastAsia="方正仿宋_GBK" w:cs="Times New Roman"/>
                <w:color w:val="000000"/>
                <w:sz w:val="24"/>
                <w:highlight w:val="none"/>
                <w:lang w:val="en-US" w:eastAsia="zh-CN"/>
              </w:rPr>
              <w:t>83户</w:t>
            </w:r>
          </w:p>
        </w:tc>
        <w:tc>
          <w:tcPr>
            <w:tcW w:w="1340" w:type="dxa"/>
            <w:gridSpan w:val="3"/>
            <w:noWrap w:val="0"/>
            <w:vAlign w:val="center"/>
          </w:tcPr>
          <w:p w14:paraId="4D29F2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方正仿宋_GBK" w:cs="Times New Roman"/>
                <w:color w:val="000000"/>
                <w:sz w:val="24"/>
                <w:highlight w:val="none"/>
                <w:lang w:val="en-US" w:eastAsia="zh-CN"/>
              </w:rPr>
            </w:pPr>
            <w:r>
              <w:rPr>
                <w:rFonts w:hint="eastAsia" w:ascii="Times New Roman" w:hAnsi="Times New Roman" w:eastAsia="方正仿宋_GBK" w:cs="Times New Roman"/>
                <w:color w:val="000000"/>
                <w:sz w:val="24"/>
                <w:highlight w:val="none"/>
                <w:lang w:val="en-US" w:eastAsia="zh-CN"/>
              </w:rPr>
              <w:t>356人</w:t>
            </w:r>
          </w:p>
        </w:tc>
        <w:tc>
          <w:tcPr>
            <w:tcW w:w="5091" w:type="dxa"/>
            <w:gridSpan w:val="14"/>
            <w:vMerge w:val="continue"/>
            <w:noWrap w:val="0"/>
            <w:vAlign w:val="center"/>
          </w:tcPr>
          <w:p w14:paraId="66FAAF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p>
        </w:tc>
      </w:tr>
      <w:tr w14:paraId="5196D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1700" w:type="dxa"/>
            <w:vMerge w:val="restart"/>
            <w:noWrap w:val="0"/>
            <w:vAlign w:val="center"/>
          </w:tcPr>
          <w:p w14:paraId="6E5371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村集体资产情况</w:t>
            </w:r>
          </w:p>
        </w:tc>
        <w:tc>
          <w:tcPr>
            <w:tcW w:w="4708" w:type="dxa"/>
            <w:gridSpan w:val="13"/>
            <w:noWrap w:val="0"/>
            <w:vAlign w:val="center"/>
          </w:tcPr>
          <w:p w14:paraId="772588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资源性资产（亩）</w:t>
            </w:r>
          </w:p>
        </w:tc>
        <w:tc>
          <w:tcPr>
            <w:tcW w:w="3210" w:type="dxa"/>
            <w:gridSpan w:val="8"/>
            <w:noWrap w:val="0"/>
            <w:vAlign w:val="center"/>
          </w:tcPr>
          <w:p w14:paraId="08E803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经营性资产（万元）</w:t>
            </w:r>
          </w:p>
        </w:tc>
      </w:tr>
      <w:tr w14:paraId="03849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1700" w:type="dxa"/>
            <w:vMerge w:val="continue"/>
            <w:noWrap w:val="0"/>
            <w:vAlign w:val="center"/>
          </w:tcPr>
          <w:p w14:paraId="334C498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p>
        </w:tc>
        <w:tc>
          <w:tcPr>
            <w:tcW w:w="2723" w:type="dxa"/>
            <w:gridSpan w:val="6"/>
            <w:noWrap w:val="0"/>
            <w:vAlign w:val="center"/>
          </w:tcPr>
          <w:p w14:paraId="3BE9DF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农用地</w:t>
            </w:r>
          </w:p>
        </w:tc>
        <w:tc>
          <w:tcPr>
            <w:tcW w:w="993" w:type="dxa"/>
            <w:gridSpan w:val="4"/>
            <w:vMerge w:val="restart"/>
            <w:noWrap w:val="0"/>
            <w:vAlign w:val="center"/>
          </w:tcPr>
          <w:p w14:paraId="0172B5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建设</w:t>
            </w:r>
          </w:p>
          <w:p w14:paraId="1F63E20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用地</w:t>
            </w:r>
          </w:p>
        </w:tc>
        <w:tc>
          <w:tcPr>
            <w:tcW w:w="992" w:type="dxa"/>
            <w:gridSpan w:val="3"/>
            <w:vMerge w:val="restart"/>
            <w:noWrap w:val="0"/>
            <w:vAlign w:val="center"/>
          </w:tcPr>
          <w:p w14:paraId="28CE3F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未利</w:t>
            </w:r>
          </w:p>
          <w:p w14:paraId="2348C6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用地</w:t>
            </w:r>
          </w:p>
        </w:tc>
        <w:tc>
          <w:tcPr>
            <w:tcW w:w="850" w:type="dxa"/>
            <w:gridSpan w:val="2"/>
            <w:vMerge w:val="restart"/>
            <w:noWrap w:val="0"/>
            <w:vAlign w:val="center"/>
          </w:tcPr>
          <w:p w14:paraId="566201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固定资产</w:t>
            </w:r>
          </w:p>
        </w:tc>
        <w:tc>
          <w:tcPr>
            <w:tcW w:w="801" w:type="dxa"/>
            <w:gridSpan w:val="5"/>
            <w:vMerge w:val="restart"/>
            <w:noWrap w:val="0"/>
            <w:vAlign w:val="center"/>
          </w:tcPr>
          <w:p w14:paraId="0C9771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szCs w:val="24"/>
                <w:highlight w:val="none"/>
              </w:rPr>
            </w:pPr>
            <w:r>
              <w:rPr>
                <w:rFonts w:ascii="Times New Roman" w:hAnsi="Times New Roman" w:eastAsia="方正仿宋_GBK" w:cs="Times New Roman"/>
                <w:color w:val="000000"/>
                <w:sz w:val="24"/>
                <w:szCs w:val="24"/>
                <w:highlight w:val="none"/>
              </w:rPr>
              <w:t>流动</w:t>
            </w:r>
          </w:p>
          <w:p w14:paraId="6B0FE6B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szCs w:val="24"/>
                <w:highlight w:val="none"/>
              </w:rPr>
            </w:pPr>
            <w:r>
              <w:rPr>
                <w:rFonts w:ascii="Times New Roman" w:hAnsi="Times New Roman" w:eastAsia="方正仿宋_GBK" w:cs="Times New Roman"/>
                <w:color w:val="000000"/>
                <w:sz w:val="24"/>
                <w:szCs w:val="24"/>
                <w:highlight w:val="none"/>
              </w:rPr>
              <w:t>资产</w:t>
            </w:r>
          </w:p>
        </w:tc>
        <w:tc>
          <w:tcPr>
            <w:tcW w:w="1559" w:type="dxa"/>
            <w:noWrap w:val="0"/>
            <w:vAlign w:val="center"/>
          </w:tcPr>
          <w:p w14:paraId="28EAD1A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szCs w:val="24"/>
                <w:highlight w:val="none"/>
                <w:lang w:val="en-US" w:eastAsia="zh-CN"/>
              </w:rPr>
            </w:pPr>
          </w:p>
        </w:tc>
      </w:tr>
      <w:tr w14:paraId="220BB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1700" w:type="dxa"/>
            <w:vMerge w:val="continue"/>
            <w:noWrap w:val="0"/>
            <w:vAlign w:val="center"/>
          </w:tcPr>
          <w:p w14:paraId="1785394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p>
        </w:tc>
        <w:tc>
          <w:tcPr>
            <w:tcW w:w="759" w:type="dxa"/>
            <w:gridSpan w:val="2"/>
            <w:noWrap w:val="0"/>
            <w:vAlign w:val="center"/>
          </w:tcPr>
          <w:p w14:paraId="025F96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耕地</w:t>
            </w:r>
          </w:p>
        </w:tc>
        <w:tc>
          <w:tcPr>
            <w:tcW w:w="1161" w:type="dxa"/>
            <w:gridSpan w:val="3"/>
            <w:noWrap w:val="0"/>
            <w:vAlign w:val="center"/>
          </w:tcPr>
          <w:p w14:paraId="25F766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林地</w:t>
            </w:r>
          </w:p>
        </w:tc>
        <w:tc>
          <w:tcPr>
            <w:tcW w:w="803" w:type="dxa"/>
            <w:noWrap w:val="0"/>
            <w:vAlign w:val="center"/>
          </w:tcPr>
          <w:p w14:paraId="6F70BB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其它</w:t>
            </w:r>
          </w:p>
        </w:tc>
        <w:tc>
          <w:tcPr>
            <w:tcW w:w="993" w:type="dxa"/>
            <w:gridSpan w:val="4"/>
            <w:vMerge w:val="continue"/>
            <w:noWrap w:val="0"/>
            <w:vAlign w:val="center"/>
          </w:tcPr>
          <w:p w14:paraId="2CD2BC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p>
        </w:tc>
        <w:tc>
          <w:tcPr>
            <w:tcW w:w="992" w:type="dxa"/>
            <w:gridSpan w:val="3"/>
            <w:vMerge w:val="continue"/>
            <w:noWrap w:val="0"/>
            <w:vAlign w:val="center"/>
          </w:tcPr>
          <w:p w14:paraId="32F152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p>
        </w:tc>
        <w:tc>
          <w:tcPr>
            <w:tcW w:w="850" w:type="dxa"/>
            <w:gridSpan w:val="2"/>
            <w:vMerge w:val="continue"/>
            <w:noWrap w:val="0"/>
            <w:vAlign w:val="center"/>
          </w:tcPr>
          <w:p w14:paraId="51E5D0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p>
        </w:tc>
        <w:tc>
          <w:tcPr>
            <w:tcW w:w="801" w:type="dxa"/>
            <w:gridSpan w:val="5"/>
            <w:vMerge w:val="continue"/>
            <w:noWrap w:val="0"/>
            <w:vAlign w:val="center"/>
          </w:tcPr>
          <w:p w14:paraId="2297925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szCs w:val="24"/>
                <w:highlight w:val="none"/>
              </w:rPr>
            </w:pPr>
          </w:p>
        </w:tc>
        <w:tc>
          <w:tcPr>
            <w:tcW w:w="1559" w:type="dxa"/>
            <w:noWrap w:val="0"/>
            <w:vAlign w:val="center"/>
          </w:tcPr>
          <w:p w14:paraId="142DE65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szCs w:val="24"/>
                <w:highlight w:val="none"/>
              </w:rPr>
            </w:pPr>
            <w:r>
              <w:rPr>
                <w:rFonts w:ascii="Times New Roman" w:hAnsi="Times New Roman" w:eastAsia="方正仿宋_GBK" w:cs="Times New Roman"/>
                <w:color w:val="000000"/>
                <w:sz w:val="24"/>
                <w:szCs w:val="24"/>
                <w:highlight w:val="none"/>
              </w:rPr>
              <w:t>其中：银行存款</w:t>
            </w:r>
          </w:p>
        </w:tc>
      </w:tr>
      <w:tr w14:paraId="0F018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1700" w:type="dxa"/>
            <w:vMerge w:val="continue"/>
            <w:noWrap w:val="0"/>
            <w:vAlign w:val="center"/>
          </w:tcPr>
          <w:p w14:paraId="2D6B866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p>
        </w:tc>
        <w:tc>
          <w:tcPr>
            <w:tcW w:w="759" w:type="dxa"/>
            <w:gridSpan w:val="2"/>
            <w:noWrap w:val="0"/>
            <w:vAlign w:val="center"/>
          </w:tcPr>
          <w:p w14:paraId="1F7AF0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szCs w:val="22"/>
                <w:highlight w:val="none"/>
                <w:lang w:val="en-US" w:eastAsia="zh-CN" w:bidi="ar-SA"/>
              </w:rPr>
            </w:pPr>
            <w:r>
              <w:rPr>
                <w:rFonts w:ascii="Times New Roman" w:hAnsi="Times New Roman" w:eastAsia="方正仿宋_GBK" w:cs="Times New Roman"/>
                <w:color w:val="000000"/>
                <w:sz w:val="24"/>
                <w:highlight w:val="none"/>
              </w:rPr>
              <w:t>5562</w:t>
            </w:r>
          </w:p>
        </w:tc>
        <w:tc>
          <w:tcPr>
            <w:tcW w:w="1161" w:type="dxa"/>
            <w:gridSpan w:val="3"/>
            <w:noWrap w:val="0"/>
            <w:vAlign w:val="center"/>
          </w:tcPr>
          <w:p w14:paraId="3D090A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szCs w:val="22"/>
                <w:highlight w:val="none"/>
                <w:lang w:val="en-US" w:eastAsia="zh-CN" w:bidi="ar-SA"/>
              </w:rPr>
            </w:pPr>
            <w:r>
              <w:rPr>
                <w:rFonts w:hint="eastAsia" w:ascii="Times New Roman" w:hAnsi="Times New Roman" w:eastAsia="方正仿宋_GBK" w:cs="Times New Roman"/>
                <w:color w:val="000000"/>
                <w:sz w:val="24"/>
                <w:szCs w:val="22"/>
                <w:highlight w:val="none"/>
                <w:lang w:val="en-US" w:eastAsia="zh-CN" w:bidi="ar-SA"/>
              </w:rPr>
              <w:t>17000</w:t>
            </w:r>
          </w:p>
        </w:tc>
        <w:tc>
          <w:tcPr>
            <w:tcW w:w="803" w:type="dxa"/>
            <w:noWrap w:val="0"/>
            <w:vAlign w:val="center"/>
          </w:tcPr>
          <w:p w14:paraId="260AE6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szCs w:val="22"/>
                <w:highlight w:val="none"/>
                <w:lang w:val="en-US" w:eastAsia="zh-CN" w:bidi="ar-SA"/>
              </w:rPr>
            </w:pPr>
            <w:r>
              <w:rPr>
                <w:rFonts w:hint="eastAsia" w:ascii="Times New Roman" w:hAnsi="Times New Roman" w:eastAsia="方正仿宋_GBK" w:cs="Times New Roman"/>
                <w:color w:val="000000"/>
                <w:sz w:val="24"/>
                <w:szCs w:val="22"/>
                <w:highlight w:val="none"/>
                <w:lang w:val="en-US" w:eastAsia="zh-CN" w:bidi="ar-SA"/>
              </w:rPr>
              <w:t>2688</w:t>
            </w:r>
          </w:p>
        </w:tc>
        <w:tc>
          <w:tcPr>
            <w:tcW w:w="993" w:type="dxa"/>
            <w:gridSpan w:val="4"/>
            <w:noWrap w:val="0"/>
            <w:vAlign w:val="center"/>
          </w:tcPr>
          <w:p w14:paraId="302086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szCs w:val="22"/>
                <w:highlight w:val="none"/>
                <w:lang w:val="en-US" w:eastAsia="zh-CN" w:bidi="ar-SA"/>
              </w:rPr>
            </w:pPr>
            <w:r>
              <w:rPr>
                <w:rFonts w:hint="eastAsia" w:ascii="Times New Roman" w:hAnsi="Times New Roman" w:eastAsia="方正仿宋_GBK" w:cs="Times New Roman"/>
                <w:color w:val="000000"/>
                <w:sz w:val="24"/>
                <w:szCs w:val="22"/>
                <w:highlight w:val="none"/>
                <w:lang w:val="en-US" w:eastAsia="zh-CN" w:bidi="ar-SA"/>
              </w:rPr>
              <w:t>1500</w:t>
            </w:r>
          </w:p>
        </w:tc>
        <w:tc>
          <w:tcPr>
            <w:tcW w:w="992" w:type="dxa"/>
            <w:gridSpan w:val="3"/>
            <w:noWrap w:val="0"/>
            <w:vAlign w:val="center"/>
          </w:tcPr>
          <w:p w14:paraId="25C74DD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lang w:val="en-US" w:eastAsia="zh-CN"/>
              </w:rPr>
            </w:pPr>
            <w:r>
              <w:rPr>
                <w:rFonts w:hint="eastAsia" w:ascii="Times New Roman" w:hAnsi="Times New Roman" w:eastAsia="方正仿宋_GBK" w:cs="Times New Roman"/>
                <w:color w:val="000000"/>
                <w:sz w:val="24"/>
                <w:highlight w:val="none"/>
                <w:lang w:val="en-US" w:eastAsia="zh-CN"/>
              </w:rPr>
              <w:t>2000</w:t>
            </w:r>
          </w:p>
        </w:tc>
        <w:tc>
          <w:tcPr>
            <w:tcW w:w="850" w:type="dxa"/>
            <w:gridSpan w:val="2"/>
            <w:noWrap w:val="0"/>
            <w:vAlign w:val="center"/>
          </w:tcPr>
          <w:p w14:paraId="591824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lang w:val="en-US" w:eastAsia="zh-CN"/>
              </w:rPr>
            </w:pPr>
            <w:r>
              <w:rPr>
                <w:rFonts w:hint="eastAsia" w:ascii="Times New Roman" w:hAnsi="Times New Roman" w:eastAsia="方正仿宋_GBK" w:cs="Times New Roman"/>
                <w:color w:val="000000"/>
                <w:sz w:val="24"/>
                <w:highlight w:val="none"/>
                <w:lang w:val="en-US" w:eastAsia="zh-CN"/>
              </w:rPr>
              <w:t>200</w:t>
            </w:r>
          </w:p>
        </w:tc>
        <w:tc>
          <w:tcPr>
            <w:tcW w:w="801" w:type="dxa"/>
            <w:gridSpan w:val="5"/>
            <w:noWrap w:val="0"/>
            <w:vAlign w:val="center"/>
          </w:tcPr>
          <w:p w14:paraId="337B67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lang w:val="en-US" w:eastAsia="zh-CN"/>
              </w:rPr>
            </w:pPr>
            <w:r>
              <w:rPr>
                <w:rFonts w:hint="eastAsia" w:ascii="Times New Roman" w:hAnsi="Times New Roman" w:eastAsia="方正仿宋_GBK" w:cs="Times New Roman"/>
                <w:color w:val="000000"/>
                <w:sz w:val="24"/>
                <w:highlight w:val="none"/>
                <w:lang w:val="zh-CN"/>
              </w:rPr>
              <w:t>5</w:t>
            </w:r>
            <w:r>
              <w:rPr>
                <w:rFonts w:hint="eastAsia" w:ascii="Times New Roman" w:hAnsi="Times New Roman" w:eastAsia="方正仿宋_GBK" w:cs="Times New Roman"/>
                <w:color w:val="000000"/>
                <w:sz w:val="24"/>
                <w:highlight w:val="none"/>
                <w:lang w:val="en-US" w:eastAsia="zh-CN"/>
              </w:rPr>
              <w:t>0</w:t>
            </w:r>
          </w:p>
        </w:tc>
        <w:tc>
          <w:tcPr>
            <w:tcW w:w="1559" w:type="dxa"/>
            <w:noWrap w:val="0"/>
            <w:vAlign w:val="center"/>
          </w:tcPr>
          <w:p w14:paraId="651735F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lang w:val="en-US" w:eastAsia="zh-CN"/>
              </w:rPr>
            </w:pPr>
            <w:r>
              <w:rPr>
                <w:rFonts w:hint="eastAsia" w:ascii="Times New Roman" w:hAnsi="Times New Roman" w:eastAsia="方正仿宋_GBK" w:cs="Times New Roman"/>
                <w:color w:val="000000"/>
                <w:sz w:val="24"/>
                <w:highlight w:val="none"/>
                <w:lang w:val="en-US" w:eastAsia="zh-CN"/>
              </w:rPr>
              <w:t>0</w:t>
            </w:r>
          </w:p>
        </w:tc>
      </w:tr>
      <w:tr w14:paraId="161C9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5932" w:type="dxa"/>
            <w:gridSpan w:val="13"/>
            <w:noWrap w:val="0"/>
            <w:vAlign w:val="center"/>
          </w:tcPr>
          <w:p w14:paraId="7C4A7B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202</w:t>
            </w:r>
            <w:r>
              <w:rPr>
                <w:rFonts w:hint="eastAsia" w:ascii="Times New Roman" w:hAnsi="Times New Roman" w:eastAsia="方正仿宋_GBK" w:cs="Times New Roman"/>
                <w:color w:val="000000"/>
                <w:sz w:val="24"/>
                <w:highlight w:val="none"/>
                <w:lang w:val="en-US" w:eastAsia="zh-CN"/>
              </w:rPr>
              <w:t>3</w:t>
            </w:r>
            <w:r>
              <w:rPr>
                <w:rFonts w:ascii="Times New Roman" w:hAnsi="Times New Roman" w:eastAsia="方正仿宋_GBK" w:cs="Times New Roman"/>
                <w:color w:val="000000"/>
                <w:sz w:val="24"/>
                <w:highlight w:val="none"/>
              </w:rPr>
              <w:t>年度村集体经营性收入（万元）</w:t>
            </w:r>
          </w:p>
        </w:tc>
        <w:tc>
          <w:tcPr>
            <w:tcW w:w="3686" w:type="dxa"/>
            <w:gridSpan w:val="9"/>
            <w:noWrap w:val="0"/>
            <w:vAlign w:val="center"/>
          </w:tcPr>
          <w:p w14:paraId="33C586D8">
            <w:pPr>
              <w:pStyle w:val="41"/>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highlight w:val="none"/>
                <w:lang w:val="en-US" w:eastAsia="zh-CN"/>
              </w:rPr>
            </w:pPr>
            <w:r>
              <w:rPr>
                <w:rFonts w:hint="eastAsia" w:eastAsia="方正仿宋_GBK" w:cs="Times New Roman"/>
                <w:color w:val="000000"/>
                <w:highlight w:val="none"/>
                <w:lang w:val="en-US" w:eastAsia="zh-CN"/>
              </w:rPr>
              <w:t>31.54</w:t>
            </w:r>
          </w:p>
        </w:tc>
      </w:tr>
      <w:tr w14:paraId="018B8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5932" w:type="dxa"/>
            <w:gridSpan w:val="13"/>
            <w:noWrap w:val="0"/>
            <w:vAlign w:val="center"/>
          </w:tcPr>
          <w:p w14:paraId="233888C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2018年至202</w:t>
            </w:r>
            <w:r>
              <w:rPr>
                <w:rFonts w:hint="eastAsia" w:ascii="Times New Roman" w:hAnsi="Times New Roman" w:eastAsia="方正仿宋_GBK" w:cs="Times New Roman"/>
                <w:color w:val="000000"/>
                <w:sz w:val="24"/>
                <w:highlight w:val="none"/>
                <w:lang w:val="en-US" w:eastAsia="zh-CN"/>
              </w:rPr>
              <w:t>3</w:t>
            </w:r>
            <w:r>
              <w:rPr>
                <w:rFonts w:ascii="Times New Roman" w:hAnsi="Times New Roman" w:eastAsia="方正仿宋_GBK" w:cs="Times New Roman"/>
                <w:color w:val="000000"/>
                <w:sz w:val="24"/>
                <w:highlight w:val="none"/>
              </w:rPr>
              <w:t>年是否获得中央财政农村综合改革转移支付扶持壮大村级集体经济资金支持。</w:t>
            </w:r>
          </w:p>
        </w:tc>
        <w:tc>
          <w:tcPr>
            <w:tcW w:w="1560" w:type="dxa"/>
            <w:gridSpan w:val="4"/>
            <w:noWrap w:val="0"/>
            <w:vAlign w:val="center"/>
          </w:tcPr>
          <w:p w14:paraId="5F6699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是□</w:t>
            </w:r>
          </w:p>
        </w:tc>
        <w:tc>
          <w:tcPr>
            <w:tcW w:w="2126" w:type="dxa"/>
            <w:gridSpan w:val="5"/>
            <w:noWrap w:val="0"/>
            <w:vAlign w:val="center"/>
          </w:tcPr>
          <w:p w14:paraId="3285C62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否</w:t>
            </w:r>
            <w:r>
              <w:rPr>
                <w:rFonts w:ascii="Times New Roman" w:hAnsi="Times New Roman" w:eastAsia="方正仿宋_GBK" w:cs="Times New Roman"/>
                <w:color w:val="000000"/>
                <w:sz w:val="24"/>
                <w:szCs w:val="24"/>
                <w:highlight w:val="none"/>
                <w:lang w:eastAsia="zh-CN"/>
              </w:rPr>
              <w:t>☑</w:t>
            </w:r>
          </w:p>
        </w:tc>
      </w:tr>
      <w:tr w14:paraId="7EFB9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700" w:type="dxa"/>
            <w:noWrap w:val="0"/>
            <w:vAlign w:val="center"/>
          </w:tcPr>
          <w:p w14:paraId="5CC0746C">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拟发展的集体经济项目</w:t>
            </w:r>
          </w:p>
        </w:tc>
        <w:tc>
          <w:tcPr>
            <w:tcW w:w="7918" w:type="dxa"/>
            <w:gridSpan w:val="21"/>
            <w:noWrap w:val="0"/>
            <w:vAlign w:val="center"/>
          </w:tcPr>
          <w:p w14:paraId="292B3F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contextualSpacing w:val="0"/>
              <w:jc w:val="both"/>
              <w:textAlignment w:val="auto"/>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lang w:val="en-US" w:eastAsia="zh-CN" w:bidi="ar"/>
              </w:rPr>
              <w:t>1.申报项目名称：2024年和平村高山水稻</w:t>
            </w:r>
            <w:r>
              <w:rPr>
                <w:rFonts w:hint="eastAsia" w:ascii="Times New Roman" w:hAnsi="Times New Roman" w:eastAsia="方正仿宋_GBK" w:cs="Times New Roman"/>
                <w:color w:val="000000"/>
                <w:sz w:val="24"/>
                <w:szCs w:val="24"/>
                <w:lang w:val="zh-CN"/>
              </w:rPr>
              <w:t>直供</w:t>
            </w:r>
            <w:r>
              <w:rPr>
                <w:rFonts w:hint="eastAsia" w:ascii="Times New Roman" w:hAnsi="Times New Roman" w:eastAsia="方正仿宋_GBK" w:cs="Times New Roman"/>
                <w:color w:val="000000"/>
                <w:sz w:val="24"/>
                <w:szCs w:val="24"/>
                <w:lang w:val="en-US" w:eastAsia="zh-CN" w:bidi="ar"/>
              </w:rPr>
              <w:t>基地配套建设项目</w:t>
            </w:r>
          </w:p>
          <w:p w14:paraId="28093D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contextualSpacing w:val="0"/>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lang w:val="en-US" w:eastAsia="zh-CN" w:bidi="ar"/>
              </w:rPr>
              <w:t>村集体经济发展类型：</w:t>
            </w:r>
            <w:r>
              <w:rPr>
                <w:rFonts w:hint="eastAsia" w:ascii="Times New Roman" w:hAnsi="Times New Roman" w:eastAsia="方正仿宋_GBK" w:cs="Times New Roman"/>
                <w:color w:val="000000"/>
                <w:sz w:val="24"/>
                <w:szCs w:val="24"/>
                <w:lang w:val="en-US" w:eastAsia="zh-CN" w:bidi="ar"/>
              </w:rPr>
              <w:t>产业带动</w:t>
            </w:r>
          </w:p>
          <w:p w14:paraId="3369E6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contextualSpacing w:val="0"/>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lang w:val="en-US" w:eastAsia="zh-CN" w:bidi="ar"/>
              </w:rPr>
              <w:t>经营组织管理方式：</w:t>
            </w:r>
            <w:r>
              <w:rPr>
                <w:rFonts w:hint="eastAsia" w:eastAsia="方正仿宋_GBK" w:cs="Times New Roman"/>
                <w:color w:val="000000"/>
                <w:sz w:val="24"/>
                <w:szCs w:val="24"/>
                <w:lang w:val="en-US" w:eastAsia="zh-CN" w:bidi="ar"/>
              </w:rPr>
              <w:t>自建自营</w:t>
            </w:r>
          </w:p>
          <w:p w14:paraId="249679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contextualSpacing w:val="0"/>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lang w:val="en-US" w:eastAsia="zh-CN" w:bidi="ar"/>
              </w:rPr>
              <w:t>项目所涉产业发展现状（或工作开展情况）：</w:t>
            </w:r>
            <w:r>
              <w:rPr>
                <w:rFonts w:hint="eastAsia" w:ascii="Times New Roman" w:hAnsi="Times New Roman" w:eastAsia="方正仿宋_GBK" w:cs="Times New Roman"/>
                <w:color w:val="000000"/>
                <w:sz w:val="24"/>
                <w:szCs w:val="24"/>
                <w:lang w:val="en-US" w:eastAsia="zh-CN" w:bidi="ar"/>
              </w:rPr>
              <w:t>目前已种植水稻800亩，轮作种植油菜</w:t>
            </w:r>
            <w:r>
              <w:rPr>
                <w:rFonts w:hint="eastAsia" w:ascii="Times New Roman" w:hAnsi="Times New Roman" w:eastAsia="方正仿宋_GBK" w:cs="Times New Roman"/>
                <w:color w:val="000000"/>
                <w:sz w:val="24"/>
                <w:szCs w:val="24"/>
                <w:lang w:val="zh-CN"/>
              </w:rPr>
              <w:t>800亩</w:t>
            </w:r>
            <w:r>
              <w:rPr>
                <w:rFonts w:hint="eastAsia" w:ascii="Times New Roman" w:hAnsi="Times New Roman" w:eastAsia="方正仿宋_GBK" w:cs="Times New Roman"/>
                <w:color w:val="000000"/>
                <w:sz w:val="24"/>
                <w:szCs w:val="24"/>
                <w:lang w:val="en-US" w:eastAsia="zh-CN" w:bidi="ar"/>
              </w:rPr>
              <w:t>。</w:t>
            </w:r>
          </w:p>
          <w:p w14:paraId="451111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contextualSpacing w:val="0"/>
              <w:jc w:val="both"/>
              <w:textAlignment w:val="auto"/>
              <w:rPr>
                <w:rFonts w:hint="default" w:ascii="Times New Roman" w:hAnsi="Times New Roman" w:eastAsia="方正仿宋_GBK" w:cs="Times New Roman"/>
                <w:color w:val="000000"/>
                <w:sz w:val="24"/>
                <w:szCs w:val="24"/>
                <w:lang w:val="en-US" w:eastAsia="zh-CN" w:bidi="ar"/>
              </w:rPr>
            </w:pPr>
            <w:r>
              <w:rPr>
                <w:rFonts w:hint="eastAsia" w:ascii="Times New Roman" w:hAnsi="Times New Roman" w:eastAsia="方正仿宋_GBK" w:cs="Times New Roman"/>
                <w:color w:val="000000"/>
                <w:sz w:val="24"/>
                <w:szCs w:val="24"/>
                <w:lang w:val="en-US" w:eastAsia="zh-CN" w:bidi="ar"/>
              </w:rPr>
              <w:t>2.</w:t>
            </w:r>
            <w:r>
              <w:rPr>
                <w:rFonts w:ascii="Times New Roman" w:hAnsi="Times New Roman" w:eastAsia="方正仿宋_GBK" w:cs="Times New Roman"/>
                <w:color w:val="000000"/>
                <w:sz w:val="24"/>
                <w:szCs w:val="24"/>
                <w:lang w:val="en-US" w:eastAsia="zh-CN" w:bidi="ar"/>
              </w:rPr>
              <w:t>项目建设内容：</w:t>
            </w:r>
            <w:r>
              <w:rPr>
                <w:rFonts w:hint="eastAsia" w:ascii="Times New Roman" w:hAnsi="Times New Roman" w:eastAsia="方正仿宋_GBK" w:cs="Times New Roman"/>
                <w:color w:val="000000"/>
                <w:sz w:val="24"/>
                <w:szCs w:val="24"/>
                <w:lang w:val="en-US" w:eastAsia="zh-CN" w:bidi="ar"/>
              </w:rPr>
              <w:t>1.购置水稻收割及加工设备7台，其中</w:t>
            </w:r>
            <w:r>
              <w:rPr>
                <w:rFonts w:ascii="Times New Roman" w:hAnsi="Times New Roman" w:eastAsia="方正仿宋_GBK" w:cs="Times New Roman"/>
                <w:color w:val="000000"/>
                <w:sz w:val="24"/>
                <w:szCs w:val="24"/>
                <w:lang w:val="zh-CN"/>
              </w:rPr>
              <w:t>真空包装机</w:t>
            </w:r>
            <w:r>
              <w:rPr>
                <w:rFonts w:hint="eastAsia" w:ascii="Times New Roman" w:hAnsi="Times New Roman" w:eastAsia="方正仿宋_GBK" w:cs="Times New Roman"/>
                <w:color w:val="000000"/>
                <w:sz w:val="24"/>
                <w:szCs w:val="24"/>
                <w:lang w:val="en-US" w:eastAsia="zh-CN"/>
              </w:rPr>
              <w:t>（</w:t>
            </w:r>
            <w:r>
              <w:rPr>
                <w:rFonts w:ascii="Times New Roman" w:hAnsi="Times New Roman" w:eastAsia="方正仿宋_GBK" w:cs="Times New Roman"/>
                <w:color w:val="000000"/>
                <w:sz w:val="24"/>
                <w:szCs w:val="24"/>
                <w:lang w:val="zh-CN"/>
              </w:rPr>
              <w:t>DZ-800十公斤大米整形</w:t>
            </w:r>
            <w:r>
              <w:rPr>
                <w:rFonts w:hint="eastAsia" w:ascii="Times New Roman" w:hAnsi="Times New Roman" w:eastAsia="方正仿宋_GBK" w:cs="Times New Roman"/>
                <w:color w:val="000000"/>
                <w:sz w:val="24"/>
                <w:szCs w:val="24"/>
                <w:lang w:val="en-US" w:eastAsia="zh-CN"/>
              </w:rPr>
              <w:t>包装）1台、</w:t>
            </w:r>
            <w:r>
              <w:rPr>
                <w:rFonts w:ascii="Times New Roman" w:hAnsi="Times New Roman" w:eastAsia="方正仿宋_GBK" w:cs="Times New Roman"/>
                <w:color w:val="000000"/>
                <w:sz w:val="24"/>
                <w:szCs w:val="24"/>
                <w:lang w:val="en-US" w:eastAsia="zh-CN" w:bidi="ar"/>
              </w:rPr>
              <w:t>农用无人机（</w:t>
            </w:r>
            <w:r>
              <w:rPr>
                <w:rFonts w:ascii="Times New Roman" w:hAnsi="Times New Roman" w:eastAsia="方正仿宋_GBK" w:cs="Times New Roman"/>
                <w:color w:val="000000"/>
                <w:sz w:val="24"/>
                <w:szCs w:val="24"/>
                <w:lang w:val="zh-CN"/>
              </w:rPr>
              <w:t>F22</w:t>
            </w:r>
            <w:r>
              <w:rPr>
                <w:rFonts w:hint="eastAsia" w:ascii="Times New Roman" w:hAnsi="Times New Roman" w:eastAsia="方正仿宋_GBK" w:cs="Times New Roman"/>
                <w:color w:val="000000"/>
                <w:sz w:val="24"/>
                <w:szCs w:val="24"/>
                <w:lang w:val="zh-CN"/>
              </w:rPr>
              <w:t>，</w:t>
            </w:r>
            <w:r>
              <w:rPr>
                <w:rFonts w:ascii="Times New Roman" w:hAnsi="Times New Roman" w:eastAsia="方正仿宋_GBK" w:cs="Times New Roman"/>
                <w:color w:val="000000"/>
                <w:sz w:val="24"/>
                <w:szCs w:val="24"/>
                <w:lang w:val="zh-CN"/>
              </w:rPr>
              <w:t>22KG油电</w:t>
            </w:r>
            <w:r>
              <w:rPr>
                <w:rFonts w:ascii="Times New Roman" w:hAnsi="Times New Roman" w:eastAsia="方正仿宋_GBK" w:cs="Times New Roman"/>
                <w:color w:val="000000"/>
                <w:sz w:val="24"/>
                <w:szCs w:val="24"/>
                <w:lang w:val="en-US" w:eastAsia="zh-CN" w:bidi="ar"/>
              </w:rPr>
              <w:t>混合无人机）1台</w:t>
            </w:r>
            <w:r>
              <w:rPr>
                <w:rFonts w:hint="eastAsia" w:ascii="Times New Roman" w:hAnsi="Times New Roman" w:eastAsia="方正仿宋_GBK" w:cs="Times New Roman"/>
                <w:color w:val="000000"/>
                <w:sz w:val="24"/>
                <w:szCs w:val="24"/>
                <w:lang w:val="en-US" w:eastAsia="zh-CN" w:bidi="ar"/>
              </w:rPr>
              <w:t>、</w:t>
            </w:r>
            <w:r>
              <w:rPr>
                <w:rFonts w:ascii="Times New Roman" w:hAnsi="Times New Roman" w:eastAsia="方正仿宋_GBK" w:cs="Times New Roman"/>
                <w:color w:val="000000"/>
                <w:sz w:val="24"/>
                <w:szCs w:val="24"/>
                <w:lang w:val="zh-CN"/>
              </w:rPr>
              <w:t>水旱两用翻耕机（F-100SH）</w:t>
            </w:r>
            <w:r>
              <w:rPr>
                <w:rFonts w:hint="eastAsia" w:ascii="Times New Roman" w:hAnsi="Times New Roman" w:eastAsia="方正仿宋_GBK" w:cs="Times New Roman"/>
                <w:color w:val="000000"/>
                <w:sz w:val="24"/>
                <w:szCs w:val="24"/>
                <w:lang w:val="en-US" w:eastAsia="zh-CN"/>
              </w:rPr>
              <w:t>1台、</w:t>
            </w:r>
            <w:r>
              <w:rPr>
                <w:rFonts w:ascii="Times New Roman" w:hAnsi="Times New Roman" w:eastAsia="方正仿宋_GBK" w:cs="Times New Roman"/>
                <w:color w:val="000000"/>
                <w:sz w:val="24"/>
                <w:szCs w:val="24"/>
                <w:lang w:val="en-US" w:eastAsia="zh-CN" w:bidi="ar"/>
              </w:rPr>
              <w:t>水稻收割机</w:t>
            </w:r>
            <w:r>
              <w:rPr>
                <w:rFonts w:hint="eastAsia" w:ascii="Times New Roman" w:hAnsi="Times New Roman" w:eastAsia="方正仿宋_GBK" w:cs="Times New Roman"/>
                <w:color w:val="000000"/>
                <w:sz w:val="24"/>
                <w:szCs w:val="24"/>
                <w:lang w:val="en-US" w:eastAsia="zh-CN" w:bidi="ar"/>
              </w:rPr>
              <w:t>（</w:t>
            </w:r>
            <w:r>
              <w:rPr>
                <w:rFonts w:ascii="Times New Roman" w:hAnsi="Times New Roman" w:eastAsia="方正仿宋_GBK" w:cs="Times New Roman"/>
                <w:color w:val="000000"/>
                <w:sz w:val="24"/>
                <w:szCs w:val="24"/>
                <w:lang w:val="zh-CN"/>
              </w:rPr>
              <w:t>中联重科PL604LZT-6.0ZD)</w:t>
            </w:r>
            <w:r>
              <w:rPr>
                <w:rFonts w:hint="eastAsia" w:ascii="Times New Roman" w:hAnsi="Times New Roman" w:eastAsia="方正仿宋_GBK" w:cs="Times New Roman"/>
                <w:color w:val="000000"/>
                <w:sz w:val="24"/>
                <w:szCs w:val="24"/>
                <w:lang w:val="en-US" w:eastAsia="zh-CN"/>
              </w:rPr>
              <w:t>1台、</w:t>
            </w:r>
            <w:r>
              <w:rPr>
                <w:rFonts w:ascii="Times New Roman" w:hAnsi="Times New Roman" w:eastAsia="方正仿宋_GBK" w:cs="Times New Roman"/>
                <w:color w:val="000000"/>
                <w:sz w:val="24"/>
                <w:szCs w:val="24"/>
                <w:lang w:val="zh-CN"/>
              </w:rPr>
              <w:t>2.0T型履带</w:t>
            </w:r>
            <w:r>
              <w:rPr>
                <w:rFonts w:ascii="Times New Roman" w:hAnsi="Times New Roman" w:eastAsia="方正仿宋_GBK" w:cs="Times New Roman"/>
                <w:color w:val="000000"/>
                <w:sz w:val="24"/>
                <w:szCs w:val="24"/>
                <w:lang w:val="en-US" w:eastAsia="zh-CN" w:bidi="ar"/>
              </w:rPr>
              <w:t>爬山虎运输车</w:t>
            </w:r>
            <w:r>
              <w:rPr>
                <w:rFonts w:hint="eastAsia" w:ascii="Times New Roman" w:hAnsi="Times New Roman" w:eastAsia="方正仿宋_GBK" w:cs="Times New Roman"/>
                <w:color w:val="000000"/>
                <w:sz w:val="24"/>
                <w:szCs w:val="24"/>
                <w:lang w:val="en-US" w:eastAsia="zh-CN" w:bidi="ar"/>
              </w:rPr>
              <w:t>1台、农用</w:t>
            </w:r>
            <w:r>
              <w:rPr>
                <w:rFonts w:ascii="Times New Roman" w:hAnsi="Times New Roman" w:eastAsia="方正仿宋_GBK" w:cs="Times New Roman"/>
                <w:color w:val="000000"/>
                <w:sz w:val="24"/>
                <w:szCs w:val="24"/>
                <w:lang w:val="en-US" w:eastAsia="zh-CN" w:bidi="ar"/>
              </w:rPr>
              <w:t>中型拖拉机</w:t>
            </w:r>
            <w:r>
              <w:rPr>
                <w:rFonts w:hint="eastAsia" w:ascii="Times New Roman" w:hAnsi="Times New Roman" w:eastAsia="方正仿宋_GBK" w:cs="Times New Roman"/>
                <w:color w:val="000000"/>
                <w:sz w:val="24"/>
                <w:szCs w:val="24"/>
                <w:lang w:val="en-US" w:eastAsia="zh-CN" w:bidi="ar"/>
              </w:rPr>
              <w:t>1台、</w:t>
            </w:r>
            <w:r>
              <w:rPr>
                <w:rFonts w:ascii="Times New Roman" w:hAnsi="Times New Roman" w:eastAsia="方正仿宋_GBK" w:cs="Times New Roman"/>
                <w:color w:val="000000"/>
                <w:sz w:val="24"/>
                <w:szCs w:val="24"/>
                <w:lang w:val="en-US" w:eastAsia="zh-CN" w:bidi="ar"/>
              </w:rPr>
              <w:t>升级版无人操控碾米机（荷玛粮机6</w:t>
            </w:r>
            <w:r>
              <w:rPr>
                <w:rFonts w:ascii="Times New Roman" w:hAnsi="Times New Roman" w:eastAsia="方正仿宋_GBK" w:cs="Times New Roman"/>
                <w:color w:val="000000"/>
                <w:sz w:val="24"/>
                <w:szCs w:val="24"/>
                <w:lang w:val="zh-CN"/>
              </w:rPr>
              <w:t>LN-20/15S</w:t>
            </w:r>
            <w:r>
              <w:rPr>
                <w:rFonts w:ascii="Times New Roman" w:hAnsi="Times New Roman" w:eastAsia="方正仿宋_GBK" w:cs="Times New Roman"/>
                <w:color w:val="000000"/>
                <w:sz w:val="24"/>
                <w:szCs w:val="24"/>
                <w:lang w:val="en-US" w:eastAsia="zh-CN" w:bidi="ar"/>
              </w:rPr>
              <w:t>剥谷机</w:t>
            </w:r>
            <w:r>
              <w:rPr>
                <w:rFonts w:hint="eastAsia" w:ascii="Times New Roman" w:hAnsi="Times New Roman" w:eastAsia="方正仿宋_GBK" w:cs="Times New Roman"/>
                <w:color w:val="000000"/>
                <w:sz w:val="24"/>
                <w:szCs w:val="24"/>
                <w:lang w:val="en-US" w:eastAsia="zh-CN" w:bidi="ar"/>
              </w:rPr>
              <w:t>)</w:t>
            </w:r>
            <w:r>
              <w:rPr>
                <w:rFonts w:ascii="Times New Roman" w:hAnsi="Times New Roman" w:eastAsia="方正仿宋_GBK" w:cs="Times New Roman"/>
                <w:color w:val="000000"/>
                <w:sz w:val="24"/>
                <w:szCs w:val="24"/>
                <w:lang w:val="en-US" w:eastAsia="zh-CN" w:bidi="ar"/>
              </w:rPr>
              <w:t>1台</w:t>
            </w:r>
            <w:r>
              <w:rPr>
                <w:rFonts w:hint="eastAsia" w:ascii="Times New Roman" w:hAnsi="Times New Roman" w:eastAsia="方正仿宋_GBK" w:cs="Times New Roman"/>
                <w:color w:val="000000"/>
                <w:sz w:val="24"/>
                <w:szCs w:val="24"/>
                <w:lang w:val="en-US" w:eastAsia="zh-CN" w:bidi="ar"/>
              </w:rPr>
              <w:t>；2.购置油料加工设备1套(</w:t>
            </w:r>
            <w:r>
              <w:rPr>
                <w:rFonts w:ascii="Times New Roman" w:hAnsi="Times New Roman" w:eastAsia="方正仿宋_GBK" w:cs="Times New Roman"/>
                <w:color w:val="000000"/>
                <w:sz w:val="24"/>
                <w:szCs w:val="24"/>
                <w:lang w:val="en-US" w:eastAsia="zh-CN" w:bidi="ar"/>
              </w:rPr>
              <w:t>榨油机6YY-128/5-600斤原料/小时</w:t>
            </w:r>
            <w:r>
              <w:rPr>
                <w:rFonts w:hint="eastAsia" w:ascii="Times New Roman" w:hAnsi="Times New Roman" w:eastAsia="方正仿宋_GBK" w:cs="Times New Roman"/>
                <w:color w:val="000000"/>
                <w:sz w:val="24"/>
                <w:szCs w:val="24"/>
                <w:lang w:val="en-US" w:eastAsia="zh-CN" w:bidi="ar"/>
              </w:rPr>
              <w:t>、3个</w:t>
            </w:r>
            <w:r>
              <w:rPr>
                <w:rFonts w:ascii="Times New Roman" w:hAnsi="Times New Roman" w:eastAsia="方正仿宋_GBK" w:cs="Times New Roman"/>
                <w:color w:val="000000"/>
                <w:sz w:val="24"/>
                <w:szCs w:val="24"/>
                <w:lang w:val="en-US" w:eastAsia="zh-CN" w:bidi="ar"/>
              </w:rPr>
              <w:t>500kg精炼罐</w:t>
            </w:r>
            <w:r>
              <w:rPr>
                <w:rFonts w:hint="eastAsia" w:ascii="Times New Roman" w:hAnsi="Times New Roman" w:eastAsia="方正仿宋_GBK" w:cs="Times New Roman"/>
                <w:color w:val="000000"/>
                <w:sz w:val="24"/>
                <w:szCs w:val="24"/>
                <w:lang w:val="en-US" w:eastAsia="zh-CN" w:bidi="ar"/>
              </w:rPr>
              <w:t>)；3.</w:t>
            </w:r>
            <w:r>
              <w:rPr>
                <w:rFonts w:ascii="Times New Roman" w:hAnsi="Times New Roman" w:eastAsia="方正仿宋_GBK" w:cs="Times New Roman"/>
                <w:color w:val="000000"/>
                <w:sz w:val="24"/>
                <w:szCs w:val="24"/>
                <w:lang w:val="en-US" w:eastAsia="zh-CN" w:bidi="ar"/>
              </w:rPr>
              <w:t>“酉好米”大米</w:t>
            </w:r>
            <w:r>
              <w:rPr>
                <w:rFonts w:hint="eastAsia" w:ascii="Times New Roman" w:hAnsi="Times New Roman" w:eastAsia="方正仿宋_GBK" w:cs="Times New Roman"/>
                <w:color w:val="000000"/>
                <w:sz w:val="24"/>
                <w:szCs w:val="24"/>
                <w:lang w:val="en-US" w:eastAsia="zh-CN" w:bidi="ar"/>
              </w:rPr>
              <w:t>包装</w:t>
            </w:r>
            <w:r>
              <w:rPr>
                <w:rFonts w:ascii="Times New Roman" w:hAnsi="Times New Roman" w:eastAsia="方正仿宋_GBK" w:cs="Times New Roman"/>
                <w:color w:val="000000"/>
                <w:sz w:val="24"/>
                <w:szCs w:val="24"/>
                <w:lang w:val="en-US" w:eastAsia="zh-CN" w:bidi="ar"/>
              </w:rPr>
              <w:t>（手提包10斤装）</w:t>
            </w:r>
            <w:r>
              <w:rPr>
                <w:rFonts w:hint="eastAsia" w:ascii="Times New Roman" w:hAnsi="Times New Roman" w:eastAsia="方正仿宋_GBK" w:cs="Times New Roman"/>
                <w:color w:val="000000"/>
                <w:sz w:val="24"/>
                <w:szCs w:val="24"/>
                <w:lang w:val="en-US" w:eastAsia="zh-CN" w:bidi="ar"/>
              </w:rPr>
              <w:t>3200套。</w:t>
            </w:r>
          </w:p>
          <w:p w14:paraId="5CE915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contextualSpacing w:val="0"/>
              <w:jc w:val="both"/>
              <w:textAlignment w:val="auto"/>
              <w:rPr>
                <w:rFonts w:ascii="Times New Roman" w:hAnsi="Times New Roman" w:eastAsia="方正仿宋_GBK" w:cs="Times New Roman"/>
                <w:color w:val="000000"/>
                <w:sz w:val="24"/>
                <w:szCs w:val="24"/>
                <w:lang w:val="en-US" w:eastAsia="zh-CN" w:bidi="ar"/>
                <w14:ligatures w14:val="none"/>
              </w:rPr>
            </w:pPr>
            <w:r>
              <w:rPr>
                <w:rFonts w:hint="eastAsia" w:ascii="Times New Roman" w:hAnsi="Times New Roman" w:eastAsia="方正仿宋_GBK" w:cs="Times New Roman"/>
                <w:color w:val="000000"/>
                <w:sz w:val="24"/>
                <w:szCs w:val="24"/>
                <w:lang w:val="en-US" w:eastAsia="zh-CN" w:bidi="ar"/>
              </w:rPr>
              <w:t>3.项目投资：1.水稻收割及加工设备投资52万元，其中</w:t>
            </w:r>
            <w:r>
              <w:rPr>
                <w:rFonts w:ascii="Times New Roman" w:hAnsi="Times New Roman" w:eastAsia="方正仿宋_GBK" w:cs="Times New Roman"/>
                <w:color w:val="000000"/>
                <w:sz w:val="24"/>
                <w:szCs w:val="24"/>
                <w:lang w:val="zh-CN"/>
              </w:rPr>
              <w:t>真空包装机</w:t>
            </w:r>
            <w:r>
              <w:rPr>
                <w:rFonts w:hint="eastAsia" w:ascii="Times New Roman" w:hAnsi="Times New Roman" w:eastAsia="方正仿宋_GBK" w:cs="Times New Roman"/>
                <w:color w:val="000000"/>
                <w:sz w:val="24"/>
                <w:szCs w:val="24"/>
                <w:lang w:val="en-US" w:eastAsia="zh-CN"/>
              </w:rPr>
              <w:t>1.5万元（1.5万元/台）、</w:t>
            </w:r>
            <w:r>
              <w:rPr>
                <w:rFonts w:ascii="Times New Roman" w:hAnsi="Times New Roman" w:eastAsia="方正仿宋_GBK" w:cs="Times New Roman"/>
                <w:color w:val="000000"/>
                <w:sz w:val="24"/>
                <w:szCs w:val="24"/>
                <w:lang w:val="en-US" w:eastAsia="zh-CN" w:bidi="ar"/>
              </w:rPr>
              <w:t>农用无人机</w:t>
            </w:r>
            <w:r>
              <w:rPr>
                <w:rFonts w:hint="eastAsia" w:ascii="Times New Roman" w:hAnsi="Times New Roman" w:eastAsia="方正仿宋_GBK" w:cs="Times New Roman"/>
                <w:color w:val="000000"/>
                <w:sz w:val="24"/>
                <w:szCs w:val="24"/>
                <w:lang w:val="en-US" w:eastAsia="zh-CN" w:bidi="ar"/>
              </w:rPr>
              <w:t>7.5万元（</w:t>
            </w:r>
            <w:r>
              <w:rPr>
                <w:rFonts w:hint="eastAsia" w:ascii="Times New Roman" w:hAnsi="Times New Roman" w:eastAsia="方正仿宋_GBK" w:cs="Times New Roman"/>
                <w:color w:val="000000"/>
                <w:sz w:val="24"/>
                <w:szCs w:val="24"/>
                <w:lang w:val="en-US" w:eastAsia="zh-CN"/>
              </w:rPr>
              <w:t>7.5万元/台</w:t>
            </w:r>
            <w:r>
              <w:rPr>
                <w:rFonts w:hint="eastAsia" w:ascii="Times New Roman" w:hAnsi="Times New Roman" w:eastAsia="方正仿宋_GBK" w:cs="Times New Roman"/>
                <w:color w:val="000000"/>
                <w:sz w:val="24"/>
                <w:szCs w:val="24"/>
                <w:lang w:val="en-US" w:eastAsia="zh-CN" w:bidi="ar"/>
              </w:rPr>
              <w:t>）、</w:t>
            </w:r>
            <w:r>
              <w:rPr>
                <w:rFonts w:ascii="Times New Roman" w:hAnsi="Times New Roman" w:eastAsia="方正仿宋_GBK" w:cs="Times New Roman"/>
                <w:color w:val="000000"/>
                <w:sz w:val="24"/>
                <w:szCs w:val="24"/>
                <w:lang w:val="zh-CN"/>
              </w:rPr>
              <w:t>水旱两用翻耕机</w:t>
            </w:r>
            <w:r>
              <w:rPr>
                <w:rFonts w:hint="eastAsia" w:ascii="Times New Roman" w:hAnsi="Times New Roman" w:eastAsia="方正仿宋_GBK" w:cs="Times New Roman"/>
                <w:color w:val="000000"/>
                <w:sz w:val="24"/>
                <w:szCs w:val="24"/>
                <w:lang w:val="en-US" w:eastAsia="zh-CN"/>
              </w:rPr>
              <w:t>5.5万元（5.5万元/台）、</w:t>
            </w:r>
            <w:r>
              <w:rPr>
                <w:rFonts w:ascii="Times New Roman" w:hAnsi="Times New Roman" w:eastAsia="方正仿宋_GBK" w:cs="Times New Roman"/>
                <w:color w:val="000000"/>
                <w:sz w:val="24"/>
                <w:szCs w:val="24"/>
                <w:lang w:val="en-US" w:eastAsia="zh-CN" w:bidi="ar"/>
              </w:rPr>
              <w:t>水稻收割机</w:t>
            </w:r>
            <w:r>
              <w:rPr>
                <w:rFonts w:hint="eastAsia" w:ascii="Times New Roman" w:hAnsi="Times New Roman" w:eastAsia="方正仿宋_GBK" w:cs="Times New Roman"/>
                <w:color w:val="000000"/>
                <w:sz w:val="24"/>
                <w:szCs w:val="24"/>
                <w:lang w:val="en-US" w:eastAsia="zh-CN" w:bidi="ar"/>
              </w:rPr>
              <w:t>18万元（</w:t>
            </w:r>
            <w:r>
              <w:rPr>
                <w:rFonts w:hint="eastAsia" w:ascii="Times New Roman" w:hAnsi="Times New Roman" w:eastAsia="方正仿宋_GBK" w:cs="Times New Roman"/>
                <w:color w:val="000000"/>
                <w:sz w:val="24"/>
                <w:szCs w:val="24"/>
                <w:lang w:val="en-US" w:eastAsia="zh-CN"/>
              </w:rPr>
              <w:t>18万元/台</w:t>
            </w:r>
            <w:r>
              <w:rPr>
                <w:rFonts w:hint="eastAsia" w:ascii="Times New Roman" w:hAnsi="Times New Roman" w:eastAsia="方正仿宋_GBK" w:cs="Times New Roman"/>
                <w:color w:val="000000"/>
                <w:sz w:val="24"/>
                <w:szCs w:val="24"/>
                <w:lang w:val="en-US" w:eastAsia="zh-CN" w:bidi="ar"/>
              </w:rPr>
              <w:t>）、</w:t>
            </w:r>
            <w:r>
              <w:rPr>
                <w:rFonts w:ascii="Times New Roman" w:hAnsi="Times New Roman" w:eastAsia="方正仿宋_GBK" w:cs="Times New Roman"/>
                <w:color w:val="000000"/>
                <w:sz w:val="24"/>
                <w:szCs w:val="24"/>
                <w:lang w:val="zh-CN"/>
              </w:rPr>
              <w:t>履带</w:t>
            </w:r>
            <w:r>
              <w:rPr>
                <w:rFonts w:ascii="Times New Roman" w:hAnsi="Times New Roman" w:eastAsia="方正仿宋_GBK" w:cs="Times New Roman"/>
                <w:color w:val="000000"/>
                <w:sz w:val="24"/>
                <w:szCs w:val="24"/>
                <w:lang w:val="en-US" w:eastAsia="zh-CN" w:bidi="ar"/>
              </w:rPr>
              <w:t>爬山虎运输车</w:t>
            </w:r>
            <w:r>
              <w:rPr>
                <w:rFonts w:hint="eastAsia" w:ascii="Times New Roman" w:hAnsi="Times New Roman" w:eastAsia="方正仿宋_GBK" w:cs="Times New Roman"/>
                <w:color w:val="000000"/>
                <w:sz w:val="24"/>
                <w:szCs w:val="24"/>
                <w:lang w:val="en-US" w:eastAsia="zh-CN" w:bidi="ar"/>
              </w:rPr>
              <w:t>3万元</w:t>
            </w:r>
            <w:r>
              <w:rPr>
                <w:rFonts w:hint="eastAsia" w:ascii="Times New Roman" w:hAnsi="Times New Roman" w:eastAsia="方正仿宋_GBK" w:cs="Times New Roman"/>
                <w:color w:val="000000"/>
                <w:sz w:val="24"/>
                <w:szCs w:val="24"/>
                <w:lang w:val="en-US" w:eastAsia="zh-CN"/>
              </w:rPr>
              <w:t>（3万元/台）、</w:t>
            </w:r>
            <w:r>
              <w:rPr>
                <w:rFonts w:hint="eastAsia" w:ascii="Times New Roman" w:hAnsi="Times New Roman" w:eastAsia="方正仿宋_GBK" w:cs="Times New Roman"/>
                <w:color w:val="000000"/>
                <w:sz w:val="24"/>
                <w:szCs w:val="24"/>
                <w:lang w:val="en-US" w:eastAsia="zh-CN" w:bidi="ar"/>
              </w:rPr>
              <w:t>农用</w:t>
            </w:r>
            <w:r>
              <w:rPr>
                <w:rFonts w:ascii="Times New Roman" w:hAnsi="Times New Roman" w:eastAsia="方正仿宋_GBK" w:cs="Times New Roman"/>
                <w:color w:val="000000"/>
                <w:sz w:val="24"/>
                <w:szCs w:val="24"/>
                <w:lang w:val="en-US" w:eastAsia="zh-CN" w:bidi="ar"/>
              </w:rPr>
              <w:t>中型拖拉机7.5万元</w:t>
            </w:r>
            <w:r>
              <w:rPr>
                <w:rFonts w:hint="eastAsia" w:ascii="Times New Roman" w:hAnsi="Times New Roman" w:eastAsia="方正仿宋_GBK" w:cs="Times New Roman"/>
                <w:color w:val="000000"/>
                <w:sz w:val="24"/>
                <w:szCs w:val="24"/>
                <w:lang w:val="en-US" w:eastAsia="zh-CN" w:bidi="ar"/>
              </w:rPr>
              <w:t>（</w:t>
            </w:r>
            <w:r>
              <w:rPr>
                <w:rFonts w:hint="eastAsia" w:ascii="Times New Roman" w:hAnsi="Times New Roman" w:eastAsia="方正仿宋_GBK" w:cs="Times New Roman"/>
                <w:color w:val="000000"/>
                <w:sz w:val="24"/>
                <w:szCs w:val="24"/>
                <w:lang w:val="en-US" w:eastAsia="zh-CN"/>
              </w:rPr>
              <w:t>7.5万元/台</w:t>
            </w:r>
            <w:r>
              <w:rPr>
                <w:rFonts w:hint="eastAsia" w:ascii="Times New Roman" w:hAnsi="Times New Roman" w:eastAsia="方正仿宋_GBK" w:cs="Times New Roman"/>
                <w:color w:val="000000"/>
                <w:sz w:val="24"/>
                <w:szCs w:val="24"/>
                <w:lang w:val="en-US" w:eastAsia="zh-CN" w:bidi="ar"/>
              </w:rPr>
              <w:t>）、</w:t>
            </w:r>
            <w:r>
              <w:rPr>
                <w:rFonts w:ascii="Times New Roman" w:hAnsi="Times New Roman" w:eastAsia="方正仿宋_GBK" w:cs="Times New Roman"/>
                <w:color w:val="000000"/>
                <w:sz w:val="24"/>
                <w:szCs w:val="24"/>
                <w:lang w:val="en-US" w:eastAsia="zh-CN" w:bidi="ar"/>
              </w:rPr>
              <w:t>碾米机</w:t>
            </w:r>
            <w:r>
              <w:rPr>
                <w:rFonts w:hint="eastAsia" w:ascii="Times New Roman" w:hAnsi="Times New Roman" w:eastAsia="方正仿宋_GBK" w:cs="Times New Roman"/>
                <w:color w:val="000000"/>
                <w:sz w:val="24"/>
                <w:szCs w:val="24"/>
                <w:lang w:val="en-US" w:eastAsia="zh-CN" w:bidi="ar"/>
              </w:rPr>
              <w:t>9万元（</w:t>
            </w:r>
            <w:r>
              <w:rPr>
                <w:rFonts w:hint="eastAsia" w:ascii="Times New Roman" w:hAnsi="Times New Roman" w:eastAsia="方正仿宋_GBK" w:cs="Times New Roman"/>
                <w:color w:val="000000"/>
                <w:sz w:val="24"/>
                <w:szCs w:val="24"/>
                <w:lang w:val="en-US" w:eastAsia="zh-CN"/>
              </w:rPr>
              <w:t>9万元/台</w:t>
            </w:r>
            <w:r>
              <w:rPr>
                <w:rFonts w:hint="eastAsia" w:ascii="Times New Roman" w:hAnsi="Times New Roman" w:eastAsia="方正仿宋_GBK" w:cs="Times New Roman"/>
                <w:color w:val="000000"/>
                <w:sz w:val="24"/>
                <w:szCs w:val="24"/>
                <w:lang w:val="en-US" w:eastAsia="zh-CN" w:bidi="ar"/>
              </w:rPr>
              <w:t>）；2.油料加工设备投资10万元（</w:t>
            </w:r>
            <w:r>
              <w:rPr>
                <w:rFonts w:hint="eastAsia" w:ascii="Times New Roman" w:hAnsi="Times New Roman" w:eastAsia="方正仿宋_GBK" w:cs="Times New Roman"/>
                <w:color w:val="000000"/>
                <w:sz w:val="24"/>
                <w:szCs w:val="24"/>
                <w:lang w:val="en-US" w:eastAsia="zh-CN"/>
              </w:rPr>
              <w:t>10万元/台</w:t>
            </w:r>
            <w:r>
              <w:rPr>
                <w:rFonts w:hint="eastAsia" w:ascii="Times New Roman" w:hAnsi="Times New Roman" w:eastAsia="方正仿宋_GBK" w:cs="Times New Roman"/>
                <w:color w:val="000000"/>
                <w:sz w:val="24"/>
                <w:szCs w:val="24"/>
                <w:lang w:val="en-US" w:eastAsia="zh-CN" w:bidi="ar"/>
              </w:rPr>
              <w:t>）；3.</w:t>
            </w:r>
            <w:r>
              <w:rPr>
                <w:rFonts w:ascii="Times New Roman" w:hAnsi="Times New Roman" w:eastAsia="方正仿宋_GBK" w:cs="Times New Roman"/>
                <w:color w:val="000000"/>
                <w:sz w:val="24"/>
                <w:szCs w:val="24"/>
                <w:lang w:val="en-US" w:eastAsia="zh-CN" w:bidi="ar"/>
              </w:rPr>
              <w:t>“酉好米”大米</w:t>
            </w:r>
            <w:r>
              <w:rPr>
                <w:rFonts w:hint="eastAsia" w:ascii="Times New Roman" w:hAnsi="Times New Roman" w:eastAsia="方正仿宋_GBK" w:cs="Times New Roman"/>
                <w:color w:val="000000"/>
                <w:sz w:val="24"/>
                <w:szCs w:val="24"/>
                <w:lang w:val="en-US" w:eastAsia="zh-CN" w:bidi="ar"/>
              </w:rPr>
              <w:t>包装投资8万元（25元</w:t>
            </w:r>
            <w:r>
              <w:rPr>
                <w:rFonts w:hint="eastAsia" w:ascii="Times New Roman" w:hAnsi="Times New Roman" w:eastAsia="方正仿宋_GBK" w:cs="Times New Roman"/>
                <w:color w:val="000000"/>
                <w:sz w:val="24"/>
                <w:szCs w:val="24"/>
                <w:lang w:val="en-US" w:eastAsia="zh-CN"/>
              </w:rPr>
              <w:t>/套</w:t>
            </w:r>
            <w:r>
              <w:rPr>
                <w:rFonts w:hint="eastAsia" w:ascii="Times New Roman" w:hAnsi="Times New Roman" w:eastAsia="方正仿宋_GBK" w:cs="Times New Roman"/>
                <w:color w:val="000000"/>
                <w:sz w:val="24"/>
                <w:szCs w:val="24"/>
                <w:lang w:val="en-US" w:eastAsia="zh-CN" w:bidi="ar"/>
              </w:rPr>
              <w:t>）</w:t>
            </w:r>
          </w:p>
          <w:p w14:paraId="7641CE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contextualSpacing w:val="0"/>
              <w:jc w:val="both"/>
              <w:textAlignment w:val="auto"/>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lang w:val="en-US" w:eastAsia="zh-CN" w:bidi="ar"/>
              </w:rPr>
              <w:t>4.</w:t>
            </w:r>
            <w:r>
              <w:rPr>
                <w:rFonts w:ascii="Times New Roman" w:hAnsi="Times New Roman" w:eastAsia="方正仿宋_GBK" w:cs="Times New Roman"/>
                <w:color w:val="000000"/>
                <w:sz w:val="24"/>
                <w:szCs w:val="24"/>
                <w:lang w:val="en-US" w:eastAsia="zh-CN" w:bidi="ar"/>
              </w:rPr>
              <w:t>财政资金使用方式：</w:t>
            </w:r>
            <w:r>
              <w:rPr>
                <w:rFonts w:hint="eastAsia" w:ascii="Times New Roman" w:hAnsi="Times New Roman" w:eastAsia="方正仿宋_GBK" w:cs="Times New Roman"/>
                <w:color w:val="000000"/>
                <w:sz w:val="24"/>
                <w:szCs w:val="24"/>
                <w:lang w:val="en-US" w:eastAsia="zh-CN" w:bidi="ar"/>
              </w:rPr>
              <w:t>本项目采用先建后补方式补助，按照投资进行全额补助。</w:t>
            </w:r>
          </w:p>
          <w:p w14:paraId="0B7A33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contextualSpacing w:val="0"/>
              <w:jc w:val="both"/>
              <w:textAlignment w:val="auto"/>
              <w:rPr>
                <w:rFonts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sz w:val="24"/>
                <w:szCs w:val="24"/>
                <w:lang w:val="en-US" w:eastAsia="zh-CN" w:bidi="ar"/>
              </w:rPr>
              <w:t>5.</w:t>
            </w:r>
            <w:r>
              <w:rPr>
                <w:rFonts w:ascii="Times New Roman" w:hAnsi="Times New Roman" w:eastAsia="方正仿宋_GBK" w:cs="Times New Roman"/>
                <w:color w:val="000000"/>
                <w:sz w:val="24"/>
                <w:szCs w:val="24"/>
                <w:lang w:val="en-US" w:eastAsia="zh-CN" w:bidi="ar"/>
              </w:rPr>
              <w:t>投资盈利模式：该项目启动实施后形成</w:t>
            </w:r>
            <w:r>
              <w:rPr>
                <w:rFonts w:hint="eastAsia" w:ascii="Times New Roman" w:hAnsi="Times New Roman" w:eastAsia="方正仿宋_GBK" w:cs="Times New Roman"/>
                <w:color w:val="000000"/>
                <w:sz w:val="24"/>
                <w:szCs w:val="24"/>
                <w:lang w:val="en-US" w:eastAsia="zh-CN" w:bidi="ar"/>
              </w:rPr>
              <w:t>经营性资产</w:t>
            </w:r>
            <w:r>
              <w:rPr>
                <w:rFonts w:ascii="Times New Roman" w:hAnsi="Times New Roman" w:eastAsia="方正仿宋_GBK" w:cs="Times New Roman"/>
                <w:color w:val="000000"/>
                <w:sz w:val="24"/>
                <w:szCs w:val="24"/>
                <w:lang w:val="en-US"/>
              </w:rPr>
              <w:t>，通过和平村共富</w:t>
            </w:r>
            <w:r>
              <w:rPr>
                <w:rFonts w:hint="eastAsia" w:ascii="Times New Roman" w:hAnsi="Times New Roman" w:eastAsia="方正仿宋_GBK" w:cs="Times New Roman"/>
                <w:color w:val="000000"/>
                <w:sz w:val="24"/>
                <w:szCs w:val="24"/>
                <w:lang w:val="en-US" w:eastAsia="zh-CN"/>
              </w:rPr>
              <w:t>合</w:t>
            </w:r>
            <w:r>
              <w:rPr>
                <w:rFonts w:ascii="Times New Roman" w:hAnsi="Times New Roman" w:eastAsia="方正仿宋_GBK" w:cs="Times New Roman"/>
                <w:color w:val="000000"/>
                <w:sz w:val="24"/>
                <w:szCs w:val="24"/>
                <w:lang w:val="en-US"/>
              </w:rPr>
              <w:t>作社集中经营管理，采取租赁或帮助农户生产作业的方式获取收益，制定村集体资产租赁和代生产作业管理方案。加工包装大米</w:t>
            </w:r>
            <w:r>
              <w:rPr>
                <w:rFonts w:ascii="Times New Roman" w:hAnsi="Times New Roman" w:eastAsia="方正仿宋_GBK" w:cs="Times New Roman"/>
                <w:color w:val="000000"/>
                <w:sz w:val="24"/>
                <w:szCs w:val="24"/>
                <w:lang w:val="zh-CN"/>
              </w:rPr>
              <w:t>2</w:t>
            </w:r>
            <w:r>
              <w:rPr>
                <w:rFonts w:ascii="Times New Roman" w:hAnsi="Times New Roman" w:eastAsia="方正仿宋_GBK" w:cs="Times New Roman"/>
                <w:color w:val="000000"/>
                <w:sz w:val="24"/>
                <w:szCs w:val="24"/>
                <w:lang w:val="en-US"/>
              </w:rPr>
              <w:t>元/5kg、</w:t>
            </w:r>
            <w:r>
              <w:rPr>
                <w:rFonts w:ascii="Times New Roman" w:hAnsi="Times New Roman" w:eastAsia="方正仿宋_GBK" w:cs="Times New Roman"/>
                <w:color w:val="000000"/>
                <w:sz w:val="24"/>
                <w:szCs w:val="24"/>
                <w:lang w:val="zh-CN"/>
              </w:rPr>
              <w:t>2.5</w:t>
            </w:r>
            <w:r>
              <w:rPr>
                <w:rFonts w:ascii="Times New Roman" w:hAnsi="Times New Roman" w:eastAsia="方正仿宋_GBK" w:cs="Times New Roman"/>
                <w:color w:val="000000"/>
                <w:sz w:val="24"/>
                <w:szCs w:val="24"/>
                <w:lang w:val="en-US"/>
              </w:rPr>
              <w:t>元/10kg，代销售提成</w:t>
            </w:r>
            <w:r>
              <w:rPr>
                <w:rFonts w:ascii="Times New Roman" w:hAnsi="Times New Roman" w:eastAsia="方正仿宋_GBK" w:cs="Times New Roman"/>
                <w:color w:val="000000"/>
                <w:sz w:val="24"/>
                <w:szCs w:val="24"/>
                <w:lang w:val="zh-CN"/>
              </w:rPr>
              <w:t>2</w:t>
            </w:r>
            <w:r>
              <w:rPr>
                <w:rFonts w:ascii="Times New Roman" w:hAnsi="Times New Roman" w:eastAsia="方正仿宋_GBK" w:cs="Times New Roman"/>
                <w:color w:val="000000"/>
                <w:sz w:val="24"/>
                <w:szCs w:val="24"/>
                <w:lang w:val="en-US"/>
              </w:rPr>
              <w:t>元/1kg；租用农用无人机喷洒农药</w:t>
            </w:r>
            <w:r>
              <w:rPr>
                <w:rFonts w:ascii="Times New Roman" w:hAnsi="Times New Roman" w:eastAsia="方正仿宋_GBK" w:cs="Times New Roman"/>
                <w:color w:val="000000"/>
                <w:sz w:val="24"/>
                <w:szCs w:val="24"/>
                <w:lang w:val="zh-CN"/>
              </w:rPr>
              <w:t>100</w:t>
            </w:r>
            <w:r>
              <w:rPr>
                <w:rFonts w:ascii="Times New Roman" w:hAnsi="Times New Roman" w:eastAsia="方正仿宋_GBK" w:cs="Times New Roman"/>
                <w:color w:val="000000"/>
                <w:sz w:val="24"/>
                <w:szCs w:val="24"/>
                <w:lang w:val="en-US"/>
              </w:rPr>
              <w:t>元/亩、播种</w:t>
            </w:r>
            <w:r>
              <w:rPr>
                <w:rFonts w:ascii="Times New Roman" w:hAnsi="Times New Roman" w:eastAsia="方正仿宋_GBK" w:cs="Times New Roman"/>
                <w:color w:val="000000"/>
                <w:sz w:val="24"/>
                <w:szCs w:val="24"/>
                <w:lang w:val="zh-CN"/>
              </w:rPr>
              <w:t>150</w:t>
            </w:r>
            <w:r>
              <w:rPr>
                <w:rFonts w:ascii="Times New Roman" w:hAnsi="Times New Roman" w:eastAsia="方正仿宋_GBK" w:cs="Times New Roman"/>
                <w:color w:val="000000"/>
                <w:sz w:val="24"/>
                <w:szCs w:val="24"/>
                <w:lang w:val="en-US"/>
              </w:rPr>
              <w:t>元/亩，共富合作社代实施</w:t>
            </w:r>
            <w:r>
              <w:rPr>
                <w:rFonts w:ascii="Times New Roman" w:hAnsi="Times New Roman" w:eastAsia="方正仿宋_GBK" w:cs="Times New Roman"/>
                <w:color w:val="000000"/>
                <w:sz w:val="24"/>
                <w:szCs w:val="24"/>
                <w:lang w:val="zh-CN"/>
              </w:rPr>
              <w:t>300</w:t>
            </w:r>
            <w:r>
              <w:rPr>
                <w:rFonts w:ascii="Times New Roman" w:hAnsi="Times New Roman" w:eastAsia="方正仿宋_GBK" w:cs="Times New Roman"/>
                <w:color w:val="000000"/>
                <w:sz w:val="24"/>
                <w:szCs w:val="24"/>
                <w:lang w:val="en-US"/>
              </w:rPr>
              <w:t>元/亩；租用机械水稻收割</w:t>
            </w:r>
            <w:r>
              <w:rPr>
                <w:rFonts w:ascii="Times New Roman" w:hAnsi="Times New Roman" w:eastAsia="方正仿宋_GBK" w:cs="Times New Roman"/>
                <w:color w:val="000000"/>
                <w:sz w:val="24"/>
                <w:szCs w:val="24"/>
                <w:lang w:val="zh-CN"/>
              </w:rPr>
              <w:t>120</w:t>
            </w:r>
            <w:r>
              <w:rPr>
                <w:rFonts w:ascii="Times New Roman" w:hAnsi="Times New Roman" w:eastAsia="方正仿宋_GBK" w:cs="Times New Roman"/>
                <w:color w:val="000000"/>
                <w:sz w:val="24"/>
                <w:szCs w:val="24"/>
                <w:lang w:val="en-US"/>
              </w:rPr>
              <w:t>元/亩</w:t>
            </w:r>
            <w:r>
              <w:rPr>
                <w:rFonts w:hint="eastAsia" w:ascii="Times New Roman" w:hAnsi="Times New Roman" w:eastAsia="方正仿宋_GBK" w:cs="Times New Roman"/>
                <w:color w:val="000000"/>
                <w:sz w:val="24"/>
                <w:szCs w:val="24"/>
                <w:lang w:val="en-US" w:eastAsia="zh-CN"/>
              </w:rPr>
              <w:t>（</w:t>
            </w:r>
            <w:r>
              <w:rPr>
                <w:rFonts w:ascii="Times New Roman" w:hAnsi="Times New Roman" w:eastAsia="方正仿宋_GBK" w:cs="Times New Roman"/>
                <w:color w:val="000000"/>
                <w:sz w:val="24"/>
                <w:szCs w:val="24"/>
                <w:lang w:val="en-US"/>
              </w:rPr>
              <w:t>或</w:t>
            </w:r>
            <w:r>
              <w:rPr>
                <w:rFonts w:ascii="Times New Roman" w:hAnsi="Times New Roman" w:eastAsia="方正仿宋_GBK" w:cs="Times New Roman"/>
                <w:color w:val="000000"/>
                <w:sz w:val="24"/>
                <w:szCs w:val="24"/>
                <w:lang w:val="zh-CN"/>
              </w:rPr>
              <w:t>200</w:t>
            </w:r>
            <w:r>
              <w:rPr>
                <w:rFonts w:ascii="Times New Roman" w:hAnsi="Times New Roman" w:eastAsia="方正仿宋_GBK" w:cs="Times New Roman"/>
                <w:color w:val="000000"/>
                <w:sz w:val="24"/>
                <w:szCs w:val="24"/>
                <w:lang w:val="en-US"/>
              </w:rPr>
              <w:t>元/吨</w:t>
            </w:r>
            <w:r>
              <w:rPr>
                <w:rFonts w:hint="eastAsia" w:ascii="Times New Roman" w:hAnsi="Times New Roman" w:eastAsia="方正仿宋_GBK" w:cs="Times New Roman"/>
                <w:color w:val="000000"/>
                <w:sz w:val="24"/>
                <w:szCs w:val="24"/>
                <w:lang w:val="en-US" w:eastAsia="zh-CN"/>
              </w:rPr>
              <w:t>）</w:t>
            </w:r>
            <w:r>
              <w:rPr>
                <w:rFonts w:ascii="Times New Roman" w:hAnsi="Times New Roman" w:eastAsia="方正仿宋_GBK" w:cs="Times New Roman"/>
                <w:color w:val="000000"/>
                <w:sz w:val="24"/>
                <w:szCs w:val="24"/>
                <w:lang w:val="en-US"/>
              </w:rPr>
              <w:t>，代农户实施</w:t>
            </w:r>
            <w:r>
              <w:rPr>
                <w:rFonts w:ascii="Times New Roman" w:hAnsi="Times New Roman" w:eastAsia="方正仿宋_GBK" w:cs="Times New Roman"/>
                <w:color w:val="000000"/>
                <w:sz w:val="24"/>
                <w:szCs w:val="24"/>
                <w:lang w:val="zh-CN"/>
              </w:rPr>
              <w:t>300</w:t>
            </w:r>
            <w:r>
              <w:rPr>
                <w:rFonts w:ascii="Times New Roman" w:hAnsi="Times New Roman" w:eastAsia="方正仿宋_GBK" w:cs="Times New Roman"/>
                <w:color w:val="000000"/>
                <w:sz w:val="24"/>
                <w:szCs w:val="24"/>
                <w:lang w:val="en-US"/>
              </w:rPr>
              <w:t>元/亩；租用拖拉机</w:t>
            </w:r>
            <w:r>
              <w:rPr>
                <w:rFonts w:ascii="Times New Roman" w:hAnsi="Times New Roman" w:eastAsia="方正仿宋_GBK" w:cs="Times New Roman"/>
                <w:color w:val="000000"/>
                <w:sz w:val="24"/>
                <w:szCs w:val="24"/>
                <w:lang w:val="zh-CN"/>
              </w:rPr>
              <w:t>450</w:t>
            </w:r>
            <w:r>
              <w:rPr>
                <w:rFonts w:ascii="Times New Roman" w:hAnsi="Times New Roman" w:eastAsia="方正仿宋_GBK" w:cs="Times New Roman"/>
                <w:color w:val="000000"/>
                <w:sz w:val="24"/>
                <w:szCs w:val="24"/>
                <w:lang w:val="en-US"/>
              </w:rPr>
              <w:t>元/天；剥谷机加工大米</w:t>
            </w:r>
            <w:r>
              <w:rPr>
                <w:rFonts w:ascii="Times New Roman" w:hAnsi="Times New Roman" w:eastAsia="方正仿宋_GBK" w:cs="Times New Roman"/>
                <w:color w:val="000000"/>
                <w:sz w:val="24"/>
                <w:szCs w:val="24"/>
                <w:lang w:val="zh-CN"/>
              </w:rPr>
              <w:t>5</w:t>
            </w:r>
            <w:r>
              <w:rPr>
                <w:rFonts w:ascii="Times New Roman" w:hAnsi="Times New Roman" w:eastAsia="方正仿宋_GBK" w:cs="Times New Roman"/>
                <w:color w:val="000000"/>
                <w:sz w:val="24"/>
                <w:szCs w:val="24"/>
                <w:lang w:val="en-US"/>
              </w:rPr>
              <w:t>元/kg。</w:t>
            </w:r>
          </w:p>
          <w:p w14:paraId="55A995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contextualSpacing w:val="0"/>
              <w:jc w:val="both"/>
              <w:textAlignment w:val="auto"/>
              <w:rPr>
                <w:rFonts w:hint="default"/>
                <w:lang w:val="en-US"/>
              </w:rPr>
            </w:pPr>
            <w:r>
              <w:rPr>
                <w:rFonts w:hint="eastAsia" w:ascii="Times New Roman" w:hAnsi="Times New Roman" w:eastAsia="方正仿宋_GBK" w:cs="Times New Roman"/>
                <w:color w:val="000000"/>
                <w:sz w:val="24"/>
                <w:szCs w:val="24"/>
                <w:lang w:val="en-US"/>
              </w:rPr>
              <w:t>6.绩效目标：（1）本项目建成投产后，预计年加工水稻500吨以上、加工油菜22吨，实现收益</w:t>
            </w:r>
            <w:r>
              <w:rPr>
                <w:rFonts w:hint="eastAsia" w:eastAsia="方正仿宋_GBK" w:cs="Times New Roman"/>
                <w:color w:val="000000"/>
                <w:sz w:val="24"/>
                <w:szCs w:val="24"/>
                <w:lang w:val="en-US" w:eastAsia="zh-CN"/>
              </w:rPr>
              <w:t>4</w:t>
            </w:r>
            <w:r>
              <w:rPr>
                <w:rFonts w:hint="eastAsia" w:ascii="Times New Roman" w:hAnsi="Times New Roman" w:eastAsia="方正仿宋_GBK" w:cs="Times New Roman"/>
                <w:color w:val="000000"/>
                <w:sz w:val="24"/>
                <w:szCs w:val="24"/>
                <w:lang w:val="en-US"/>
              </w:rPr>
              <w:t>万元。（2）通过土地流转带动农户143户涉及542人（其中脱贫户19户涉及56人）共实现增收24万元；水稻收割及加工设备和油料加工设备可覆盖全村村民，减少农业生产成本，从而提高农民收入。年底利润分红可惠及脱贫户83户356人，共实现增收</w:t>
            </w:r>
            <w:r>
              <w:rPr>
                <w:rFonts w:hint="eastAsia" w:eastAsia="方正仿宋_GBK" w:cs="Times New Roman"/>
                <w:color w:val="000000"/>
                <w:sz w:val="24"/>
                <w:szCs w:val="24"/>
                <w:lang w:val="en-US" w:eastAsia="zh-CN"/>
              </w:rPr>
              <w:t>0.8</w:t>
            </w:r>
            <w:r>
              <w:rPr>
                <w:rFonts w:hint="eastAsia" w:ascii="Times New Roman" w:hAnsi="Times New Roman" w:eastAsia="方正仿宋_GBK" w:cs="Times New Roman"/>
                <w:color w:val="000000"/>
                <w:sz w:val="24"/>
                <w:szCs w:val="24"/>
                <w:lang w:val="en-US"/>
              </w:rPr>
              <w:t>万元（利润的</w:t>
            </w:r>
            <w:r>
              <w:rPr>
                <w:rFonts w:hint="eastAsia" w:eastAsia="方正仿宋_GBK" w:cs="Times New Roman"/>
                <w:color w:val="000000"/>
                <w:sz w:val="24"/>
                <w:szCs w:val="24"/>
                <w:lang w:val="en-US" w:eastAsia="zh-CN"/>
              </w:rPr>
              <w:t>2</w:t>
            </w:r>
            <w:r>
              <w:rPr>
                <w:rFonts w:hint="eastAsia" w:ascii="Times New Roman" w:hAnsi="Times New Roman" w:eastAsia="方正仿宋_GBK" w:cs="Times New Roman"/>
                <w:color w:val="000000"/>
                <w:sz w:val="24"/>
                <w:szCs w:val="24"/>
                <w:lang w:val="en-US"/>
              </w:rPr>
              <w:t>0%分红）。</w:t>
            </w:r>
          </w:p>
        </w:tc>
      </w:tr>
      <w:tr w14:paraId="0AF9D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700" w:type="dxa"/>
            <w:vMerge w:val="restart"/>
            <w:noWrap w:val="0"/>
            <w:vAlign w:val="center"/>
          </w:tcPr>
          <w:p w14:paraId="2ABB9B6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项目投入总额（万元）</w:t>
            </w:r>
          </w:p>
        </w:tc>
        <w:tc>
          <w:tcPr>
            <w:tcW w:w="643" w:type="dxa"/>
            <w:vMerge w:val="restart"/>
            <w:noWrap w:val="0"/>
            <w:vAlign w:val="center"/>
          </w:tcPr>
          <w:p w14:paraId="5F0CD3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sz w:val="28"/>
                <w:szCs w:val="28"/>
                <w:highlight w:val="none"/>
                <w:lang w:val="en-US" w:eastAsia="zh-CN"/>
              </w:rPr>
            </w:pPr>
            <w:r>
              <w:rPr>
                <w:rFonts w:hint="eastAsia" w:ascii="Times New Roman" w:hAnsi="Times New Roman" w:eastAsia="方正仿宋_GBK" w:cs="Times New Roman"/>
                <w:color w:val="000000"/>
                <w:sz w:val="28"/>
                <w:szCs w:val="28"/>
                <w:highlight w:val="none"/>
                <w:lang w:val="en-US" w:eastAsia="zh-CN"/>
              </w:rPr>
              <w:t>70</w:t>
            </w:r>
          </w:p>
        </w:tc>
        <w:tc>
          <w:tcPr>
            <w:tcW w:w="7275" w:type="dxa"/>
            <w:gridSpan w:val="20"/>
            <w:noWrap w:val="0"/>
            <w:vAlign w:val="center"/>
          </w:tcPr>
          <w:p w14:paraId="303C28F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其中</w:t>
            </w:r>
          </w:p>
        </w:tc>
      </w:tr>
      <w:tr w14:paraId="06A1F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1700" w:type="dxa"/>
            <w:vMerge w:val="continue"/>
            <w:noWrap w:val="0"/>
            <w:vAlign w:val="center"/>
          </w:tcPr>
          <w:p w14:paraId="00B4E9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p>
        </w:tc>
        <w:tc>
          <w:tcPr>
            <w:tcW w:w="643" w:type="dxa"/>
            <w:vMerge w:val="continue"/>
            <w:noWrap w:val="0"/>
            <w:vAlign w:val="center"/>
          </w:tcPr>
          <w:p w14:paraId="4DDAFA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8"/>
                <w:szCs w:val="28"/>
                <w:highlight w:val="none"/>
              </w:rPr>
            </w:pPr>
          </w:p>
        </w:tc>
        <w:tc>
          <w:tcPr>
            <w:tcW w:w="1277" w:type="dxa"/>
            <w:gridSpan w:val="4"/>
            <w:noWrap w:val="0"/>
            <w:vAlign w:val="center"/>
          </w:tcPr>
          <w:p w14:paraId="16CC8E4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szCs w:val="24"/>
                <w:highlight w:val="none"/>
              </w:rPr>
            </w:pPr>
            <w:r>
              <w:rPr>
                <w:rFonts w:ascii="Times New Roman" w:hAnsi="Times New Roman" w:eastAsia="方正仿宋_GBK" w:cs="Times New Roman"/>
                <w:color w:val="000000"/>
                <w:sz w:val="24"/>
                <w:szCs w:val="24"/>
                <w:highlight w:val="none"/>
              </w:rPr>
              <w:t>财政补助</w:t>
            </w:r>
          </w:p>
        </w:tc>
        <w:tc>
          <w:tcPr>
            <w:tcW w:w="907" w:type="dxa"/>
            <w:gridSpan w:val="2"/>
            <w:noWrap w:val="0"/>
            <w:vAlign w:val="center"/>
          </w:tcPr>
          <w:p w14:paraId="3B7C78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zh-CN"/>
              </w:rPr>
              <w:t>7</w:t>
            </w:r>
            <w:r>
              <w:rPr>
                <w:rFonts w:hint="eastAsia" w:ascii="Times New Roman" w:hAnsi="Times New Roman" w:eastAsia="方正仿宋_GBK" w:cs="Times New Roman"/>
                <w:color w:val="000000"/>
                <w:sz w:val="24"/>
                <w:szCs w:val="24"/>
                <w:highlight w:val="none"/>
                <w:lang w:val="en-US" w:eastAsia="zh-CN"/>
              </w:rPr>
              <w:t>0</w:t>
            </w:r>
          </w:p>
        </w:tc>
        <w:tc>
          <w:tcPr>
            <w:tcW w:w="882" w:type="dxa"/>
            <w:gridSpan w:val="2"/>
            <w:noWrap w:val="0"/>
            <w:vAlign w:val="center"/>
          </w:tcPr>
          <w:p w14:paraId="7229466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szCs w:val="24"/>
                <w:highlight w:val="none"/>
              </w:rPr>
            </w:pPr>
            <w:r>
              <w:rPr>
                <w:rFonts w:ascii="Times New Roman" w:hAnsi="Times New Roman" w:eastAsia="方正仿宋_GBK" w:cs="Times New Roman"/>
                <w:color w:val="000000"/>
                <w:sz w:val="24"/>
                <w:szCs w:val="24"/>
                <w:highlight w:val="none"/>
              </w:rPr>
              <w:t>集体自筹</w:t>
            </w:r>
          </w:p>
        </w:tc>
        <w:tc>
          <w:tcPr>
            <w:tcW w:w="999" w:type="dxa"/>
            <w:gridSpan w:val="4"/>
            <w:noWrap w:val="0"/>
            <w:vAlign w:val="center"/>
          </w:tcPr>
          <w:p w14:paraId="12EC276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szCs w:val="24"/>
                <w:highlight w:val="none"/>
                <w:lang w:val="en-US" w:eastAsia="zh-CN"/>
              </w:rPr>
            </w:pPr>
            <w:r>
              <w:rPr>
                <w:rFonts w:ascii="Times New Roman" w:hAnsi="Times New Roman" w:eastAsia="方正仿宋_GBK" w:cs="Times New Roman"/>
                <w:color w:val="000000"/>
                <w:sz w:val="24"/>
                <w:szCs w:val="24"/>
                <w:highlight w:val="none"/>
                <w:lang w:val="en-US" w:eastAsia="zh-CN"/>
              </w:rPr>
              <w:t>0</w:t>
            </w:r>
          </w:p>
        </w:tc>
        <w:tc>
          <w:tcPr>
            <w:tcW w:w="1093" w:type="dxa"/>
            <w:gridSpan w:val="4"/>
            <w:noWrap w:val="0"/>
            <w:vAlign w:val="center"/>
          </w:tcPr>
          <w:p w14:paraId="0BFE1B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szCs w:val="24"/>
                <w:highlight w:val="none"/>
              </w:rPr>
            </w:pPr>
            <w:r>
              <w:rPr>
                <w:rFonts w:ascii="Times New Roman" w:hAnsi="Times New Roman" w:eastAsia="方正仿宋_GBK" w:cs="Times New Roman"/>
                <w:color w:val="000000"/>
                <w:sz w:val="24"/>
                <w:szCs w:val="24"/>
                <w:highlight w:val="none"/>
              </w:rPr>
              <w:t>其它投入</w:t>
            </w:r>
          </w:p>
        </w:tc>
        <w:tc>
          <w:tcPr>
            <w:tcW w:w="2117" w:type="dxa"/>
            <w:gridSpan w:val="4"/>
            <w:noWrap w:val="0"/>
            <w:vAlign w:val="center"/>
          </w:tcPr>
          <w:p w14:paraId="510696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szCs w:val="24"/>
                <w:highlight w:val="none"/>
                <w:lang w:val="en-US" w:eastAsia="zh-CN"/>
              </w:rPr>
            </w:pPr>
            <w:r>
              <w:rPr>
                <w:rFonts w:ascii="Times New Roman" w:hAnsi="Times New Roman" w:eastAsia="方正仿宋_GBK" w:cs="Times New Roman"/>
                <w:color w:val="000000"/>
                <w:sz w:val="24"/>
                <w:szCs w:val="24"/>
                <w:highlight w:val="none"/>
                <w:lang w:val="en-US" w:eastAsia="zh-CN"/>
              </w:rPr>
              <w:t>0</w:t>
            </w:r>
          </w:p>
        </w:tc>
      </w:tr>
      <w:tr w14:paraId="6CDBE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6" w:hRule="atLeast"/>
          <w:jc w:val="center"/>
        </w:trPr>
        <w:tc>
          <w:tcPr>
            <w:tcW w:w="1700" w:type="dxa"/>
            <w:noWrap w:val="0"/>
            <w:vAlign w:val="center"/>
          </w:tcPr>
          <w:p w14:paraId="4F624D20">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集体成员对项目发展意愿及决策议定情况</w:t>
            </w:r>
          </w:p>
        </w:tc>
        <w:tc>
          <w:tcPr>
            <w:tcW w:w="7918" w:type="dxa"/>
            <w:gridSpan w:val="21"/>
            <w:noWrap w:val="0"/>
            <w:vAlign w:val="center"/>
          </w:tcPr>
          <w:p w14:paraId="6F650E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80"/>
              <w:jc w:val="left"/>
              <w:textAlignment w:val="auto"/>
              <w:outlineLvl w:val="9"/>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lang w:eastAsia="zh-CN"/>
              </w:rPr>
              <w:t>经</w:t>
            </w:r>
            <w:r>
              <w:rPr>
                <w:rFonts w:hint="eastAsia" w:ascii="Times New Roman" w:hAnsi="Times New Roman" w:eastAsia="方正仿宋_GBK" w:cs="Times New Roman"/>
                <w:color w:val="000000"/>
                <w:sz w:val="24"/>
                <w:highlight w:val="none"/>
                <w:lang w:val="en-US" w:eastAsia="zh-CN"/>
              </w:rPr>
              <w:t>2024</w:t>
            </w:r>
            <w:r>
              <w:rPr>
                <w:rFonts w:ascii="Times New Roman" w:hAnsi="Times New Roman" w:eastAsia="方正仿宋_GBK" w:cs="Times New Roman"/>
                <w:color w:val="000000"/>
                <w:sz w:val="24"/>
                <w:highlight w:val="none"/>
                <w:lang w:val="en-US" w:eastAsia="zh-CN"/>
              </w:rPr>
              <w:t>年</w:t>
            </w:r>
            <w:r>
              <w:rPr>
                <w:rFonts w:hint="eastAsia" w:ascii="Times New Roman" w:hAnsi="Times New Roman" w:eastAsia="方正仿宋_GBK" w:cs="Times New Roman"/>
                <w:color w:val="000000"/>
                <w:sz w:val="24"/>
                <w:highlight w:val="none"/>
                <w:lang w:val="en-US" w:eastAsia="zh-CN"/>
              </w:rPr>
              <w:t>2</w:t>
            </w:r>
            <w:r>
              <w:rPr>
                <w:rFonts w:ascii="Times New Roman" w:hAnsi="Times New Roman" w:eastAsia="方正仿宋_GBK" w:cs="Times New Roman"/>
                <w:color w:val="000000"/>
                <w:sz w:val="24"/>
                <w:highlight w:val="none"/>
                <w:lang w:val="en-US" w:eastAsia="zh-CN"/>
              </w:rPr>
              <w:t>月</w:t>
            </w:r>
            <w:r>
              <w:rPr>
                <w:rFonts w:hint="eastAsia" w:ascii="Times New Roman" w:hAnsi="Times New Roman" w:eastAsia="方正仿宋_GBK" w:cs="Times New Roman"/>
                <w:color w:val="000000"/>
                <w:sz w:val="24"/>
                <w:highlight w:val="none"/>
                <w:lang w:val="en-US" w:eastAsia="zh-CN"/>
              </w:rPr>
              <w:t>12</w:t>
            </w:r>
            <w:r>
              <w:rPr>
                <w:rFonts w:ascii="Times New Roman" w:hAnsi="Times New Roman" w:eastAsia="方正仿宋_GBK" w:cs="Times New Roman"/>
                <w:color w:val="000000"/>
                <w:sz w:val="24"/>
                <w:highlight w:val="none"/>
                <w:lang w:val="en-US" w:eastAsia="zh-CN"/>
              </w:rPr>
              <w:t>，</w:t>
            </w:r>
            <w:r>
              <w:rPr>
                <w:rFonts w:ascii="Times New Roman" w:hAnsi="Times New Roman" w:eastAsia="方正仿宋_GBK" w:cs="Times New Roman"/>
                <w:color w:val="000000"/>
                <w:sz w:val="24"/>
                <w:highlight w:val="none"/>
                <w:lang w:eastAsia="zh-CN"/>
              </w:rPr>
              <w:t>召开集体经济组织成员代表大会，应到会人数</w:t>
            </w:r>
            <w:r>
              <w:rPr>
                <w:rFonts w:hint="eastAsia" w:ascii="Times New Roman" w:hAnsi="Times New Roman" w:eastAsia="方正仿宋_GBK" w:cs="Times New Roman"/>
                <w:color w:val="000000"/>
                <w:sz w:val="24"/>
                <w:highlight w:val="none"/>
                <w:lang w:val="en-US" w:eastAsia="zh-CN"/>
              </w:rPr>
              <w:t>50</w:t>
            </w:r>
            <w:r>
              <w:rPr>
                <w:rFonts w:ascii="Times New Roman" w:hAnsi="Times New Roman" w:eastAsia="方正仿宋_GBK" w:cs="Times New Roman"/>
                <w:color w:val="000000"/>
                <w:sz w:val="24"/>
                <w:highlight w:val="none"/>
                <w:lang w:eastAsia="zh-CN"/>
              </w:rPr>
              <w:t>人，实到会人数</w:t>
            </w:r>
            <w:r>
              <w:rPr>
                <w:rFonts w:hint="eastAsia" w:ascii="Times New Roman" w:hAnsi="Times New Roman" w:eastAsia="方正仿宋_GBK" w:cs="Times New Roman"/>
                <w:color w:val="000000"/>
                <w:sz w:val="24"/>
                <w:highlight w:val="none"/>
                <w:lang w:val="en-US" w:eastAsia="zh-CN"/>
              </w:rPr>
              <w:t>45</w:t>
            </w:r>
            <w:r>
              <w:rPr>
                <w:rFonts w:ascii="Times New Roman" w:hAnsi="Times New Roman" w:eastAsia="方正仿宋_GBK" w:cs="Times New Roman"/>
                <w:color w:val="000000"/>
                <w:sz w:val="24"/>
                <w:highlight w:val="none"/>
                <w:lang w:eastAsia="zh-CN"/>
              </w:rPr>
              <w:t>人，集体通过“一事一议”讨论，</w:t>
            </w:r>
            <w:r>
              <w:rPr>
                <w:rFonts w:hint="eastAsia" w:ascii="Times New Roman" w:hAnsi="Times New Roman" w:eastAsia="方正仿宋_GBK" w:cs="Times New Roman"/>
                <w:color w:val="000000"/>
                <w:sz w:val="24"/>
                <w:highlight w:val="none"/>
                <w:lang w:val="en-US" w:eastAsia="zh-CN"/>
              </w:rPr>
              <w:t>45</w:t>
            </w:r>
            <w:r>
              <w:rPr>
                <w:rFonts w:ascii="Times New Roman" w:hAnsi="Times New Roman" w:eastAsia="方正仿宋_GBK" w:cs="Times New Roman"/>
                <w:color w:val="000000"/>
                <w:sz w:val="24"/>
                <w:highlight w:val="none"/>
                <w:lang w:eastAsia="zh-CN"/>
              </w:rPr>
              <w:t>人同意，</w:t>
            </w:r>
            <w:r>
              <w:rPr>
                <w:rFonts w:hint="eastAsia" w:ascii="Times New Roman" w:hAnsi="Times New Roman" w:eastAsia="方正仿宋_GBK" w:cs="Times New Roman"/>
                <w:color w:val="000000"/>
                <w:sz w:val="24"/>
                <w:highlight w:val="none"/>
                <w:lang w:val="en-US" w:eastAsia="zh-CN"/>
              </w:rPr>
              <w:t>0</w:t>
            </w:r>
            <w:r>
              <w:rPr>
                <w:rFonts w:ascii="Times New Roman" w:hAnsi="Times New Roman" w:eastAsia="方正仿宋_GBK" w:cs="Times New Roman"/>
                <w:color w:val="000000"/>
                <w:sz w:val="24"/>
                <w:highlight w:val="none"/>
                <w:lang w:eastAsia="zh-CN"/>
              </w:rPr>
              <w:t>人不同意，</w:t>
            </w:r>
            <w:r>
              <w:rPr>
                <w:rFonts w:hint="eastAsia" w:ascii="Times New Roman" w:hAnsi="Times New Roman" w:eastAsia="方正仿宋_GBK" w:cs="Times New Roman"/>
                <w:color w:val="000000"/>
                <w:sz w:val="24"/>
                <w:highlight w:val="none"/>
                <w:lang w:val="en-US" w:eastAsia="zh-CN"/>
              </w:rPr>
              <w:t>0</w:t>
            </w:r>
            <w:r>
              <w:rPr>
                <w:rFonts w:ascii="Times New Roman" w:hAnsi="Times New Roman" w:eastAsia="方正仿宋_GBK" w:cs="Times New Roman"/>
                <w:color w:val="000000"/>
                <w:sz w:val="24"/>
                <w:highlight w:val="none"/>
                <w:lang w:eastAsia="zh-CN"/>
              </w:rPr>
              <w:t>人弃权，最终以</w:t>
            </w:r>
            <w:r>
              <w:rPr>
                <w:rFonts w:hint="eastAsia" w:ascii="Times New Roman" w:hAnsi="Times New Roman" w:eastAsia="方正仿宋_GBK" w:cs="Times New Roman"/>
                <w:color w:val="000000"/>
                <w:sz w:val="24"/>
                <w:highlight w:val="none"/>
                <w:lang w:val="en-US" w:eastAsia="zh-CN"/>
              </w:rPr>
              <w:t>45</w:t>
            </w:r>
            <w:r>
              <w:rPr>
                <w:rFonts w:ascii="Times New Roman" w:hAnsi="Times New Roman" w:eastAsia="方正仿宋_GBK" w:cs="Times New Roman"/>
                <w:color w:val="000000"/>
                <w:sz w:val="24"/>
                <w:highlight w:val="none"/>
                <w:lang w:eastAsia="zh-CN"/>
              </w:rPr>
              <w:t>票通过申报实施该项目。</w:t>
            </w:r>
            <w:r>
              <w:rPr>
                <w:rFonts w:ascii="Times New Roman" w:hAnsi="Times New Roman" w:eastAsia="方正仿宋_GBK" w:cs="Times New Roman"/>
                <w:color w:val="000000"/>
                <w:sz w:val="24"/>
                <w:highlight w:val="none"/>
              </w:rPr>
              <w:t>集体通过</w:t>
            </w:r>
            <w:r>
              <w:rPr>
                <w:rFonts w:ascii="Times New Roman" w:hAnsi="Times New Roman" w:eastAsia="方正仿宋_GBK" w:cs="Times New Roman"/>
                <w:color w:val="000000"/>
                <w:sz w:val="24"/>
                <w:highlight w:val="none"/>
                <w:lang w:eastAsia="zh-CN"/>
              </w:rPr>
              <w:t>“</w:t>
            </w:r>
            <w:r>
              <w:rPr>
                <w:rFonts w:ascii="Times New Roman" w:hAnsi="Times New Roman" w:eastAsia="方正仿宋_GBK" w:cs="Times New Roman"/>
                <w:color w:val="000000"/>
                <w:sz w:val="24"/>
                <w:highlight w:val="none"/>
              </w:rPr>
              <w:t>一事一议</w:t>
            </w:r>
            <w:r>
              <w:rPr>
                <w:rFonts w:ascii="Times New Roman" w:hAnsi="Times New Roman" w:eastAsia="方正仿宋_GBK" w:cs="Times New Roman"/>
                <w:color w:val="000000"/>
                <w:sz w:val="24"/>
                <w:highlight w:val="none"/>
                <w:lang w:eastAsia="zh-CN"/>
              </w:rPr>
              <w:t>”</w:t>
            </w:r>
            <w:r>
              <w:rPr>
                <w:rFonts w:ascii="Times New Roman" w:hAnsi="Times New Roman" w:eastAsia="方正仿宋_GBK" w:cs="Times New Roman"/>
                <w:color w:val="000000"/>
                <w:sz w:val="24"/>
                <w:highlight w:val="none"/>
              </w:rPr>
              <w:t>讨论</w:t>
            </w:r>
            <w:r>
              <w:rPr>
                <w:rFonts w:ascii="Times New Roman" w:hAnsi="Times New Roman" w:eastAsia="方正仿宋_GBK" w:cs="Times New Roman"/>
                <w:color w:val="000000"/>
                <w:sz w:val="24"/>
                <w:highlight w:val="none"/>
                <w:lang w:eastAsia="zh-CN"/>
              </w:rPr>
              <w:t>，一致</w:t>
            </w:r>
            <w:r>
              <w:rPr>
                <w:rFonts w:ascii="Times New Roman" w:hAnsi="Times New Roman" w:eastAsia="方正仿宋_GBK" w:cs="Times New Roman"/>
                <w:color w:val="000000"/>
                <w:sz w:val="24"/>
                <w:highlight w:val="none"/>
              </w:rPr>
              <w:t>同意该项目的建设。</w:t>
            </w:r>
            <w:r>
              <w:rPr>
                <w:rFonts w:hint="eastAsia" w:ascii="方正仿宋_GBK" w:hAnsi="方正仿宋_GBK" w:eastAsia="方正仿宋_GBK" w:cs="方正仿宋_GBK"/>
                <w:snapToGrid w:val="0"/>
                <w:color w:val="000000"/>
                <w:kern w:val="0"/>
                <w:sz w:val="24"/>
                <w:szCs w:val="24"/>
                <w:highlight w:val="none"/>
                <w:lang w:val="en-US" w:eastAsia="zh-CN" w:bidi="ar-SA"/>
              </w:rPr>
              <w:t>项目建设全过程按照“四议两公开”方式进行决策，确保项目实施全过程接受群众监督。</w:t>
            </w:r>
          </w:p>
        </w:tc>
      </w:tr>
      <w:tr w14:paraId="561B9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1700" w:type="dxa"/>
            <w:noWrap w:val="0"/>
            <w:vAlign w:val="center"/>
          </w:tcPr>
          <w:p w14:paraId="676FEE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黑体_GBK" w:hAnsi="方正黑体_GBK" w:eastAsia="方正黑体_GBK" w:cs="方正黑体_GBK"/>
                <w:color w:val="000000"/>
                <w:sz w:val="24"/>
                <w:lang w:val="en-US" w:eastAsia="zh-CN"/>
              </w:rPr>
            </w:pPr>
            <w:r>
              <w:rPr>
                <w:rFonts w:hint="eastAsia" w:ascii="Times New Roman" w:hAnsi="Times New Roman" w:eastAsia="方正仿宋_GBK" w:cs="Times New Roman"/>
                <w:b w:val="0"/>
                <w:bCs w:val="0"/>
                <w:color w:val="000000"/>
                <w:sz w:val="24"/>
                <w:highlight w:val="none"/>
                <w:lang w:val="en-US" w:eastAsia="zh-CN"/>
              </w:rPr>
              <w:t>其他</w:t>
            </w:r>
          </w:p>
        </w:tc>
        <w:tc>
          <w:tcPr>
            <w:tcW w:w="7918" w:type="dxa"/>
            <w:gridSpan w:val="21"/>
            <w:noWrap w:val="0"/>
            <w:vAlign w:val="bottom"/>
          </w:tcPr>
          <w:p w14:paraId="6A8432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right="0"/>
              <w:jc w:val="center"/>
              <w:textAlignment w:val="auto"/>
              <w:outlineLvl w:val="9"/>
              <w:rPr>
                <w:rFonts w:hint="default" w:eastAsia="仿宋"/>
                <w:color w:val="000000"/>
                <w:sz w:val="24"/>
                <w:lang w:val="en-US" w:eastAsia="zh-CN"/>
              </w:rPr>
            </w:pPr>
            <w:r>
              <w:rPr>
                <w:rFonts w:hint="eastAsia" w:eastAsia="仿宋"/>
                <w:color w:val="000000"/>
                <w:sz w:val="24"/>
                <w:lang w:val="en-US" w:eastAsia="zh-CN"/>
              </w:rPr>
              <w:t>无</w:t>
            </w:r>
          </w:p>
        </w:tc>
      </w:tr>
    </w:tbl>
    <w:p w14:paraId="3118CB4F">
      <w:pPr>
        <w:keepNext w:val="0"/>
        <w:keepLines w:val="0"/>
        <w:pageBreakBefore w:val="0"/>
        <w:widowControl/>
        <w:kinsoku/>
        <w:wordWrap/>
        <w:overflowPunct/>
        <w:topLinePunct w:val="0"/>
        <w:autoSpaceDE/>
        <w:autoSpaceDN/>
        <w:bidi w:val="0"/>
        <w:spacing w:line="600" w:lineRule="exact"/>
        <w:ind w:firstLine="406" w:firstLineChars="100"/>
        <w:jc w:val="both"/>
        <w:rPr>
          <w:rFonts w:hint="eastAsia" w:eastAsia="方正小标宋_GBK"/>
          <w:b w:val="0"/>
          <w:bCs w:val="0"/>
          <w:color w:val="000000"/>
          <w:spacing w:val="1"/>
          <w:w w:val="92"/>
          <w:kern w:val="0"/>
          <w:sz w:val="44"/>
          <w:szCs w:val="44"/>
          <w:lang w:val="en-US" w:eastAsia="zh-CN"/>
        </w:rPr>
      </w:pPr>
      <w:r>
        <w:rPr>
          <w:rFonts w:hint="eastAsia" w:eastAsia="方正小标宋_GBK"/>
          <w:b w:val="0"/>
          <w:bCs w:val="0"/>
          <w:color w:val="000000"/>
          <w:spacing w:val="1"/>
          <w:w w:val="92"/>
          <w:kern w:val="0"/>
          <w:sz w:val="44"/>
          <w:szCs w:val="44"/>
          <w:lang w:val="en-US" w:eastAsia="zh-CN"/>
        </w:rPr>
        <w:t>酉阳自治县拟扶持村集体经济发展基本情况表</w:t>
      </w:r>
    </w:p>
    <w:tbl>
      <w:tblPr>
        <w:tblStyle w:val="24"/>
        <w:tblW w:w="97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0"/>
        <w:gridCol w:w="553"/>
        <w:gridCol w:w="182"/>
        <w:gridCol w:w="210"/>
        <w:gridCol w:w="378"/>
        <w:gridCol w:w="74"/>
        <w:gridCol w:w="284"/>
        <w:gridCol w:w="134"/>
        <w:gridCol w:w="818"/>
        <w:gridCol w:w="104"/>
        <w:gridCol w:w="355"/>
        <w:gridCol w:w="527"/>
        <w:gridCol w:w="7"/>
        <w:gridCol w:w="459"/>
        <w:gridCol w:w="57"/>
        <w:gridCol w:w="476"/>
        <w:gridCol w:w="647"/>
        <w:gridCol w:w="203"/>
        <w:gridCol w:w="234"/>
        <w:gridCol w:w="9"/>
        <w:gridCol w:w="390"/>
        <w:gridCol w:w="6"/>
        <w:gridCol w:w="162"/>
        <w:gridCol w:w="1739"/>
      </w:tblGrid>
      <w:tr w14:paraId="6597C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1790" w:type="dxa"/>
            <w:vAlign w:val="center"/>
          </w:tcPr>
          <w:p w14:paraId="44304A68">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村集体经济组织名称</w:t>
            </w:r>
          </w:p>
        </w:tc>
        <w:tc>
          <w:tcPr>
            <w:tcW w:w="3092" w:type="dxa"/>
            <w:gridSpan w:val="10"/>
            <w:vAlign w:val="center"/>
          </w:tcPr>
          <w:p w14:paraId="2D593C86">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sz w:val="24"/>
                <w:szCs w:val="24"/>
                <w:lang w:val="en-US" w:eastAsia="zh-CN"/>
              </w:rPr>
            </w:pPr>
            <w:r>
              <w:rPr>
                <w:rFonts w:ascii="Times New Roman" w:hAnsi="Times New Roman" w:eastAsia="方正仿宋_GBK" w:cs="Times New Roman"/>
                <w:color w:val="000000"/>
                <w:sz w:val="24"/>
                <w:szCs w:val="24"/>
                <w:lang w:val="en-US" w:eastAsia="zh-CN"/>
              </w:rPr>
              <w:t>酉阳土家族苗族自治县泔溪镇太平村经济联合社</w:t>
            </w:r>
          </w:p>
        </w:tc>
        <w:tc>
          <w:tcPr>
            <w:tcW w:w="993" w:type="dxa"/>
            <w:gridSpan w:val="3"/>
            <w:vAlign w:val="center"/>
          </w:tcPr>
          <w:p w14:paraId="363B291D">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统一社会信用代码</w:t>
            </w:r>
          </w:p>
        </w:tc>
        <w:tc>
          <w:tcPr>
            <w:tcW w:w="3923" w:type="dxa"/>
            <w:gridSpan w:val="10"/>
            <w:vAlign w:val="center"/>
          </w:tcPr>
          <w:p w14:paraId="32069225">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sz w:val="24"/>
                <w:szCs w:val="24"/>
                <w:u w:val="none"/>
              </w:rPr>
            </w:pPr>
            <w:r>
              <w:rPr>
                <w:rFonts w:ascii="Times New Roman" w:hAnsi="Times New Roman" w:eastAsia="方正仿宋_GBK" w:cs="Times New Roman"/>
                <w:color w:val="000000"/>
                <w:sz w:val="24"/>
                <w:szCs w:val="24"/>
                <w:u w:val="none"/>
              </w:rPr>
              <w:t>N500242MF617804XW</w:t>
            </w:r>
          </w:p>
        </w:tc>
      </w:tr>
      <w:tr w14:paraId="5E4EC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1790" w:type="dxa"/>
            <w:vAlign w:val="center"/>
          </w:tcPr>
          <w:p w14:paraId="17849026">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地址</w:t>
            </w:r>
          </w:p>
        </w:tc>
        <w:tc>
          <w:tcPr>
            <w:tcW w:w="8008" w:type="dxa"/>
            <w:gridSpan w:val="23"/>
            <w:vAlign w:val="center"/>
          </w:tcPr>
          <w:p w14:paraId="3685A9CC">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sz w:val="24"/>
                <w:szCs w:val="24"/>
                <w:lang w:val="en-US" w:eastAsia="zh-CN"/>
              </w:rPr>
            </w:pPr>
            <w:r>
              <w:rPr>
                <w:rFonts w:ascii="Times New Roman" w:hAnsi="Times New Roman" w:eastAsia="方正仿宋_GBK" w:cs="Times New Roman"/>
                <w:color w:val="000000"/>
                <w:sz w:val="24"/>
                <w:szCs w:val="24"/>
                <w:lang w:val="en-US" w:eastAsia="zh-CN"/>
              </w:rPr>
              <w:t>酉阳土家族苗族自治县</w:t>
            </w:r>
            <w:r>
              <w:rPr>
                <w:rFonts w:ascii="Times New Roman" w:hAnsi="Times New Roman" w:eastAsia="方正仿宋_GBK" w:cs="Times New Roman"/>
                <w:color w:val="000000"/>
                <w:kern w:val="0"/>
                <w:sz w:val="24"/>
                <w:szCs w:val="24"/>
                <w:lang w:val="en-US" w:eastAsia="zh-CN"/>
              </w:rPr>
              <w:t>泔溪镇太平村5组</w:t>
            </w:r>
          </w:p>
        </w:tc>
      </w:tr>
      <w:tr w14:paraId="7E0AD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1790" w:type="dxa"/>
            <w:vAlign w:val="center"/>
          </w:tcPr>
          <w:p w14:paraId="564806FF">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村党组织书记</w:t>
            </w:r>
          </w:p>
        </w:tc>
        <w:tc>
          <w:tcPr>
            <w:tcW w:w="945" w:type="dxa"/>
            <w:gridSpan w:val="3"/>
            <w:vAlign w:val="center"/>
          </w:tcPr>
          <w:p w14:paraId="116EEC59">
            <w:pPr>
              <w:keepNext w:val="0"/>
              <w:keepLines w:val="0"/>
              <w:pageBreakBefore w:val="0"/>
              <w:suppressLineNumbers w:val="0"/>
              <w:kinsoku/>
              <w:wordWrap/>
              <w:overflowPunct/>
              <w:topLinePunct w:val="0"/>
              <w:autoSpaceDE/>
              <w:autoSpaceDN/>
              <w:bidi w:val="0"/>
              <w:spacing w:before="0" w:beforeAutospacing="0" w:after="0" w:afterAutospacing="0" w:line="340" w:lineRule="exact"/>
              <w:ind w:left="0" w:leftChars="0" w:right="0" w:rightChars="0"/>
              <w:jc w:val="center"/>
              <w:rPr>
                <w:rFonts w:ascii="Times New Roman" w:hAnsi="Times New Roman" w:eastAsia="方正仿宋_GBK" w:cs="Times New Roman"/>
                <w:color w:val="000000"/>
                <w:kern w:val="0"/>
                <w:sz w:val="24"/>
                <w:szCs w:val="24"/>
                <w:lang w:val="en-US" w:eastAsia="zh-CN" w:bidi="ar-SA"/>
              </w:rPr>
            </w:pPr>
            <w:r>
              <w:rPr>
                <w:rFonts w:ascii="Times New Roman" w:hAnsi="Times New Roman" w:eastAsia="方正仿宋_GBK" w:cs="Times New Roman"/>
                <w:color w:val="000000"/>
                <w:kern w:val="0"/>
                <w:sz w:val="24"/>
                <w:szCs w:val="24"/>
                <w:lang w:val="en-US" w:eastAsia="zh-CN" w:bidi="ar-SA"/>
              </w:rPr>
              <w:t>吴启飞</w:t>
            </w:r>
          </w:p>
        </w:tc>
        <w:tc>
          <w:tcPr>
            <w:tcW w:w="870" w:type="dxa"/>
            <w:gridSpan w:val="4"/>
            <w:vAlign w:val="center"/>
          </w:tcPr>
          <w:p w14:paraId="61F9A84F">
            <w:pPr>
              <w:keepNext w:val="0"/>
              <w:keepLines w:val="0"/>
              <w:pageBreakBefore w:val="0"/>
              <w:kinsoku/>
              <w:wordWrap/>
              <w:overflowPunct/>
              <w:topLinePunct w:val="0"/>
              <w:autoSpaceDE/>
              <w:autoSpaceDN/>
              <w:bidi w:val="0"/>
              <w:spacing w:line="34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年龄</w:t>
            </w:r>
          </w:p>
        </w:tc>
        <w:tc>
          <w:tcPr>
            <w:tcW w:w="1277" w:type="dxa"/>
            <w:gridSpan w:val="3"/>
            <w:vAlign w:val="center"/>
          </w:tcPr>
          <w:p w14:paraId="53ABA3A5">
            <w:pPr>
              <w:keepNext w:val="0"/>
              <w:keepLines w:val="0"/>
              <w:pageBreakBefore w:val="0"/>
              <w:suppressLineNumbers w:val="0"/>
              <w:kinsoku/>
              <w:wordWrap/>
              <w:overflowPunct/>
              <w:topLinePunct w:val="0"/>
              <w:autoSpaceDE/>
              <w:autoSpaceDN/>
              <w:bidi w:val="0"/>
              <w:spacing w:before="0" w:beforeAutospacing="0" w:after="0" w:afterAutospacing="0" w:line="340" w:lineRule="exact"/>
              <w:ind w:left="0" w:leftChars="0" w:right="0" w:rightChars="0"/>
              <w:jc w:val="center"/>
              <w:rPr>
                <w:rFonts w:ascii="Times New Roman" w:hAnsi="Times New Roman" w:eastAsia="方正仿宋_GBK" w:cs="Times New Roman"/>
                <w:color w:val="000000"/>
                <w:kern w:val="0"/>
                <w:sz w:val="24"/>
                <w:szCs w:val="24"/>
                <w:lang w:val="en-US" w:eastAsia="zh-CN" w:bidi="ar-SA"/>
              </w:rPr>
            </w:pPr>
            <w:r>
              <w:rPr>
                <w:rFonts w:ascii="Times New Roman" w:hAnsi="Times New Roman" w:eastAsia="方正仿宋_GBK" w:cs="Times New Roman"/>
                <w:color w:val="000000"/>
                <w:kern w:val="0"/>
                <w:sz w:val="24"/>
                <w:szCs w:val="24"/>
                <w:lang w:val="en-US" w:eastAsia="zh-CN" w:bidi="ar-SA"/>
              </w:rPr>
              <w:t>30</w:t>
            </w:r>
          </w:p>
        </w:tc>
        <w:tc>
          <w:tcPr>
            <w:tcW w:w="993" w:type="dxa"/>
            <w:gridSpan w:val="3"/>
            <w:vAlign w:val="center"/>
          </w:tcPr>
          <w:p w14:paraId="4BDA33F9">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文化</w:t>
            </w:r>
          </w:p>
          <w:p w14:paraId="463C6FC5">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程度</w:t>
            </w:r>
          </w:p>
        </w:tc>
        <w:tc>
          <w:tcPr>
            <w:tcW w:w="1180" w:type="dxa"/>
            <w:gridSpan w:val="3"/>
            <w:vAlign w:val="center"/>
          </w:tcPr>
          <w:p w14:paraId="26C7365C">
            <w:pPr>
              <w:keepNext w:val="0"/>
              <w:keepLines w:val="0"/>
              <w:pageBreakBefore w:val="0"/>
              <w:suppressLineNumbers w:val="0"/>
              <w:kinsoku/>
              <w:wordWrap/>
              <w:overflowPunct/>
              <w:topLinePunct w:val="0"/>
              <w:autoSpaceDE/>
              <w:autoSpaceDN/>
              <w:bidi w:val="0"/>
              <w:spacing w:before="0" w:beforeAutospacing="0" w:after="0" w:afterAutospacing="0" w:line="340" w:lineRule="exact"/>
              <w:ind w:left="0" w:leftChars="0" w:right="0" w:rightChars="0"/>
              <w:jc w:val="center"/>
              <w:rPr>
                <w:rFonts w:ascii="Times New Roman" w:hAnsi="Times New Roman" w:eastAsia="方正仿宋_GBK" w:cs="Times New Roman"/>
                <w:color w:val="000000"/>
                <w:kern w:val="0"/>
                <w:sz w:val="24"/>
                <w:szCs w:val="24"/>
                <w:lang w:val="en-US" w:eastAsia="zh-CN" w:bidi="ar-SA"/>
              </w:rPr>
            </w:pPr>
            <w:r>
              <w:rPr>
                <w:rFonts w:ascii="Times New Roman" w:hAnsi="Times New Roman" w:eastAsia="方正仿宋_GBK" w:cs="Times New Roman"/>
                <w:color w:val="000000"/>
                <w:kern w:val="0"/>
                <w:sz w:val="24"/>
                <w:szCs w:val="24"/>
                <w:lang w:val="en-US" w:eastAsia="zh-CN" w:bidi="ar-SA"/>
              </w:rPr>
              <w:t>大专</w:t>
            </w:r>
          </w:p>
        </w:tc>
        <w:tc>
          <w:tcPr>
            <w:tcW w:w="842" w:type="dxa"/>
            <w:gridSpan w:val="5"/>
            <w:vAlign w:val="center"/>
          </w:tcPr>
          <w:p w14:paraId="1734CC34">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手机</w:t>
            </w:r>
          </w:p>
        </w:tc>
        <w:tc>
          <w:tcPr>
            <w:tcW w:w="1901" w:type="dxa"/>
            <w:gridSpan w:val="2"/>
            <w:vAlign w:val="center"/>
          </w:tcPr>
          <w:p w14:paraId="3F9B11D3">
            <w:pPr>
              <w:keepNext w:val="0"/>
              <w:keepLines w:val="0"/>
              <w:pageBreakBefore w:val="0"/>
              <w:suppressLineNumbers w:val="0"/>
              <w:kinsoku/>
              <w:wordWrap/>
              <w:overflowPunct/>
              <w:topLinePunct w:val="0"/>
              <w:autoSpaceDE/>
              <w:autoSpaceDN/>
              <w:bidi w:val="0"/>
              <w:spacing w:before="0" w:beforeAutospacing="0" w:after="0" w:afterAutospacing="0" w:line="340" w:lineRule="exact"/>
              <w:ind w:left="0" w:leftChars="0" w:right="0" w:rightChars="0"/>
              <w:jc w:val="center"/>
              <w:rPr>
                <w:rFonts w:ascii="Times New Roman" w:hAnsi="Times New Roman" w:eastAsia="方正仿宋_GBK" w:cs="Times New Roman"/>
                <w:color w:val="000000"/>
                <w:kern w:val="0"/>
                <w:sz w:val="24"/>
                <w:szCs w:val="24"/>
                <w:lang w:val="en-US" w:eastAsia="zh-CN" w:bidi="ar-SA"/>
              </w:rPr>
            </w:pPr>
            <w:r>
              <w:rPr>
                <w:rFonts w:ascii="Times New Roman" w:hAnsi="Times New Roman" w:eastAsia="方正仿宋_GBK" w:cs="Times New Roman"/>
                <w:color w:val="000000"/>
                <w:kern w:val="0"/>
                <w:sz w:val="24"/>
                <w:szCs w:val="24"/>
                <w:lang w:val="en-US" w:eastAsia="zh-CN" w:bidi="ar-SA"/>
              </w:rPr>
              <w:t>18723977326</w:t>
            </w:r>
          </w:p>
        </w:tc>
      </w:tr>
      <w:tr w14:paraId="76CC6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1790" w:type="dxa"/>
            <w:vAlign w:val="center"/>
          </w:tcPr>
          <w:p w14:paraId="6AE73CA9">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村集体理事长</w:t>
            </w:r>
          </w:p>
        </w:tc>
        <w:tc>
          <w:tcPr>
            <w:tcW w:w="945" w:type="dxa"/>
            <w:gridSpan w:val="3"/>
            <w:vAlign w:val="center"/>
          </w:tcPr>
          <w:p w14:paraId="0A422395">
            <w:pPr>
              <w:keepNext w:val="0"/>
              <w:keepLines w:val="0"/>
              <w:pageBreakBefore w:val="0"/>
              <w:suppressLineNumbers w:val="0"/>
              <w:kinsoku/>
              <w:wordWrap/>
              <w:overflowPunct/>
              <w:topLinePunct w:val="0"/>
              <w:autoSpaceDE/>
              <w:autoSpaceDN/>
              <w:bidi w:val="0"/>
              <w:spacing w:before="0" w:beforeAutospacing="0" w:after="0" w:afterAutospacing="0" w:line="340" w:lineRule="exact"/>
              <w:ind w:left="0" w:leftChars="0" w:right="0" w:rightChars="0"/>
              <w:jc w:val="center"/>
              <w:rPr>
                <w:rFonts w:ascii="Times New Roman" w:hAnsi="Times New Roman" w:eastAsia="方正仿宋_GBK" w:cs="Times New Roman"/>
                <w:color w:val="000000"/>
                <w:kern w:val="0"/>
                <w:sz w:val="24"/>
                <w:szCs w:val="24"/>
                <w:lang w:val="en-US" w:eastAsia="zh-CN" w:bidi="ar-SA"/>
              </w:rPr>
            </w:pPr>
            <w:r>
              <w:rPr>
                <w:rFonts w:ascii="Times New Roman" w:hAnsi="Times New Roman" w:eastAsia="方正仿宋_GBK" w:cs="Times New Roman"/>
                <w:color w:val="000000"/>
                <w:kern w:val="0"/>
                <w:sz w:val="24"/>
                <w:szCs w:val="24"/>
                <w:lang w:val="en-US" w:eastAsia="zh-CN" w:bidi="ar-SA"/>
              </w:rPr>
              <w:t>吴启飞</w:t>
            </w:r>
          </w:p>
        </w:tc>
        <w:tc>
          <w:tcPr>
            <w:tcW w:w="870" w:type="dxa"/>
            <w:gridSpan w:val="4"/>
            <w:vAlign w:val="center"/>
          </w:tcPr>
          <w:p w14:paraId="2D41EA0E">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年龄</w:t>
            </w:r>
          </w:p>
        </w:tc>
        <w:tc>
          <w:tcPr>
            <w:tcW w:w="1277" w:type="dxa"/>
            <w:gridSpan w:val="3"/>
            <w:vAlign w:val="center"/>
          </w:tcPr>
          <w:p w14:paraId="3A1F8E09">
            <w:pPr>
              <w:keepNext w:val="0"/>
              <w:keepLines w:val="0"/>
              <w:pageBreakBefore w:val="0"/>
              <w:suppressLineNumbers w:val="0"/>
              <w:kinsoku/>
              <w:wordWrap/>
              <w:overflowPunct/>
              <w:topLinePunct w:val="0"/>
              <w:autoSpaceDE/>
              <w:autoSpaceDN/>
              <w:bidi w:val="0"/>
              <w:spacing w:before="0" w:beforeAutospacing="0" w:after="0" w:afterAutospacing="0" w:line="340" w:lineRule="exact"/>
              <w:ind w:left="0" w:leftChars="0" w:right="0" w:rightChars="0"/>
              <w:jc w:val="center"/>
              <w:rPr>
                <w:rFonts w:ascii="Times New Roman" w:hAnsi="Times New Roman" w:eastAsia="方正仿宋_GBK" w:cs="Times New Roman"/>
                <w:color w:val="000000"/>
                <w:kern w:val="0"/>
                <w:sz w:val="24"/>
                <w:szCs w:val="24"/>
                <w:lang w:val="en-US" w:eastAsia="zh-CN" w:bidi="ar-SA"/>
              </w:rPr>
            </w:pPr>
            <w:r>
              <w:rPr>
                <w:rFonts w:ascii="Times New Roman" w:hAnsi="Times New Roman" w:eastAsia="方正仿宋_GBK" w:cs="Times New Roman"/>
                <w:color w:val="000000"/>
                <w:kern w:val="0"/>
                <w:sz w:val="24"/>
                <w:szCs w:val="24"/>
                <w:lang w:val="en-US" w:eastAsia="zh-CN" w:bidi="ar-SA"/>
              </w:rPr>
              <w:t>30</w:t>
            </w:r>
          </w:p>
        </w:tc>
        <w:tc>
          <w:tcPr>
            <w:tcW w:w="993" w:type="dxa"/>
            <w:gridSpan w:val="3"/>
            <w:vAlign w:val="center"/>
          </w:tcPr>
          <w:p w14:paraId="0C571744">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文化</w:t>
            </w:r>
          </w:p>
          <w:p w14:paraId="7CF89F81">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程度</w:t>
            </w:r>
          </w:p>
        </w:tc>
        <w:tc>
          <w:tcPr>
            <w:tcW w:w="1180" w:type="dxa"/>
            <w:gridSpan w:val="3"/>
            <w:vAlign w:val="center"/>
          </w:tcPr>
          <w:p w14:paraId="24FC9519">
            <w:pPr>
              <w:keepNext w:val="0"/>
              <w:keepLines w:val="0"/>
              <w:pageBreakBefore w:val="0"/>
              <w:suppressLineNumbers w:val="0"/>
              <w:kinsoku/>
              <w:wordWrap/>
              <w:overflowPunct/>
              <w:topLinePunct w:val="0"/>
              <w:autoSpaceDE/>
              <w:autoSpaceDN/>
              <w:bidi w:val="0"/>
              <w:spacing w:before="0" w:beforeAutospacing="0" w:after="0" w:afterAutospacing="0" w:line="340" w:lineRule="exact"/>
              <w:ind w:left="0" w:leftChars="0" w:right="0" w:rightChars="0"/>
              <w:jc w:val="center"/>
              <w:rPr>
                <w:rFonts w:ascii="Times New Roman" w:hAnsi="Times New Roman" w:eastAsia="方正仿宋_GBK" w:cs="Times New Roman"/>
                <w:color w:val="000000"/>
                <w:kern w:val="0"/>
                <w:sz w:val="24"/>
                <w:szCs w:val="24"/>
                <w:lang w:val="en-US" w:eastAsia="zh-CN" w:bidi="ar-SA"/>
              </w:rPr>
            </w:pPr>
            <w:r>
              <w:rPr>
                <w:rFonts w:ascii="Times New Roman" w:hAnsi="Times New Roman" w:eastAsia="方正仿宋_GBK" w:cs="Times New Roman"/>
                <w:color w:val="000000"/>
                <w:kern w:val="0"/>
                <w:sz w:val="24"/>
                <w:szCs w:val="24"/>
                <w:lang w:val="en-US" w:eastAsia="zh-CN" w:bidi="ar-SA"/>
              </w:rPr>
              <w:t>大专</w:t>
            </w:r>
          </w:p>
        </w:tc>
        <w:tc>
          <w:tcPr>
            <w:tcW w:w="836" w:type="dxa"/>
            <w:gridSpan w:val="4"/>
            <w:vAlign w:val="center"/>
          </w:tcPr>
          <w:p w14:paraId="4862BFA2">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手机</w:t>
            </w:r>
          </w:p>
        </w:tc>
        <w:tc>
          <w:tcPr>
            <w:tcW w:w="1907" w:type="dxa"/>
            <w:gridSpan w:val="3"/>
            <w:vAlign w:val="center"/>
          </w:tcPr>
          <w:p w14:paraId="1919DC92">
            <w:pPr>
              <w:keepNext w:val="0"/>
              <w:keepLines w:val="0"/>
              <w:pageBreakBefore w:val="0"/>
              <w:suppressLineNumbers w:val="0"/>
              <w:kinsoku/>
              <w:wordWrap/>
              <w:overflowPunct/>
              <w:topLinePunct w:val="0"/>
              <w:autoSpaceDE/>
              <w:autoSpaceDN/>
              <w:bidi w:val="0"/>
              <w:spacing w:before="0" w:beforeAutospacing="0" w:after="0" w:afterAutospacing="0" w:line="340" w:lineRule="exact"/>
              <w:ind w:left="0" w:leftChars="0" w:right="0" w:rightChars="0"/>
              <w:jc w:val="center"/>
              <w:rPr>
                <w:rFonts w:ascii="Times New Roman" w:hAnsi="Times New Roman" w:eastAsia="方正仿宋_GBK" w:cs="Times New Roman"/>
                <w:color w:val="000000"/>
                <w:kern w:val="0"/>
                <w:sz w:val="24"/>
                <w:szCs w:val="24"/>
                <w:lang w:val="en-US" w:eastAsia="zh-CN" w:bidi="ar-SA"/>
              </w:rPr>
            </w:pPr>
            <w:r>
              <w:rPr>
                <w:rFonts w:ascii="Times New Roman" w:hAnsi="Times New Roman" w:eastAsia="方正仿宋_GBK" w:cs="Times New Roman"/>
                <w:color w:val="000000"/>
                <w:kern w:val="0"/>
                <w:sz w:val="24"/>
                <w:szCs w:val="24"/>
                <w:lang w:val="en-US" w:eastAsia="zh-CN" w:bidi="ar-SA"/>
              </w:rPr>
              <w:t>18723977326</w:t>
            </w:r>
          </w:p>
        </w:tc>
      </w:tr>
      <w:tr w14:paraId="048DA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jc w:val="center"/>
        </w:trPr>
        <w:tc>
          <w:tcPr>
            <w:tcW w:w="1790" w:type="dxa"/>
            <w:vAlign w:val="center"/>
          </w:tcPr>
          <w:p w14:paraId="0851AAD5">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村集体监事长</w:t>
            </w:r>
          </w:p>
        </w:tc>
        <w:tc>
          <w:tcPr>
            <w:tcW w:w="945" w:type="dxa"/>
            <w:gridSpan w:val="3"/>
            <w:vAlign w:val="center"/>
          </w:tcPr>
          <w:p w14:paraId="26109E06">
            <w:pPr>
              <w:keepNext w:val="0"/>
              <w:keepLines w:val="0"/>
              <w:pageBreakBefore w:val="0"/>
              <w:suppressLineNumbers w:val="0"/>
              <w:kinsoku/>
              <w:wordWrap/>
              <w:overflowPunct/>
              <w:topLinePunct w:val="0"/>
              <w:autoSpaceDE/>
              <w:autoSpaceDN/>
              <w:bidi w:val="0"/>
              <w:spacing w:before="0" w:beforeAutospacing="0" w:after="0" w:afterAutospacing="0" w:line="340" w:lineRule="exact"/>
              <w:ind w:left="0" w:leftChars="0" w:right="0" w:rightChars="0"/>
              <w:jc w:val="center"/>
              <w:rPr>
                <w:rFonts w:ascii="Times New Roman" w:hAnsi="Times New Roman" w:eastAsia="方正仿宋_GBK" w:cs="Times New Roman"/>
                <w:color w:val="000000"/>
                <w:kern w:val="0"/>
                <w:sz w:val="24"/>
                <w:szCs w:val="24"/>
                <w:lang w:val="en-US" w:eastAsia="zh-CN" w:bidi="ar-SA"/>
              </w:rPr>
            </w:pPr>
            <w:r>
              <w:rPr>
                <w:rFonts w:ascii="Times New Roman" w:hAnsi="Times New Roman" w:eastAsia="方正仿宋_GBK" w:cs="Times New Roman"/>
                <w:color w:val="000000"/>
                <w:kern w:val="0"/>
                <w:sz w:val="24"/>
                <w:szCs w:val="24"/>
                <w:lang w:val="en-US" w:eastAsia="zh-CN" w:bidi="ar-SA"/>
              </w:rPr>
              <w:t>姚会元</w:t>
            </w:r>
          </w:p>
        </w:tc>
        <w:tc>
          <w:tcPr>
            <w:tcW w:w="870" w:type="dxa"/>
            <w:gridSpan w:val="4"/>
            <w:vAlign w:val="center"/>
          </w:tcPr>
          <w:p w14:paraId="741CD151">
            <w:pPr>
              <w:keepNext w:val="0"/>
              <w:keepLines w:val="0"/>
              <w:pageBreakBefore w:val="0"/>
              <w:kinsoku/>
              <w:wordWrap/>
              <w:overflowPunct/>
              <w:topLinePunct w:val="0"/>
              <w:autoSpaceDE/>
              <w:autoSpaceDN/>
              <w:bidi w:val="0"/>
              <w:spacing w:line="34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年龄</w:t>
            </w:r>
          </w:p>
        </w:tc>
        <w:tc>
          <w:tcPr>
            <w:tcW w:w="1277" w:type="dxa"/>
            <w:gridSpan w:val="3"/>
            <w:vAlign w:val="center"/>
          </w:tcPr>
          <w:p w14:paraId="08DE3ACD">
            <w:pPr>
              <w:keepNext w:val="0"/>
              <w:keepLines w:val="0"/>
              <w:pageBreakBefore w:val="0"/>
              <w:suppressLineNumbers w:val="0"/>
              <w:kinsoku/>
              <w:wordWrap/>
              <w:overflowPunct/>
              <w:topLinePunct w:val="0"/>
              <w:autoSpaceDE/>
              <w:autoSpaceDN/>
              <w:bidi w:val="0"/>
              <w:spacing w:before="0" w:beforeAutospacing="0" w:after="0" w:afterAutospacing="0" w:line="340" w:lineRule="exact"/>
              <w:ind w:left="0" w:leftChars="0" w:right="0" w:rightChars="0"/>
              <w:jc w:val="center"/>
              <w:rPr>
                <w:rFonts w:ascii="Times New Roman" w:hAnsi="Times New Roman" w:eastAsia="方正仿宋_GBK" w:cs="Times New Roman"/>
                <w:color w:val="000000"/>
                <w:kern w:val="0"/>
                <w:sz w:val="24"/>
                <w:szCs w:val="24"/>
                <w:lang w:val="en-US" w:eastAsia="zh-CN" w:bidi="ar-SA"/>
              </w:rPr>
            </w:pPr>
            <w:r>
              <w:rPr>
                <w:rFonts w:ascii="Times New Roman" w:hAnsi="Times New Roman" w:eastAsia="方正仿宋_GBK" w:cs="Times New Roman"/>
                <w:color w:val="000000"/>
                <w:kern w:val="0"/>
                <w:sz w:val="24"/>
                <w:szCs w:val="24"/>
                <w:lang w:val="en-US" w:eastAsia="zh-CN" w:bidi="ar-SA"/>
              </w:rPr>
              <w:t>69</w:t>
            </w:r>
          </w:p>
        </w:tc>
        <w:tc>
          <w:tcPr>
            <w:tcW w:w="993" w:type="dxa"/>
            <w:gridSpan w:val="3"/>
            <w:vAlign w:val="center"/>
          </w:tcPr>
          <w:p w14:paraId="4D9314A3">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文化</w:t>
            </w:r>
          </w:p>
          <w:p w14:paraId="1B8115E0">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程度</w:t>
            </w:r>
          </w:p>
        </w:tc>
        <w:tc>
          <w:tcPr>
            <w:tcW w:w="1180" w:type="dxa"/>
            <w:gridSpan w:val="3"/>
            <w:vAlign w:val="center"/>
          </w:tcPr>
          <w:p w14:paraId="1233BBB2">
            <w:pPr>
              <w:keepNext w:val="0"/>
              <w:keepLines w:val="0"/>
              <w:pageBreakBefore w:val="0"/>
              <w:suppressLineNumbers w:val="0"/>
              <w:kinsoku/>
              <w:wordWrap/>
              <w:overflowPunct/>
              <w:topLinePunct w:val="0"/>
              <w:autoSpaceDE/>
              <w:autoSpaceDN/>
              <w:bidi w:val="0"/>
              <w:spacing w:before="0" w:beforeAutospacing="0" w:after="0" w:afterAutospacing="0" w:line="340" w:lineRule="exact"/>
              <w:ind w:left="0" w:leftChars="0" w:right="0" w:rightChars="0"/>
              <w:jc w:val="center"/>
              <w:rPr>
                <w:rFonts w:ascii="Times New Roman" w:hAnsi="Times New Roman" w:eastAsia="方正仿宋_GBK" w:cs="Times New Roman"/>
                <w:color w:val="000000"/>
                <w:kern w:val="0"/>
                <w:sz w:val="24"/>
                <w:szCs w:val="24"/>
                <w:lang w:val="en-US" w:eastAsia="zh-CN" w:bidi="ar-SA"/>
              </w:rPr>
            </w:pPr>
            <w:r>
              <w:rPr>
                <w:rFonts w:ascii="Times New Roman" w:hAnsi="Times New Roman" w:eastAsia="方正仿宋_GBK" w:cs="Times New Roman"/>
                <w:color w:val="000000"/>
                <w:kern w:val="0"/>
                <w:sz w:val="24"/>
                <w:szCs w:val="24"/>
                <w:lang w:val="en-US" w:eastAsia="zh-CN" w:bidi="ar-SA"/>
              </w:rPr>
              <w:t>初中</w:t>
            </w:r>
          </w:p>
        </w:tc>
        <w:tc>
          <w:tcPr>
            <w:tcW w:w="836" w:type="dxa"/>
            <w:gridSpan w:val="4"/>
            <w:vAlign w:val="center"/>
          </w:tcPr>
          <w:p w14:paraId="1ED1CD6F">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手机</w:t>
            </w:r>
          </w:p>
        </w:tc>
        <w:tc>
          <w:tcPr>
            <w:tcW w:w="1907" w:type="dxa"/>
            <w:gridSpan w:val="3"/>
            <w:vAlign w:val="center"/>
          </w:tcPr>
          <w:p w14:paraId="75F9B4DA">
            <w:pPr>
              <w:keepNext w:val="0"/>
              <w:keepLines w:val="0"/>
              <w:pageBreakBefore w:val="0"/>
              <w:suppressLineNumbers w:val="0"/>
              <w:kinsoku/>
              <w:wordWrap/>
              <w:overflowPunct/>
              <w:topLinePunct w:val="0"/>
              <w:autoSpaceDE/>
              <w:autoSpaceDN/>
              <w:bidi w:val="0"/>
              <w:spacing w:before="0" w:beforeAutospacing="0" w:after="0" w:afterAutospacing="0" w:line="340" w:lineRule="exact"/>
              <w:ind w:left="0" w:leftChars="0" w:right="0" w:rightChars="0"/>
              <w:jc w:val="center"/>
              <w:rPr>
                <w:rFonts w:ascii="Times New Roman" w:hAnsi="Times New Roman" w:eastAsia="方正仿宋_GBK" w:cs="Times New Roman"/>
                <w:color w:val="000000"/>
                <w:kern w:val="0"/>
                <w:sz w:val="24"/>
                <w:szCs w:val="24"/>
                <w:lang w:val="en-US" w:eastAsia="zh-CN" w:bidi="ar-SA"/>
              </w:rPr>
            </w:pPr>
            <w:r>
              <w:rPr>
                <w:rFonts w:ascii="Times New Roman" w:hAnsi="Times New Roman" w:eastAsia="方正仿宋_GBK" w:cs="Times New Roman"/>
                <w:color w:val="000000"/>
                <w:kern w:val="0"/>
                <w:sz w:val="24"/>
                <w:szCs w:val="24"/>
                <w:lang w:val="en-US" w:eastAsia="zh-CN" w:bidi="ar-SA"/>
              </w:rPr>
              <w:t>18896136295</w:t>
            </w:r>
          </w:p>
        </w:tc>
      </w:tr>
      <w:tr w14:paraId="10D5C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1790" w:type="dxa"/>
            <w:vAlign w:val="center"/>
          </w:tcPr>
          <w:p w14:paraId="306456F0">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村党组织建设情况</w:t>
            </w:r>
          </w:p>
        </w:tc>
        <w:tc>
          <w:tcPr>
            <w:tcW w:w="8008" w:type="dxa"/>
            <w:gridSpan w:val="23"/>
            <w:vAlign w:val="center"/>
          </w:tcPr>
          <w:p w14:paraId="45E9C897">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Times New Roman" w:hAnsi="Times New Roman" w:eastAsia="方正仿宋_GBK" w:cs="Times New Roman"/>
                <w:color w:val="000000"/>
                <w:kern w:val="0"/>
                <w:sz w:val="24"/>
                <w:lang w:val="en-US" w:eastAsia="zh-CN"/>
              </w:rPr>
            </w:pPr>
            <w:r>
              <w:rPr>
                <w:rFonts w:hint="eastAsia" w:ascii="Times New Roman" w:hAnsi="Times New Roman" w:eastAsia="方正仿宋_GBK" w:cs="Times New Roman"/>
                <w:color w:val="000000"/>
                <w:kern w:val="0"/>
                <w:sz w:val="24"/>
                <w:lang w:val="en-US" w:eastAsia="zh-CN"/>
              </w:rPr>
              <w:t>太平村下设1个党支部，3个党小组，共有党员35人，入党积极分子1名。2021年以来发展党员</w:t>
            </w:r>
            <w:r>
              <w:rPr>
                <w:rFonts w:hint="eastAsia" w:eastAsia="方正仿宋_GBK" w:cs="Times New Roman"/>
                <w:color w:val="000000"/>
                <w:kern w:val="0"/>
                <w:sz w:val="24"/>
                <w:lang w:val="en-US" w:eastAsia="zh-CN"/>
              </w:rPr>
              <w:t>2</w:t>
            </w:r>
            <w:r>
              <w:rPr>
                <w:rFonts w:hint="eastAsia" w:ascii="Times New Roman" w:hAnsi="Times New Roman" w:eastAsia="方正仿宋_GBK" w:cs="Times New Roman"/>
                <w:color w:val="000000"/>
                <w:kern w:val="0"/>
                <w:sz w:val="24"/>
                <w:lang w:val="en-US" w:eastAsia="zh-CN"/>
              </w:rPr>
              <w:t>名。坚持载体+内容+形式的融合模式，结合组织生活等机制，建立党员微信学习群、流动党员管理群，定期推送学习资料。以支部主题党日、“三会一课”、组织生活会、民主评议党员等制度为载体，全面贯彻落实支部工作条例、党员教育管理工作条例、农村基层组织工作条例等党内重要法规。进一步强化党建引领乡村振兴、基层治理作用，全面深化“三亮一争四结对”行动，充分发挥党员示范带头作用，团结凝聚全村党员群众增收致富。</w:t>
            </w:r>
          </w:p>
        </w:tc>
      </w:tr>
      <w:tr w14:paraId="11558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6" w:hRule="atLeast"/>
          <w:jc w:val="center"/>
        </w:trPr>
        <w:tc>
          <w:tcPr>
            <w:tcW w:w="1790" w:type="dxa"/>
            <w:vAlign w:val="center"/>
          </w:tcPr>
          <w:p w14:paraId="7A854D04">
            <w:pPr>
              <w:keepNext w:val="0"/>
              <w:keepLines w:val="0"/>
              <w:pageBreakBefore w:val="0"/>
              <w:kinsoku/>
              <w:wordWrap/>
              <w:overflowPunct/>
              <w:topLinePunct w:val="0"/>
              <w:autoSpaceDE/>
              <w:autoSpaceDN/>
              <w:bidi w:val="0"/>
              <w:spacing w:line="340" w:lineRule="exact"/>
              <w:jc w:val="both"/>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村集体经济组织情况</w:t>
            </w:r>
          </w:p>
        </w:tc>
        <w:tc>
          <w:tcPr>
            <w:tcW w:w="8008" w:type="dxa"/>
            <w:gridSpan w:val="23"/>
            <w:vAlign w:val="center"/>
          </w:tcPr>
          <w:p w14:paraId="6E379718">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Times New Roman" w:hAnsi="Times New Roman" w:eastAsia="方正仿宋_GBK" w:cs="Times New Roman"/>
                <w:color w:val="000000"/>
                <w:kern w:val="0"/>
                <w:sz w:val="24"/>
                <w:szCs w:val="38"/>
                <w:lang w:val="zh-TW" w:eastAsia="zh-CN" w:bidi="zh-TW"/>
              </w:rPr>
            </w:pPr>
            <w:r>
              <w:rPr>
                <w:rFonts w:hint="eastAsia" w:ascii="Times New Roman" w:hAnsi="Times New Roman" w:eastAsia="方正仿宋_GBK" w:cs="Times New Roman"/>
                <w:color w:val="000000"/>
                <w:kern w:val="0"/>
                <w:sz w:val="24"/>
                <w:szCs w:val="38"/>
                <w:lang w:val="zh-TW" w:eastAsia="zh-CN" w:bidi="zh-TW"/>
              </w:rPr>
              <w:t>2020年太平村产权制度改革，成立太平村经济联合社，现有成员户数10</w:t>
            </w:r>
            <w:r>
              <w:rPr>
                <w:rFonts w:hint="eastAsia" w:ascii="Times New Roman" w:hAnsi="Times New Roman" w:eastAsia="方正仿宋_GBK" w:cs="Times New Roman"/>
                <w:color w:val="000000"/>
                <w:kern w:val="0"/>
                <w:sz w:val="24"/>
                <w:szCs w:val="38"/>
                <w:lang w:val="en-US" w:eastAsia="zh-CN" w:bidi="zh-TW"/>
              </w:rPr>
              <w:t>83</w:t>
            </w:r>
            <w:r>
              <w:rPr>
                <w:rFonts w:hint="eastAsia" w:ascii="Times New Roman" w:hAnsi="Times New Roman" w:eastAsia="方正仿宋_GBK" w:cs="Times New Roman"/>
                <w:color w:val="000000"/>
                <w:kern w:val="0"/>
                <w:sz w:val="24"/>
                <w:szCs w:val="38"/>
                <w:lang w:val="zh-TW" w:eastAsia="zh-CN" w:bidi="zh-TW"/>
              </w:rPr>
              <w:t>户，成员人数3</w:t>
            </w:r>
            <w:r>
              <w:rPr>
                <w:rFonts w:hint="eastAsia" w:ascii="Times New Roman" w:hAnsi="Times New Roman" w:eastAsia="方正仿宋_GBK" w:cs="Times New Roman"/>
                <w:color w:val="000000"/>
                <w:kern w:val="0"/>
                <w:sz w:val="24"/>
                <w:szCs w:val="38"/>
                <w:lang w:val="en-US" w:eastAsia="zh-CN" w:bidi="zh-TW"/>
              </w:rPr>
              <w:t>975</w:t>
            </w:r>
            <w:r>
              <w:rPr>
                <w:rFonts w:hint="eastAsia" w:ascii="Times New Roman" w:hAnsi="Times New Roman" w:eastAsia="方正仿宋_GBK" w:cs="Times New Roman"/>
                <w:color w:val="000000"/>
                <w:kern w:val="0"/>
                <w:sz w:val="24"/>
                <w:szCs w:val="38"/>
                <w:lang w:val="zh-TW" w:eastAsia="zh-CN" w:bidi="zh-TW"/>
              </w:rPr>
              <w:t>人，成员代表</w:t>
            </w:r>
            <w:r>
              <w:rPr>
                <w:rFonts w:hint="eastAsia" w:ascii="Times New Roman" w:hAnsi="Times New Roman" w:eastAsia="方正仿宋_GBK" w:cs="Times New Roman"/>
                <w:color w:val="000000"/>
                <w:kern w:val="0"/>
                <w:sz w:val="24"/>
                <w:szCs w:val="38"/>
                <w:lang w:val="en-US" w:eastAsia="zh-CN" w:bidi="zh-TW"/>
              </w:rPr>
              <w:t>7</w:t>
            </w:r>
            <w:r>
              <w:rPr>
                <w:rFonts w:hint="eastAsia" w:ascii="Times New Roman" w:hAnsi="Times New Roman" w:eastAsia="方正仿宋_GBK" w:cs="Times New Roman"/>
                <w:color w:val="000000"/>
                <w:kern w:val="0"/>
                <w:sz w:val="24"/>
                <w:szCs w:val="38"/>
                <w:lang w:val="zh-TW" w:eastAsia="zh-CN" w:bidi="zh-TW"/>
              </w:rPr>
              <w:t>9人；理事会成员3人，理事长吴启飞，成员：白晓青、刘月华，监事会成员3人，监事长姚会元，成员张鹏、杨雪情。村集体经济目前有</w:t>
            </w:r>
            <w:r>
              <w:rPr>
                <w:rFonts w:hint="eastAsia" w:ascii="Times New Roman" w:hAnsi="Times New Roman" w:eastAsia="方正仿宋_GBK" w:cs="Times New Roman"/>
                <w:color w:val="000000"/>
                <w:kern w:val="0"/>
                <w:sz w:val="24"/>
                <w:szCs w:val="38"/>
                <w:lang w:val="en-US" w:eastAsia="zh-CN" w:bidi="zh-TW"/>
              </w:rPr>
              <w:t>18。8KW光伏电站项目，规划油茶基地1600亩，完成油茶栽植600亩。</w:t>
            </w:r>
          </w:p>
        </w:tc>
      </w:tr>
      <w:tr w14:paraId="3B87A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4527" w:type="dxa"/>
            <w:gridSpan w:val="10"/>
            <w:vAlign w:val="center"/>
          </w:tcPr>
          <w:p w14:paraId="197BE75B">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项目所在村人口</w:t>
            </w:r>
          </w:p>
        </w:tc>
        <w:tc>
          <w:tcPr>
            <w:tcW w:w="5271" w:type="dxa"/>
            <w:gridSpan w:val="14"/>
            <w:vAlign w:val="center"/>
          </w:tcPr>
          <w:p w14:paraId="274F3C16">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村级财务管理情况</w:t>
            </w:r>
          </w:p>
        </w:tc>
      </w:tr>
      <w:tr w14:paraId="73D2C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2525" w:type="dxa"/>
            <w:gridSpan w:val="3"/>
            <w:vAlign w:val="center"/>
          </w:tcPr>
          <w:p w14:paraId="2BC53565">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总体情况</w:t>
            </w:r>
          </w:p>
        </w:tc>
        <w:tc>
          <w:tcPr>
            <w:tcW w:w="2002" w:type="dxa"/>
            <w:gridSpan w:val="7"/>
            <w:vAlign w:val="center"/>
          </w:tcPr>
          <w:p w14:paraId="691F0477">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其中：脱贫户</w:t>
            </w:r>
          </w:p>
        </w:tc>
        <w:tc>
          <w:tcPr>
            <w:tcW w:w="5271" w:type="dxa"/>
            <w:gridSpan w:val="14"/>
            <w:vMerge w:val="restart"/>
            <w:vAlign w:val="center"/>
          </w:tcPr>
          <w:p w14:paraId="35A5DCCC">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right="0"/>
              <w:jc w:val="left"/>
              <w:rPr>
                <w:rFonts w:ascii="Times New Roman" w:hAnsi="Times New Roman" w:eastAsia="方正仿宋_GBK" w:cs="Times New Roman"/>
                <w:color w:val="000000"/>
                <w:kern w:val="0"/>
                <w:sz w:val="24"/>
                <w:szCs w:val="24"/>
                <w:lang w:eastAsia="zh-CN"/>
              </w:rPr>
            </w:pPr>
            <w:r>
              <w:rPr>
                <w:rFonts w:ascii="Times New Roman" w:hAnsi="Times New Roman" w:eastAsia="方正仿宋_GBK" w:cs="Times New Roman"/>
                <w:color w:val="000000"/>
                <w:kern w:val="0"/>
                <w:sz w:val="24"/>
                <w:szCs w:val="24"/>
                <w:lang w:eastAsia="zh-CN"/>
              </w:rPr>
              <w:t>明确专人管理村级财务，聘请专业的会计代账公司进行账务管理。</w:t>
            </w:r>
            <w:r>
              <w:rPr>
                <w:rFonts w:ascii="Times New Roman" w:hAnsi="Times New Roman" w:eastAsia="方正仿宋_GBK" w:cs="Times New Roman"/>
                <w:color w:val="000000"/>
                <w:kern w:val="0"/>
                <w:sz w:val="24"/>
                <w:szCs w:val="24"/>
              </w:rPr>
              <w:t>严格按照法律法规运行，按程序实行财务公开，主动接受群众监督，接受相关管理部门的审计监督。严格实行报账审批程序，500元以内的支出由理事长审签，500-10000元的支出由理事会研究审批，10000元以上的支出由股东代表大会讨论。财务管理有序，运行良好。</w:t>
            </w:r>
          </w:p>
        </w:tc>
      </w:tr>
      <w:tr w14:paraId="7F76E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1790" w:type="dxa"/>
            <w:vAlign w:val="center"/>
          </w:tcPr>
          <w:p w14:paraId="65D9E674">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户数</w:t>
            </w:r>
          </w:p>
        </w:tc>
        <w:tc>
          <w:tcPr>
            <w:tcW w:w="735" w:type="dxa"/>
            <w:gridSpan w:val="2"/>
            <w:vAlign w:val="center"/>
          </w:tcPr>
          <w:p w14:paraId="1B1287B1">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人数</w:t>
            </w:r>
          </w:p>
        </w:tc>
        <w:tc>
          <w:tcPr>
            <w:tcW w:w="662" w:type="dxa"/>
            <w:gridSpan w:val="3"/>
            <w:vAlign w:val="center"/>
          </w:tcPr>
          <w:p w14:paraId="4C2831EA">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户数</w:t>
            </w:r>
          </w:p>
        </w:tc>
        <w:tc>
          <w:tcPr>
            <w:tcW w:w="1340" w:type="dxa"/>
            <w:gridSpan w:val="4"/>
            <w:vAlign w:val="center"/>
          </w:tcPr>
          <w:p w14:paraId="424824D0">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人数</w:t>
            </w:r>
          </w:p>
        </w:tc>
        <w:tc>
          <w:tcPr>
            <w:tcW w:w="5271" w:type="dxa"/>
            <w:gridSpan w:val="14"/>
            <w:vMerge w:val="continue"/>
            <w:vAlign w:val="center"/>
          </w:tcPr>
          <w:p w14:paraId="435E5A77">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kern w:val="0"/>
                <w:sz w:val="24"/>
                <w:szCs w:val="24"/>
              </w:rPr>
            </w:pPr>
          </w:p>
        </w:tc>
      </w:tr>
      <w:tr w14:paraId="2B339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790" w:type="dxa"/>
            <w:vAlign w:val="center"/>
          </w:tcPr>
          <w:p w14:paraId="1CE70D6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exact"/>
              <w:ind w:left="0" w:leftChars="0" w:right="0" w:rightChars="0"/>
              <w:jc w:val="center"/>
              <w:rPr>
                <w:rFonts w:ascii="Times New Roman" w:hAnsi="Times New Roman" w:eastAsia="方正仿宋_GBK" w:cs="Times New Roman"/>
                <w:color w:val="000000"/>
                <w:kern w:val="0"/>
                <w:sz w:val="24"/>
                <w:szCs w:val="24"/>
                <w:lang w:val="en-US" w:eastAsia="zh-CN"/>
              </w:rPr>
            </w:pPr>
            <w:r>
              <w:rPr>
                <w:rFonts w:ascii="Times New Roman" w:hAnsi="Times New Roman" w:eastAsia="方正仿宋_GBK" w:cs="Times New Roman"/>
                <w:color w:val="000000"/>
                <w:kern w:val="0"/>
                <w:sz w:val="24"/>
                <w:szCs w:val="24"/>
                <w:lang w:val="en-US" w:eastAsia="zh-CN"/>
              </w:rPr>
              <w:t>1083</w:t>
            </w:r>
          </w:p>
        </w:tc>
        <w:tc>
          <w:tcPr>
            <w:tcW w:w="735" w:type="dxa"/>
            <w:gridSpan w:val="2"/>
            <w:vAlign w:val="center"/>
          </w:tcPr>
          <w:p w14:paraId="428B522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exact"/>
              <w:ind w:left="0" w:leftChars="0" w:right="0" w:rightChars="0"/>
              <w:jc w:val="center"/>
              <w:rPr>
                <w:rFonts w:ascii="Times New Roman" w:hAnsi="Times New Roman" w:eastAsia="方正仿宋_GBK" w:cs="Times New Roman"/>
                <w:color w:val="000000"/>
                <w:kern w:val="0"/>
                <w:sz w:val="24"/>
                <w:szCs w:val="24"/>
                <w:lang w:val="en-US" w:eastAsia="zh-CN"/>
              </w:rPr>
            </w:pPr>
            <w:r>
              <w:rPr>
                <w:rFonts w:ascii="Times New Roman" w:hAnsi="Times New Roman" w:eastAsia="方正仿宋_GBK" w:cs="Times New Roman"/>
                <w:color w:val="000000"/>
                <w:kern w:val="0"/>
                <w:sz w:val="24"/>
                <w:szCs w:val="24"/>
                <w:lang w:val="en-US" w:eastAsia="zh-CN"/>
              </w:rPr>
              <w:t>3975</w:t>
            </w:r>
          </w:p>
        </w:tc>
        <w:tc>
          <w:tcPr>
            <w:tcW w:w="662" w:type="dxa"/>
            <w:gridSpan w:val="3"/>
            <w:vAlign w:val="center"/>
          </w:tcPr>
          <w:p w14:paraId="2D99B52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exact"/>
              <w:ind w:left="0" w:leftChars="0" w:right="0" w:rightChars="0"/>
              <w:jc w:val="center"/>
              <w:rPr>
                <w:rFonts w:ascii="Times New Roman" w:hAnsi="Times New Roman" w:eastAsia="方正仿宋_GBK" w:cs="Times New Roman"/>
                <w:color w:val="000000"/>
                <w:kern w:val="0"/>
                <w:sz w:val="24"/>
                <w:szCs w:val="24"/>
                <w:lang w:val="en-US" w:eastAsia="zh-CN"/>
              </w:rPr>
            </w:pPr>
            <w:r>
              <w:rPr>
                <w:rFonts w:ascii="Times New Roman" w:hAnsi="Times New Roman" w:eastAsia="方正仿宋_GBK" w:cs="Times New Roman"/>
                <w:color w:val="000000"/>
                <w:kern w:val="0"/>
                <w:sz w:val="24"/>
                <w:szCs w:val="24"/>
                <w:lang w:val="en-US" w:eastAsia="zh-CN"/>
              </w:rPr>
              <w:t>88</w:t>
            </w:r>
          </w:p>
        </w:tc>
        <w:tc>
          <w:tcPr>
            <w:tcW w:w="1340" w:type="dxa"/>
            <w:gridSpan w:val="4"/>
            <w:vAlign w:val="center"/>
          </w:tcPr>
          <w:p w14:paraId="4E95C52E">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exact"/>
              <w:ind w:left="0" w:leftChars="0" w:right="0" w:rightChars="0"/>
              <w:jc w:val="center"/>
              <w:rPr>
                <w:rFonts w:ascii="Times New Roman" w:hAnsi="Times New Roman" w:eastAsia="方正仿宋_GBK" w:cs="Times New Roman"/>
                <w:color w:val="000000"/>
                <w:kern w:val="0"/>
                <w:sz w:val="24"/>
                <w:szCs w:val="24"/>
                <w:lang w:val="en-US" w:eastAsia="zh-CN"/>
              </w:rPr>
            </w:pPr>
            <w:r>
              <w:rPr>
                <w:rFonts w:ascii="Times New Roman" w:hAnsi="Times New Roman" w:eastAsia="方正仿宋_GBK" w:cs="Times New Roman"/>
                <w:color w:val="000000"/>
                <w:kern w:val="0"/>
                <w:sz w:val="24"/>
                <w:szCs w:val="24"/>
                <w:lang w:val="en-US" w:eastAsia="zh-CN"/>
              </w:rPr>
              <w:t>3</w:t>
            </w:r>
            <w:r>
              <w:rPr>
                <w:rFonts w:hint="eastAsia" w:ascii="Times New Roman" w:hAnsi="Times New Roman" w:eastAsia="方正仿宋_GBK" w:cs="Times New Roman"/>
                <w:color w:val="000000"/>
                <w:kern w:val="0"/>
                <w:sz w:val="24"/>
                <w:szCs w:val="24"/>
                <w:lang w:val="en-US" w:eastAsia="zh-CN"/>
              </w:rPr>
              <w:t>70</w:t>
            </w:r>
          </w:p>
        </w:tc>
        <w:tc>
          <w:tcPr>
            <w:tcW w:w="5271" w:type="dxa"/>
            <w:gridSpan w:val="14"/>
            <w:vMerge w:val="continue"/>
            <w:vAlign w:val="center"/>
          </w:tcPr>
          <w:p w14:paraId="3145E7CD">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kern w:val="0"/>
                <w:sz w:val="24"/>
                <w:szCs w:val="24"/>
              </w:rPr>
            </w:pPr>
          </w:p>
        </w:tc>
      </w:tr>
      <w:tr w14:paraId="039E8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790" w:type="dxa"/>
            <w:vMerge w:val="restart"/>
            <w:vAlign w:val="center"/>
          </w:tcPr>
          <w:p w14:paraId="6074D4AF">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村集体资产情况</w:t>
            </w:r>
          </w:p>
        </w:tc>
        <w:tc>
          <w:tcPr>
            <w:tcW w:w="4618" w:type="dxa"/>
            <w:gridSpan w:val="15"/>
            <w:vAlign w:val="center"/>
          </w:tcPr>
          <w:p w14:paraId="590D7355">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资源性资产（亩）</w:t>
            </w:r>
          </w:p>
        </w:tc>
        <w:tc>
          <w:tcPr>
            <w:tcW w:w="3390" w:type="dxa"/>
            <w:gridSpan w:val="8"/>
            <w:vAlign w:val="center"/>
          </w:tcPr>
          <w:p w14:paraId="3F7D57E4">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经营性资产（万元）</w:t>
            </w:r>
          </w:p>
        </w:tc>
      </w:tr>
      <w:tr w14:paraId="6F18C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1790" w:type="dxa"/>
            <w:vMerge w:val="continue"/>
            <w:vAlign w:val="center"/>
          </w:tcPr>
          <w:p w14:paraId="7F1AC1DD">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kern w:val="0"/>
                <w:sz w:val="24"/>
                <w:szCs w:val="24"/>
              </w:rPr>
            </w:pPr>
          </w:p>
        </w:tc>
        <w:tc>
          <w:tcPr>
            <w:tcW w:w="2633" w:type="dxa"/>
            <w:gridSpan w:val="8"/>
            <w:vAlign w:val="center"/>
          </w:tcPr>
          <w:p w14:paraId="2EDEB6FF">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农用地</w:t>
            </w:r>
          </w:p>
        </w:tc>
        <w:tc>
          <w:tcPr>
            <w:tcW w:w="993" w:type="dxa"/>
            <w:gridSpan w:val="4"/>
            <w:vMerge w:val="restart"/>
            <w:vAlign w:val="center"/>
          </w:tcPr>
          <w:p w14:paraId="02064C6F">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建设</w:t>
            </w:r>
          </w:p>
          <w:p w14:paraId="61A7730E">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用地</w:t>
            </w:r>
          </w:p>
        </w:tc>
        <w:tc>
          <w:tcPr>
            <w:tcW w:w="992" w:type="dxa"/>
            <w:gridSpan w:val="3"/>
            <w:vMerge w:val="restart"/>
            <w:vAlign w:val="center"/>
          </w:tcPr>
          <w:p w14:paraId="6C323FC6">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未利</w:t>
            </w:r>
          </w:p>
          <w:p w14:paraId="1CF76F74">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用地</w:t>
            </w:r>
          </w:p>
        </w:tc>
        <w:tc>
          <w:tcPr>
            <w:tcW w:w="850" w:type="dxa"/>
            <w:gridSpan w:val="2"/>
            <w:vMerge w:val="restart"/>
            <w:vAlign w:val="center"/>
          </w:tcPr>
          <w:p w14:paraId="373D9194">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固定资产</w:t>
            </w:r>
          </w:p>
        </w:tc>
        <w:tc>
          <w:tcPr>
            <w:tcW w:w="801" w:type="dxa"/>
            <w:gridSpan w:val="5"/>
            <w:vMerge w:val="restart"/>
            <w:vAlign w:val="center"/>
          </w:tcPr>
          <w:p w14:paraId="36106E66">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流动</w:t>
            </w:r>
          </w:p>
          <w:p w14:paraId="62C09D0A">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资产</w:t>
            </w:r>
          </w:p>
        </w:tc>
        <w:tc>
          <w:tcPr>
            <w:tcW w:w="1739" w:type="dxa"/>
            <w:vAlign w:val="center"/>
          </w:tcPr>
          <w:p w14:paraId="790B0D81">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lang w:val="en-US" w:eastAsia="zh-CN"/>
              </w:rPr>
            </w:pPr>
          </w:p>
        </w:tc>
      </w:tr>
      <w:tr w14:paraId="1BF90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790" w:type="dxa"/>
            <w:vMerge w:val="continue"/>
            <w:vAlign w:val="center"/>
          </w:tcPr>
          <w:p w14:paraId="1DDED9E3">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kern w:val="0"/>
                <w:sz w:val="24"/>
                <w:szCs w:val="24"/>
              </w:rPr>
            </w:pPr>
          </w:p>
        </w:tc>
        <w:tc>
          <w:tcPr>
            <w:tcW w:w="735" w:type="dxa"/>
            <w:gridSpan w:val="2"/>
            <w:vAlign w:val="center"/>
          </w:tcPr>
          <w:p w14:paraId="39B1D059">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耕地</w:t>
            </w:r>
          </w:p>
        </w:tc>
        <w:tc>
          <w:tcPr>
            <w:tcW w:w="946" w:type="dxa"/>
            <w:gridSpan w:val="4"/>
            <w:vAlign w:val="center"/>
          </w:tcPr>
          <w:p w14:paraId="79236F06">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林地</w:t>
            </w:r>
          </w:p>
        </w:tc>
        <w:tc>
          <w:tcPr>
            <w:tcW w:w="952" w:type="dxa"/>
            <w:gridSpan w:val="2"/>
            <w:vAlign w:val="center"/>
          </w:tcPr>
          <w:p w14:paraId="1F1A1FAD">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其它</w:t>
            </w:r>
          </w:p>
        </w:tc>
        <w:tc>
          <w:tcPr>
            <w:tcW w:w="993" w:type="dxa"/>
            <w:gridSpan w:val="4"/>
            <w:vMerge w:val="continue"/>
            <w:vAlign w:val="center"/>
          </w:tcPr>
          <w:p w14:paraId="69236588">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p>
        </w:tc>
        <w:tc>
          <w:tcPr>
            <w:tcW w:w="992" w:type="dxa"/>
            <w:gridSpan w:val="3"/>
            <w:vMerge w:val="continue"/>
            <w:vAlign w:val="center"/>
          </w:tcPr>
          <w:p w14:paraId="777AC380">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p>
        </w:tc>
        <w:tc>
          <w:tcPr>
            <w:tcW w:w="850" w:type="dxa"/>
            <w:gridSpan w:val="2"/>
            <w:vMerge w:val="continue"/>
            <w:vAlign w:val="center"/>
          </w:tcPr>
          <w:p w14:paraId="359E003D">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p>
        </w:tc>
        <w:tc>
          <w:tcPr>
            <w:tcW w:w="801" w:type="dxa"/>
            <w:gridSpan w:val="5"/>
            <w:vMerge w:val="continue"/>
            <w:vAlign w:val="center"/>
          </w:tcPr>
          <w:p w14:paraId="4F213631">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p>
        </w:tc>
        <w:tc>
          <w:tcPr>
            <w:tcW w:w="1739" w:type="dxa"/>
            <w:vAlign w:val="center"/>
          </w:tcPr>
          <w:p w14:paraId="1828F9E1">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其中：银行存款</w:t>
            </w:r>
          </w:p>
        </w:tc>
      </w:tr>
      <w:tr w14:paraId="7F773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1790" w:type="dxa"/>
            <w:vMerge w:val="continue"/>
            <w:vAlign w:val="center"/>
          </w:tcPr>
          <w:p w14:paraId="44267CF1">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kern w:val="0"/>
                <w:sz w:val="24"/>
                <w:szCs w:val="24"/>
              </w:rPr>
            </w:pPr>
          </w:p>
        </w:tc>
        <w:tc>
          <w:tcPr>
            <w:tcW w:w="735" w:type="dxa"/>
            <w:gridSpan w:val="2"/>
            <w:vAlign w:val="center"/>
          </w:tcPr>
          <w:p w14:paraId="3CCD8FD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exact"/>
              <w:ind w:left="0" w:leftChars="0" w:right="0" w:rightChars="0"/>
              <w:jc w:val="center"/>
              <w:rPr>
                <w:rFonts w:ascii="Times New Roman" w:hAnsi="Times New Roman" w:eastAsia="方正仿宋_GBK" w:cs="Times New Roman"/>
                <w:color w:val="000000"/>
                <w:kern w:val="2"/>
                <w:sz w:val="24"/>
                <w:szCs w:val="24"/>
                <w:lang w:val="en-US" w:eastAsia="zh-CN" w:bidi="ar-SA"/>
              </w:rPr>
            </w:pPr>
            <w:r>
              <w:rPr>
                <w:rFonts w:ascii="Times New Roman" w:hAnsi="Times New Roman" w:eastAsia="方正仿宋_GBK" w:cs="Times New Roman"/>
                <w:color w:val="000000"/>
                <w:kern w:val="2"/>
                <w:sz w:val="24"/>
                <w:szCs w:val="24"/>
                <w:lang w:val="en-US" w:eastAsia="zh-CN" w:bidi="ar-SA"/>
              </w:rPr>
              <w:t>2867</w:t>
            </w:r>
          </w:p>
        </w:tc>
        <w:tc>
          <w:tcPr>
            <w:tcW w:w="946" w:type="dxa"/>
            <w:gridSpan w:val="4"/>
            <w:vAlign w:val="center"/>
          </w:tcPr>
          <w:p w14:paraId="5244E46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exact"/>
              <w:ind w:left="0" w:leftChars="0" w:right="0" w:rightChars="0"/>
              <w:jc w:val="center"/>
              <w:rPr>
                <w:rFonts w:ascii="Times New Roman" w:hAnsi="Times New Roman" w:eastAsia="方正仿宋_GBK" w:cs="Times New Roman"/>
                <w:color w:val="000000"/>
                <w:kern w:val="2"/>
                <w:sz w:val="24"/>
                <w:szCs w:val="24"/>
                <w:lang w:val="en-US" w:eastAsia="zh-CN" w:bidi="ar-SA"/>
              </w:rPr>
            </w:pPr>
            <w:r>
              <w:rPr>
                <w:rFonts w:ascii="Times New Roman" w:hAnsi="Times New Roman" w:eastAsia="方正仿宋_GBK" w:cs="Times New Roman"/>
                <w:color w:val="000000"/>
                <w:kern w:val="2"/>
                <w:sz w:val="24"/>
                <w:szCs w:val="24"/>
                <w:lang w:val="en-US" w:eastAsia="zh-CN" w:bidi="ar-SA"/>
              </w:rPr>
              <w:t>12083</w:t>
            </w:r>
          </w:p>
        </w:tc>
        <w:tc>
          <w:tcPr>
            <w:tcW w:w="952" w:type="dxa"/>
            <w:gridSpan w:val="2"/>
            <w:vAlign w:val="center"/>
          </w:tcPr>
          <w:p w14:paraId="0E38516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exact"/>
              <w:ind w:left="0" w:leftChars="0" w:right="0" w:rightChars="0"/>
              <w:jc w:val="center"/>
              <w:rPr>
                <w:rFonts w:ascii="Times New Roman" w:hAnsi="Times New Roman" w:eastAsia="方正仿宋_GBK" w:cs="Times New Roman"/>
                <w:color w:val="000000"/>
                <w:kern w:val="2"/>
                <w:sz w:val="24"/>
                <w:szCs w:val="24"/>
                <w:lang w:val="en-US" w:eastAsia="zh-CN" w:bidi="ar-SA"/>
              </w:rPr>
            </w:pPr>
          </w:p>
        </w:tc>
        <w:tc>
          <w:tcPr>
            <w:tcW w:w="993" w:type="dxa"/>
            <w:gridSpan w:val="4"/>
            <w:vAlign w:val="center"/>
          </w:tcPr>
          <w:p w14:paraId="4BF8681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exact"/>
              <w:ind w:left="0" w:leftChars="0" w:right="0" w:rightChars="0"/>
              <w:jc w:val="center"/>
              <w:rPr>
                <w:rFonts w:ascii="Times New Roman" w:hAnsi="Times New Roman" w:eastAsia="方正仿宋_GBK" w:cs="Times New Roman"/>
                <w:color w:val="000000"/>
                <w:kern w:val="2"/>
                <w:sz w:val="24"/>
                <w:szCs w:val="24"/>
                <w:lang w:val="en-US" w:eastAsia="zh-CN" w:bidi="ar-SA"/>
              </w:rPr>
            </w:pPr>
          </w:p>
        </w:tc>
        <w:tc>
          <w:tcPr>
            <w:tcW w:w="992" w:type="dxa"/>
            <w:gridSpan w:val="3"/>
            <w:vAlign w:val="center"/>
          </w:tcPr>
          <w:p w14:paraId="2B27908A">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lang w:val="en-US" w:eastAsia="zh-CN"/>
              </w:rPr>
            </w:pPr>
          </w:p>
        </w:tc>
        <w:tc>
          <w:tcPr>
            <w:tcW w:w="850" w:type="dxa"/>
            <w:gridSpan w:val="2"/>
            <w:vAlign w:val="center"/>
          </w:tcPr>
          <w:p w14:paraId="308EA7E5">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lang w:val="en-US" w:eastAsia="zh-CN"/>
              </w:rPr>
            </w:pPr>
          </w:p>
        </w:tc>
        <w:tc>
          <w:tcPr>
            <w:tcW w:w="801" w:type="dxa"/>
            <w:gridSpan w:val="5"/>
            <w:vAlign w:val="center"/>
          </w:tcPr>
          <w:p w14:paraId="536C9B44">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lang w:val="en-US" w:eastAsia="zh-CN"/>
              </w:rPr>
            </w:pPr>
            <w:r>
              <w:rPr>
                <w:rFonts w:ascii="Times New Roman" w:hAnsi="Times New Roman" w:eastAsia="方正仿宋_GBK" w:cs="Times New Roman"/>
                <w:color w:val="000000"/>
                <w:sz w:val="24"/>
                <w:szCs w:val="24"/>
                <w:lang w:val="en-US" w:eastAsia="zh-CN"/>
              </w:rPr>
              <w:t>25</w:t>
            </w:r>
          </w:p>
        </w:tc>
        <w:tc>
          <w:tcPr>
            <w:tcW w:w="1739" w:type="dxa"/>
            <w:vAlign w:val="center"/>
          </w:tcPr>
          <w:p w14:paraId="2663555B">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lang w:val="en-US" w:eastAsia="zh-CN"/>
              </w:rPr>
            </w:pPr>
            <w:r>
              <w:rPr>
                <w:rFonts w:ascii="Times New Roman" w:hAnsi="Times New Roman" w:eastAsia="方正仿宋_GBK" w:cs="Times New Roman"/>
                <w:color w:val="000000"/>
                <w:sz w:val="24"/>
                <w:szCs w:val="24"/>
                <w:lang w:val="en-US" w:eastAsia="zh-CN"/>
              </w:rPr>
              <w:t>14万</w:t>
            </w:r>
          </w:p>
        </w:tc>
      </w:tr>
      <w:tr w14:paraId="460FD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5932" w:type="dxa"/>
            <w:gridSpan w:val="15"/>
            <w:vAlign w:val="center"/>
          </w:tcPr>
          <w:p w14:paraId="71DEA7B6">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w:t>
            </w:r>
            <w:r>
              <w:rPr>
                <w:rFonts w:ascii="Times New Roman" w:hAnsi="Times New Roman" w:eastAsia="方正仿宋_GBK" w:cs="Times New Roman"/>
                <w:color w:val="000000"/>
                <w:sz w:val="24"/>
                <w:szCs w:val="24"/>
                <w:lang w:val="en-US" w:eastAsia="zh-CN"/>
              </w:rPr>
              <w:t>3</w:t>
            </w:r>
            <w:r>
              <w:rPr>
                <w:rFonts w:ascii="Times New Roman" w:hAnsi="Times New Roman" w:eastAsia="方正仿宋_GBK" w:cs="Times New Roman"/>
                <w:color w:val="000000"/>
                <w:sz w:val="24"/>
                <w:szCs w:val="24"/>
              </w:rPr>
              <w:t>年度村集体经营性收入（万元）</w:t>
            </w:r>
          </w:p>
        </w:tc>
        <w:tc>
          <w:tcPr>
            <w:tcW w:w="3866" w:type="dxa"/>
            <w:gridSpan w:val="9"/>
            <w:vAlign w:val="center"/>
          </w:tcPr>
          <w:p w14:paraId="4931B7FC">
            <w:pPr>
              <w:keepNext w:val="0"/>
              <w:keepLines w:val="0"/>
              <w:pageBreakBefore w:val="0"/>
              <w:widowControl w:val="0"/>
              <w:kinsoku/>
              <w:wordWrap/>
              <w:overflowPunct/>
              <w:topLinePunct w:val="0"/>
              <w:autoSpaceDE/>
              <w:autoSpaceDN/>
              <w:bidi w:val="0"/>
              <w:snapToGrid/>
              <w:spacing w:line="240" w:lineRule="exact"/>
              <w:jc w:val="center"/>
              <w:rPr>
                <w:rFonts w:hint="eastAsia"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kern w:val="2"/>
                <w:sz w:val="24"/>
                <w:szCs w:val="24"/>
                <w:lang w:val="en-US" w:eastAsia="zh-CN" w:bidi="ar-SA"/>
              </w:rPr>
              <w:t>17.27</w:t>
            </w:r>
          </w:p>
        </w:tc>
      </w:tr>
      <w:tr w14:paraId="75563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5932" w:type="dxa"/>
            <w:gridSpan w:val="15"/>
            <w:vAlign w:val="center"/>
          </w:tcPr>
          <w:p w14:paraId="78D7386B">
            <w:pPr>
              <w:keepNext w:val="0"/>
              <w:keepLines w:val="0"/>
              <w:pageBreakBefore w:val="0"/>
              <w:widowControl w:val="0"/>
              <w:kinsoku/>
              <w:wordWrap/>
              <w:overflowPunct/>
              <w:topLinePunct w:val="0"/>
              <w:autoSpaceDE/>
              <w:autoSpaceDN/>
              <w:bidi w:val="0"/>
              <w:snapToGrid/>
              <w:spacing w:line="240" w:lineRule="exact"/>
              <w:jc w:val="lef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2018年至202</w:t>
            </w:r>
            <w:r>
              <w:rPr>
                <w:rFonts w:ascii="Times New Roman" w:hAnsi="Times New Roman" w:eastAsia="方正仿宋_GBK" w:cs="Times New Roman"/>
                <w:color w:val="000000"/>
                <w:sz w:val="24"/>
                <w:szCs w:val="24"/>
                <w:lang w:val="en-US" w:eastAsia="zh-CN"/>
              </w:rPr>
              <w:t>3</w:t>
            </w:r>
            <w:r>
              <w:rPr>
                <w:rFonts w:ascii="Times New Roman" w:hAnsi="Times New Roman" w:eastAsia="方正仿宋_GBK" w:cs="Times New Roman"/>
                <w:color w:val="000000"/>
                <w:sz w:val="24"/>
                <w:szCs w:val="24"/>
              </w:rPr>
              <w:t>年是否获得中央财政农村综合改革转移支付扶持壮大村级集体经济资金支持。</w:t>
            </w:r>
          </w:p>
        </w:tc>
        <w:tc>
          <w:tcPr>
            <w:tcW w:w="1560" w:type="dxa"/>
            <w:gridSpan w:val="4"/>
            <w:vAlign w:val="center"/>
          </w:tcPr>
          <w:p w14:paraId="752A1EB1">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是□</w:t>
            </w:r>
          </w:p>
        </w:tc>
        <w:tc>
          <w:tcPr>
            <w:tcW w:w="2306" w:type="dxa"/>
            <w:gridSpan w:val="5"/>
            <w:vAlign w:val="center"/>
          </w:tcPr>
          <w:p w14:paraId="0D2D5AE1">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否</w:t>
            </w:r>
            <w:r>
              <w:rPr>
                <w:rFonts w:ascii="Times New Roman" w:hAnsi="Times New Roman" w:eastAsia="方正仿宋_GBK" w:cs="Times New Roman"/>
                <w:color w:val="000000"/>
                <w:sz w:val="24"/>
                <w:szCs w:val="24"/>
                <w:lang w:eastAsia="zh-CN"/>
              </w:rPr>
              <w:t>☑</w:t>
            </w:r>
          </w:p>
        </w:tc>
      </w:tr>
      <w:tr w14:paraId="1186F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0" w:hRule="atLeast"/>
          <w:jc w:val="center"/>
        </w:trPr>
        <w:tc>
          <w:tcPr>
            <w:tcW w:w="1790" w:type="dxa"/>
            <w:vAlign w:val="center"/>
          </w:tcPr>
          <w:p w14:paraId="1387FE70">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拟发展的集体经济项目</w:t>
            </w:r>
          </w:p>
        </w:tc>
        <w:tc>
          <w:tcPr>
            <w:tcW w:w="8008" w:type="dxa"/>
            <w:gridSpan w:val="23"/>
            <w:vAlign w:val="center"/>
          </w:tcPr>
          <w:p w14:paraId="6108E9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Times New Roman" w:hAnsi="Times New Roman" w:eastAsia="方正仿宋_GBK" w:cs="Times New Roman"/>
                <w:b w:val="0"/>
                <w:bCs w:val="0"/>
                <w:color w:val="000000"/>
                <w:kern w:val="2"/>
                <w:sz w:val="24"/>
                <w:szCs w:val="24"/>
                <w:lang w:val="en-US" w:eastAsia="zh-CN" w:bidi="ar"/>
              </w:rPr>
            </w:pPr>
            <w:r>
              <w:rPr>
                <w:rFonts w:hint="eastAsia" w:ascii="Times New Roman" w:hAnsi="Times New Roman" w:eastAsia="方正仿宋_GBK" w:cs="Times New Roman"/>
                <w:b w:val="0"/>
                <w:bCs w:val="0"/>
                <w:color w:val="000000"/>
                <w:kern w:val="2"/>
                <w:sz w:val="24"/>
                <w:szCs w:val="24"/>
                <w:lang w:val="en-US" w:eastAsia="zh-CN" w:bidi="ar"/>
              </w:rPr>
              <w:t>1.</w:t>
            </w:r>
            <w:r>
              <w:rPr>
                <w:rFonts w:ascii="Times New Roman" w:hAnsi="Times New Roman" w:eastAsia="方正仿宋_GBK" w:cs="Times New Roman"/>
                <w:b w:val="0"/>
                <w:bCs w:val="0"/>
                <w:color w:val="000000"/>
                <w:kern w:val="2"/>
                <w:sz w:val="24"/>
                <w:szCs w:val="24"/>
                <w:lang w:val="en-US" w:eastAsia="zh-CN" w:bidi="ar"/>
              </w:rPr>
              <w:t>申报项目名称：2024年泔溪镇太平村共富乡村项目</w:t>
            </w:r>
          </w:p>
          <w:p w14:paraId="3E09BF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Times New Roman" w:hAnsi="Times New Roman" w:eastAsia="方正仿宋_GBK" w:cs="Times New Roman"/>
                <w:b w:val="0"/>
                <w:bCs w:val="0"/>
                <w:color w:val="000000"/>
                <w:kern w:val="2"/>
                <w:sz w:val="24"/>
                <w:szCs w:val="24"/>
                <w:lang w:val="en-US" w:eastAsia="zh-CN" w:bidi="ar"/>
              </w:rPr>
            </w:pPr>
            <w:r>
              <w:rPr>
                <w:rFonts w:hint="eastAsia" w:ascii="Times New Roman" w:hAnsi="Times New Roman" w:eastAsia="方正仿宋_GBK" w:cs="Times New Roman"/>
                <w:b w:val="0"/>
                <w:bCs w:val="0"/>
                <w:color w:val="000000"/>
                <w:kern w:val="2"/>
                <w:sz w:val="24"/>
                <w:szCs w:val="24"/>
                <w:lang w:val="en-US" w:eastAsia="zh-CN" w:bidi="ar"/>
              </w:rPr>
              <w:t>2.</w:t>
            </w:r>
            <w:r>
              <w:rPr>
                <w:rFonts w:ascii="Times New Roman" w:hAnsi="Times New Roman" w:eastAsia="方正仿宋_GBK" w:cs="Times New Roman"/>
                <w:b w:val="0"/>
                <w:bCs w:val="0"/>
                <w:color w:val="000000"/>
                <w:kern w:val="2"/>
                <w:sz w:val="24"/>
                <w:szCs w:val="24"/>
                <w:lang w:val="en-US" w:eastAsia="zh-CN" w:bidi="ar"/>
              </w:rPr>
              <w:t>村集体经济发展类型：</w:t>
            </w:r>
            <w:r>
              <w:rPr>
                <w:rFonts w:hint="eastAsia" w:ascii="Times New Roman" w:hAnsi="Times New Roman" w:eastAsia="方正仿宋_GBK" w:cs="Times New Roman"/>
                <w:b w:val="0"/>
                <w:bCs w:val="0"/>
                <w:color w:val="000000"/>
                <w:kern w:val="2"/>
                <w:sz w:val="24"/>
                <w:szCs w:val="24"/>
                <w:lang w:val="en-US" w:eastAsia="zh-CN" w:bidi="ar"/>
              </w:rPr>
              <w:t>产业带动</w:t>
            </w:r>
          </w:p>
          <w:p w14:paraId="5B9BC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Times New Roman" w:hAnsi="Times New Roman" w:eastAsia="方正仿宋_GBK" w:cs="Times New Roman"/>
                <w:b w:val="0"/>
                <w:bCs w:val="0"/>
                <w:color w:val="000000"/>
                <w:kern w:val="2"/>
                <w:sz w:val="24"/>
                <w:szCs w:val="24"/>
                <w:lang w:val="en-US" w:eastAsia="zh-CN" w:bidi="ar"/>
              </w:rPr>
            </w:pPr>
            <w:r>
              <w:rPr>
                <w:rFonts w:hint="eastAsia" w:ascii="Times New Roman" w:hAnsi="Times New Roman" w:eastAsia="方正仿宋_GBK" w:cs="Times New Roman"/>
                <w:b w:val="0"/>
                <w:bCs w:val="0"/>
                <w:color w:val="000000"/>
                <w:kern w:val="2"/>
                <w:sz w:val="24"/>
                <w:szCs w:val="24"/>
                <w:lang w:val="en-US" w:eastAsia="zh-CN" w:bidi="ar"/>
              </w:rPr>
              <w:t>3.</w:t>
            </w:r>
            <w:r>
              <w:rPr>
                <w:rFonts w:ascii="Times New Roman" w:hAnsi="Times New Roman" w:eastAsia="方正仿宋_GBK" w:cs="Times New Roman"/>
                <w:b w:val="0"/>
                <w:bCs w:val="0"/>
                <w:color w:val="000000"/>
                <w:kern w:val="2"/>
                <w:sz w:val="24"/>
                <w:szCs w:val="24"/>
                <w:lang w:val="en-US" w:eastAsia="zh-CN" w:bidi="ar"/>
              </w:rPr>
              <w:t>经营组织管理方式：村集体领办，村民以土地或资金入股，既享受年底保底分红，又可在基地务工领取工资</w:t>
            </w:r>
            <w:r>
              <w:rPr>
                <w:rFonts w:hint="eastAsia" w:ascii="Times New Roman" w:hAnsi="Times New Roman" w:eastAsia="方正仿宋_GBK" w:cs="Times New Roman"/>
                <w:b w:val="0"/>
                <w:bCs w:val="0"/>
                <w:color w:val="000000"/>
                <w:kern w:val="2"/>
                <w:sz w:val="24"/>
                <w:szCs w:val="24"/>
                <w:lang w:val="en-US" w:eastAsia="zh-CN" w:bidi="ar"/>
              </w:rPr>
              <w:t>；</w:t>
            </w:r>
            <w:r>
              <w:rPr>
                <w:rFonts w:ascii="Times New Roman" w:hAnsi="Times New Roman" w:eastAsia="方正仿宋_GBK" w:cs="Times New Roman"/>
                <w:b w:val="0"/>
                <w:bCs w:val="0"/>
                <w:color w:val="000000"/>
                <w:kern w:val="2"/>
                <w:sz w:val="24"/>
                <w:szCs w:val="24"/>
                <w:lang w:val="en-US" w:eastAsia="zh-CN" w:bidi="ar"/>
              </w:rPr>
              <w:t>村“两委”通过规定程序聘请职业经理人</w:t>
            </w:r>
            <w:r>
              <w:rPr>
                <w:rFonts w:hint="eastAsia" w:ascii="Times New Roman" w:hAnsi="Times New Roman" w:eastAsia="方正仿宋_GBK" w:cs="Times New Roman"/>
                <w:b w:val="0"/>
                <w:bCs w:val="0"/>
                <w:color w:val="000000"/>
                <w:kern w:val="2"/>
                <w:sz w:val="24"/>
                <w:szCs w:val="24"/>
                <w:lang w:val="en-US" w:eastAsia="zh-CN" w:bidi="ar"/>
              </w:rPr>
              <w:t>进行管理运营。</w:t>
            </w:r>
            <w:r>
              <w:rPr>
                <w:rFonts w:ascii="Times New Roman" w:hAnsi="Times New Roman" w:eastAsia="方正仿宋_GBK" w:cs="Times New Roman"/>
                <w:b w:val="0"/>
                <w:bCs w:val="0"/>
                <w:color w:val="000000"/>
                <w:kern w:val="2"/>
                <w:sz w:val="24"/>
                <w:szCs w:val="24"/>
                <w:lang w:val="en-US" w:eastAsia="zh-CN" w:bidi="ar"/>
              </w:rPr>
              <w:t>村“两委”</w:t>
            </w:r>
            <w:r>
              <w:rPr>
                <w:rFonts w:hint="eastAsia" w:ascii="Times New Roman" w:hAnsi="Times New Roman" w:eastAsia="方正仿宋_GBK" w:cs="Times New Roman"/>
                <w:b w:val="0"/>
                <w:bCs w:val="0"/>
                <w:color w:val="000000"/>
                <w:kern w:val="2"/>
                <w:sz w:val="24"/>
                <w:szCs w:val="24"/>
                <w:lang w:val="en-US" w:eastAsia="zh-CN" w:bidi="ar"/>
              </w:rPr>
              <w:t>成员对项目运营进行监管</w:t>
            </w:r>
            <w:r>
              <w:rPr>
                <w:rFonts w:ascii="Times New Roman" w:hAnsi="Times New Roman" w:eastAsia="方正仿宋_GBK" w:cs="Times New Roman"/>
                <w:b w:val="0"/>
                <w:bCs w:val="0"/>
                <w:color w:val="000000"/>
                <w:kern w:val="2"/>
                <w:sz w:val="24"/>
                <w:szCs w:val="24"/>
                <w:lang w:val="en-US" w:eastAsia="zh-CN" w:bidi="ar"/>
              </w:rPr>
              <w:t>、依法使用资金，合理规划项目，决策重大事项，确保集体资产保值增值。</w:t>
            </w:r>
          </w:p>
          <w:p w14:paraId="0CDACC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Times New Roman" w:hAnsi="Times New Roman" w:eastAsia="方正仿宋_GBK" w:cs="Times New Roman"/>
                <w:b w:val="0"/>
                <w:bCs w:val="0"/>
                <w:color w:val="000000"/>
                <w:kern w:val="2"/>
                <w:sz w:val="24"/>
                <w:szCs w:val="24"/>
                <w:lang w:val="en-US" w:eastAsia="zh-CN" w:bidi="ar"/>
              </w:rPr>
            </w:pPr>
            <w:r>
              <w:rPr>
                <w:rFonts w:hint="eastAsia" w:ascii="Times New Roman" w:hAnsi="Times New Roman" w:eastAsia="方正仿宋_GBK" w:cs="Times New Roman"/>
                <w:b w:val="0"/>
                <w:bCs w:val="0"/>
                <w:color w:val="000000"/>
                <w:kern w:val="2"/>
                <w:sz w:val="24"/>
                <w:szCs w:val="24"/>
                <w:lang w:val="en-US" w:eastAsia="zh-CN" w:bidi="ar"/>
              </w:rPr>
              <w:t>4.</w:t>
            </w:r>
            <w:r>
              <w:rPr>
                <w:rFonts w:ascii="Times New Roman" w:hAnsi="Times New Roman" w:eastAsia="方正仿宋_GBK" w:cs="Times New Roman"/>
                <w:b w:val="0"/>
                <w:bCs w:val="0"/>
                <w:color w:val="000000"/>
                <w:kern w:val="2"/>
                <w:sz w:val="24"/>
                <w:szCs w:val="24"/>
                <w:lang w:val="en-US" w:eastAsia="zh-CN" w:bidi="ar"/>
              </w:rPr>
              <w:t>项目所涉产业发展现状（或工作开展情况）：完成场地选址，经第三方中介公司勘界，分别在县规划自然资源局、县生态环境局、县林业局进行数据对比，未占用基本农田，不在生态红线内，不占用林地，设施农用地已备案。</w:t>
            </w:r>
          </w:p>
          <w:p w14:paraId="01F6F9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Times New Roman" w:hAnsi="Times New Roman" w:eastAsia="方正仿宋_GBK" w:cs="Times New Roman"/>
                <w:b w:val="0"/>
                <w:bCs w:val="0"/>
                <w:color w:val="000000"/>
                <w:kern w:val="2"/>
                <w:sz w:val="24"/>
                <w:szCs w:val="24"/>
                <w:lang w:val="en-US" w:eastAsia="zh-CN" w:bidi="ar"/>
              </w:rPr>
            </w:pPr>
            <w:r>
              <w:rPr>
                <w:rFonts w:hint="eastAsia" w:ascii="Times New Roman" w:hAnsi="Times New Roman" w:eastAsia="方正仿宋_GBK" w:cs="Times New Roman"/>
                <w:b w:val="0"/>
                <w:bCs w:val="0"/>
                <w:color w:val="000000"/>
                <w:kern w:val="2"/>
                <w:sz w:val="24"/>
                <w:szCs w:val="24"/>
                <w:lang w:val="en-US" w:eastAsia="zh-CN" w:bidi="ar"/>
              </w:rPr>
              <w:t>5.</w:t>
            </w:r>
            <w:r>
              <w:rPr>
                <w:rFonts w:ascii="Times New Roman" w:hAnsi="Times New Roman" w:eastAsia="方正仿宋_GBK" w:cs="Times New Roman"/>
                <w:b w:val="0"/>
                <w:bCs w:val="0"/>
                <w:color w:val="000000"/>
                <w:kern w:val="2"/>
                <w:sz w:val="24"/>
                <w:szCs w:val="24"/>
                <w:lang w:val="en-US" w:eastAsia="zh-CN" w:bidi="ar"/>
              </w:rPr>
              <w:t>项目建设内容</w:t>
            </w:r>
            <w:r>
              <w:rPr>
                <w:rFonts w:hint="eastAsia" w:ascii="Times New Roman" w:hAnsi="Times New Roman" w:eastAsia="方正仿宋_GBK" w:cs="Times New Roman"/>
                <w:b w:val="0"/>
                <w:bCs w:val="0"/>
                <w:color w:val="000000"/>
                <w:kern w:val="2"/>
                <w:sz w:val="24"/>
                <w:szCs w:val="24"/>
                <w:lang w:val="en-US" w:eastAsia="zh-CN" w:bidi="ar"/>
              </w:rPr>
              <w:t>：（1）新建高标准自动水肥一体化钢架大棚基地35亩。（2）购置农机社会化服务设备3台（NF-702(G4）拖拉机1台、1GQ-200旋耕机1台、4LZ-1.5(G4）小型收割机1台）。</w:t>
            </w:r>
          </w:p>
          <w:p w14:paraId="7082C49A">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auto"/>
              <w:rPr>
                <w:rFonts w:hint="eastAsia" w:ascii="Times New Roman" w:hAnsi="Times New Roman" w:eastAsia="方正仿宋_GBK" w:cs="Times New Roman"/>
                <w:b w:val="0"/>
                <w:bCs w:val="0"/>
                <w:color w:val="000000"/>
                <w:kern w:val="2"/>
                <w:sz w:val="24"/>
                <w:szCs w:val="24"/>
                <w:lang w:val="en-US" w:eastAsia="zh-CN" w:bidi="ar"/>
              </w:rPr>
            </w:pPr>
            <w:r>
              <w:rPr>
                <w:rFonts w:hint="eastAsia" w:ascii="Times New Roman" w:hAnsi="Times New Roman" w:eastAsia="方正仿宋_GBK" w:cs="Times New Roman"/>
                <w:b w:val="0"/>
                <w:bCs w:val="0"/>
                <w:color w:val="000000"/>
                <w:kern w:val="2"/>
                <w:sz w:val="24"/>
                <w:szCs w:val="24"/>
                <w:lang w:val="en-US" w:eastAsia="zh-CN" w:bidi="ar"/>
              </w:rPr>
              <w:t>6.</w:t>
            </w:r>
            <w:r>
              <w:rPr>
                <w:rFonts w:ascii="Times New Roman" w:hAnsi="Times New Roman" w:eastAsia="方正仿宋_GBK" w:cs="Times New Roman"/>
                <w:b w:val="0"/>
                <w:bCs w:val="0"/>
                <w:color w:val="000000"/>
                <w:kern w:val="2"/>
                <w:sz w:val="24"/>
                <w:szCs w:val="24"/>
                <w:lang w:val="en-US" w:eastAsia="zh-CN" w:bidi="ar"/>
              </w:rPr>
              <w:t>财政资金使用方式：</w:t>
            </w:r>
            <w:r>
              <w:rPr>
                <w:rFonts w:ascii="Times New Roman" w:hAnsi="Times New Roman" w:eastAsia="方正仿宋_GBK" w:cs="Times New Roman"/>
                <w:color w:val="000000"/>
                <w:sz w:val="24"/>
                <w:szCs w:val="24"/>
                <w:lang w:bidi="ar"/>
              </w:rPr>
              <w:t>本项目总投资为</w:t>
            </w:r>
            <w:r>
              <w:rPr>
                <w:rFonts w:hint="eastAsia" w:ascii="Times New Roman" w:hAnsi="Times New Roman" w:eastAsia="方正仿宋_GBK" w:cs="Times New Roman"/>
                <w:color w:val="000000"/>
                <w:sz w:val="24"/>
                <w:szCs w:val="24"/>
                <w:lang w:val="en-US" w:eastAsia="zh-CN" w:bidi="ar"/>
              </w:rPr>
              <w:t>70</w:t>
            </w:r>
            <w:r>
              <w:rPr>
                <w:rFonts w:ascii="Times New Roman" w:hAnsi="Times New Roman" w:eastAsia="方正仿宋_GBK" w:cs="Times New Roman"/>
                <w:color w:val="000000"/>
                <w:sz w:val="24"/>
                <w:szCs w:val="24"/>
                <w:lang w:bidi="ar"/>
              </w:rPr>
              <w:t>万元，</w:t>
            </w:r>
            <w:r>
              <w:rPr>
                <w:rFonts w:ascii="Times New Roman" w:hAnsi="Times New Roman" w:eastAsia="方正仿宋_GBK" w:cs="Times New Roman"/>
                <w:color w:val="000000"/>
                <w:sz w:val="24"/>
                <w:szCs w:val="24"/>
                <w:lang w:val="en-US" w:eastAsia="zh-CN" w:bidi="ar"/>
              </w:rPr>
              <w:t>其中</w:t>
            </w:r>
            <w:r>
              <w:rPr>
                <w:rFonts w:hint="eastAsia" w:ascii="Times New Roman" w:hAnsi="Times New Roman" w:eastAsia="方正仿宋_GBK" w:cs="Times New Roman"/>
                <w:color w:val="000000"/>
                <w:sz w:val="24"/>
                <w:szCs w:val="24"/>
                <w:lang w:val="en-US" w:eastAsia="zh-CN" w:bidi="ar"/>
              </w:rPr>
              <w:t>：（1）</w:t>
            </w:r>
            <w:r>
              <w:rPr>
                <w:rFonts w:hint="eastAsia" w:ascii="Times New Roman" w:hAnsi="Times New Roman" w:eastAsia="方正仿宋_GBK" w:cs="Times New Roman"/>
                <w:b w:val="0"/>
                <w:bCs w:val="0"/>
                <w:color w:val="000000"/>
                <w:kern w:val="2"/>
                <w:sz w:val="24"/>
                <w:szCs w:val="24"/>
                <w:lang w:val="en-US" w:eastAsia="zh-CN" w:bidi="ar"/>
              </w:rPr>
              <w:t>新建高标准自动化钢架大棚蔬菜基地35亩共计50万元，购买热镀锌25*1.5钢管49吨共计26万元、大棚配1万元、工程施工费13.5万元。</w:t>
            </w:r>
            <w:r>
              <w:rPr>
                <w:rFonts w:hint="eastAsia" w:ascii="Times New Roman" w:hAnsi="Times New Roman" w:eastAsia="方正仿宋_GBK" w:cs="Times New Roman"/>
                <w:color w:val="000000"/>
                <w:sz w:val="24"/>
                <w:szCs w:val="24"/>
                <w:lang w:val="en-US" w:eastAsia="zh-CN" w:bidi="ar"/>
              </w:rPr>
              <w:t>（2）</w:t>
            </w:r>
            <w:r>
              <w:rPr>
                <w:rFonts w:hint="eastAsia" w:ascii="Times New Roman" w:hAnsi="Times New Roman" w:eastAsia="方正仿宋_GBK" w:cs="Times New Roman"/>
                <w:b w:val="0"/>
                <w:bCs w:val="0"/>
                <w:color w:val="000000"/>
                <w:kern w:val="2"/>
                <w:sz w:val="24"/>
                <w:szCs w:val="24"/>
                <w:lang w:val="en-US" w:eastAsia="zh-CN" w:bidi="ar"/>
              </w:rPr>
              <w:t>购买NF-702(G4）拖拉机1台10.5万元、1GQ-200旋耕机1台0.9万元、4LZ-1.5(G4）小型收割机1台8.5万元，</w:t>
            </w:r>
            <w:r>
              <w:rPr>
                <w:rFonts w:hint="eastAsia" w:ascii="Times New Roman" w:hAnsi="Times New Roman" w:eastAsia="方正仿宋_GBK" w:cs="Times New Roman"/>
                <w:color w:val="000000"/>
                <w:sz w:val="24"/>
                <w:szCs w:val="24"/>
                <w:lang w:val="en-US" w:eastAsia="zh-CN" w:bidi="ar"/>
              </w:rPr>
              <w:t>共计20万元。</w:t>
            </w:r>
            <w:r>
              <w:rPr>
                <w:rFonts w:ascii="Times New Roman" w:hAnsi="Times New Roman" w:eastAsia="方正仿宋_GBK" w:cs="Times New Roman"/>
                <w:color w:val="000000"/>
                <w:sz w:val="24"/>
                <w:szCs w:val="24"/>
                <w:lang w:bidi="ar"/>
              </w:rPr>
              <w:t>资金来源全部</w:t>
            </w:r>
            <w:r>
              <w:rPr>
                <w:rFonts w:hint="eastAsia" w:ascii="Times New Roman" w:hAnsi="Times New Roman" w:eastAsia="方正仿宋_GBK" w:cs="Times New Roman"/>
                <w:color w:val="000000"/>
                <w:sz w:val="24"/>
                <w:szCs w:val="24"/>
                <w:lang w:val="en-US" w:eastAsia="zh-CN" w:bidi="ar"/>
              </w:rPr>
              <w:t>为中央财政资金70万元</w:t>
            </w:r>
            <w:r>
              <w:rPr>
                <w:rFonts w:ascii="Times New Roman" w:hAnsi="Times New Roman" w:eastAsia="方正仿宋_GBK" w:cs="Times New Roman"/>
                <w:color w:val="000000"/>
                <w:sz w:val="24"/>
                <w:szCs w:val="24"/>
                <w:lang w:bidi="ar"/>
              </w:rPr>
              <w:t>。项目资金应建立专账，专人管理，严格按照有关项目资金管理办法加强资金管理，确保专款专用，资金安全。</w:t>
            </w:r>
          </w:p>
          <w:p w14:paraId="36BD61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eastAsia" w:ascii="Times New Roman" w:hAnsi="Times New Roman" w:eastAsia="方正仿宋_GBK" w:cs="Times New Roman"/>
                <w:b w:val="0"/>
                <w:bCs w:val="0"/>
                <w:color w:val="000000"/>
                <w:kern w:val="2"/>
                <w:sz w:val="24"/>
                <w:szCs w:val="24"/>
                <w:lang w:val="en-US" w:eastAsia="zh-CN" w:bidi="ar"/>
              </w:rPr>
            </w:pPr>
            <w:r>
              <w:rPr>
                <w:rFonts w:hint="eastAsia" w:ascii="Times New Roman" w:hAnsi="Times New Roman" w:eastAsia="方正仿宋_GBK" w:cs="Times New Roman"/>
                <w:b w:val="0"/>
                <w:bCs w:val="0"/>
                <w:color w:val="000000"/>
                <w:kern w:val="2"/>
                <w:sz w:val="24"/>
                <w:szCs w:val="24"/>
                <w:lang w:val="en-US" w:eastAsia="zh-CN" w:bidi="ar"/>
              </w:rPr>
              <w:t>7.</w:t>
            </w:r>
            <w:r>
              <w:rPr>
                <w:rFonts w:ascii="Times New Roman" w:hAnsi="Times New Roman" w:eastAsia="方正仿宋_GBK" w:cs="Times New Roman"/>
                <w:b w:val="0"/>
                <w:bCs w:val="0"/>
                <w:color w:val="000000"/>
                <w:kern w:val="2"/>
                <w:sz w:val="24"/>
                <w:szCs w:val="24"/>
                <w:lang w:val="en-US" w:eastAsia="zh-CN" w:bidi="ar"/>
              </w:rPr>
              <w:t>投资盈利模式：</w:t>
            </w:r>
            <w:r>
              <w:rPr>
                <w:rFonts w:ascii="Times New Roman" w:hAnsi="Times New Roman" w:eastAsia="方正仿宋_GBK" w:cs="Times New Roman"/>
                <w:color w:val="000000"/>
                <w:sz w:val="24"/>
                <w:szCs w:val="24"/>
                <w:lang w:val="en-US" w:eastAsia="zh-CN" w:bidi="ar"/>
              </w:rPr>
              <w:t>该项目是由</w:t>
            </w:r>
            <w:r>
              <w:rPr>
                <w:rFonts w:hint="eastAsia" w:ascii="Times New Roman" w:hAnsi="Times New Roman" w:eastAsia="方正仿宋_GBK" w:cs="Times New Roman"/>
                <w:color w:val="000000"/>
                <w:sz w:val="24"/>
                <w:szCs w:val="24"/>
                <w:lang w:val="en-US" w:eastAsia="zh-CN" w:bidi="ar"/>
              </w:rPr>
              <w:t>中央</w:t>
            </w:r>
            <w:r>
              <w:rPr>
                <w:rFonts w:ascii="Times New Roman" w:hAnsi="Times New Roman" w:eastAsia="方正仿宋_GBK" w:cs="Times New Roman"/>
                <w:color w:val="000000"/>
                <w:sz w:val="24"/>
                <w:szCs w:val="24"/>
                <w:lang w:val="en-US" w:eastAsia="zh-CN" w:bidi="ar"/>
              </w:rPr>
              <w:t>财政投资实施，</w:t>
            </w:r>
            <w:r>
              <w:rPr>
                <w:rFonts w:hint="eastAsia" w:ascii="Times New Roman" w:hAnsi="Times New Roman" w:eastAsia="方正仿宋_GBK" w:cs="Times New Roman"/>
                <w:color w:val="000000"/>
                <w:sz w:val="24"/>
                <w:szCs w:val="24"/>
                <w:lang w:val="en-US" w:eastAsia="zh-CN" w:bidi="ar"/>
              </w:rPr>
              <w:t>按照</w:t>
            </w:r>
            <w:r>
              <w:rPr>
                <w:rFonts w:hint="eastAsia" w:ascii="Times New Roman" w:hAnsi="Times New Roman" w:eastAsia="方正仿宋_GBK" w:cs="Times New Roman"/>
                <w:b w:val="0"/>
                <w:bCs w:val="0"/>
                <w:color w:val="000000"/>
                <w:kern w:val="2"/>
                <w:sz w:val="24"/>
                <w:szCs w:val="24"/>
                <w:lang w:val="en-US" w:eastAsia="zh-CN" w:bidi="ar"/>
              </w:rPr>
              <w:t>经济联合社+专业合作社+农户的模式，由</w:t>
            </w:r>
            <w:r>
              <w:rPr>
                <w:rFonts w:ascii="Times New Roman" w:hAnsi="Times New Roman" w:eastAsia="方正仿宋_GBK" w:cs="Times New Roman"/>
                <w:color w:val="000000"/>
                <w:sz w:val="24"/>
                <w:szCs w:val="24"/>
                <w:lang w:val="en-US" w:eastAsia="zh-CN"/>
              </w:rPr>
              <w:t>村</w:t>
            </w:r>
            <w:r>
              <w:rPr>
                <w:rFonts w:ascii="Times New Roman" w:hAnsi="Times New Roman" w:eastAsia="方正仿宋_GBK" w:cs="Times New Roman"/>
                <w:i w:val="0"/>
                <w:iCs w:val="0"/>
                <w:color w:val="000000"/>
                <w:spacing w:val="0"/>
                <w:sz w:val="24"/>
                <w:szCs w:val="24"/>
                <w:shd w:val="clear" w:color="auto" w:fill="FFFFFF"/>
                <w:lang w:val="en-US" w:eastAsia="zh-CN"/>
              </w:rPr>
              <w:t>集体经济</w:t>
            </w:r>
            <w:r>
              <w:rPr>
                <w:rFonts w:hint="eastAsia" w:ascii="Times New Roman" w:hAnsi="Times New Roman" w:eastAsia="方正仿宋_GBK" w:cs="Times New Roman"/>
                <w:i w:val="0"/>
                <w:iCs w:val="0"/>
                <w:color w:val="000000"/>
                <w:spacing w:val="0"/>
                <w:sz w:val="24"/>
                <w:szCs w:val="24"/>
                <w:shd w:val="clear" w:color="auto" w:fill="FFFFFF"/>
                <w:lang w:val="en-US" w:eastAsia="zh-CN"/>
              </w:rPr>
              <w:t>联合社</w:t>
            </w:r>
            <w:r>
              <w:rPr>
                <w:rFonts w:ascii="Times New Roman" w:hAnsi="Times New Roman" w:eastAsia="方正仿宋_GBK" w:cs="Times New Roman"/>
                <w:i w:val="0"/>
                <w:iCs w:val="0"/>
                <w:color w:val="000000"/>
                <w:spacing w:val="0"/>
                <w:sz w:val="24"/>
                <w:szCs w:val="24"/>
                <w:shd w:val="clear" w:color="auto" w:fill="FFFFFF"/>
                <w:lang w:val="en-US" w:eastAsia="zh-CN"/>
              </w:rPr>
              <w:t>组织领办，乡村CEO</w:t>
            </w:r>
            <w:r>
              <w:rPr>
                <w:rFonts w:hint="eastAsia" w:ascii="Times New Roman" w:hAnsi="Times New Roman" w:eastAsia="方正仿宋_GBK" w:cs="Times New Roman"/>
                <w:i w:val="0"/>
                <w:iCs w:val="0"/>
                <w:color w:val="000000"/>
                <w:spacing w:val="0"/>
                <w:sz w:val="24"/>
                <w:szCs w:val="24"/>
                <w:shd w:val="clear" w:color="auto" w:fill="FFFFFF"/>
                <w:lang w:val="en-US" w:eastAsia="zh-CN"/>
              </w:rPr>
              <w:t>管理</w:t>
            </w:r>
            <w:r>
              <w:rPr>
                <w:rFonts w:ascii="Times New Roman" w:hAnsi="Times New Roman" w:eastAsia="方正仿宋_GBK" w:cs="Times New Roman"/>
                <w:i w:val="0"/>
                <w:iCs w:val="0"/>
                <w:color w:val="000000"/>
                <w:spacing w:val="0"/>
                <w:sz w:val="24"/>
                <w:szCs w:val="24"/>
                <w:shd w:val="clear" w:color="auto" w:fill="FFFFFF"/>
                <w:lang w:val="en-US" w:eastAsia="zh-CN"/>
              </w:rPr>
              <w:t>，利用土地流转发展</w:t>
            </w:r>
            <w:r>
              <w:rPr>
                <w:rFonts w:ascii="Times New Roman" w:hAnsi="Times New Roman" w:eastAsia="方正仿宋_GBK" w:cs="Times New Roman"/>
                <w:color w:val="000000"/>
                <w:sz w:val="24"/>
                <w:szCs w:val="24"/>
                <w:lang w:val="en-US" w:eastAsia="zh-CN" w:bidi="ar"/>
              </w:rPr>
              <w:t>蔬菜产业</w:t>
            </w:r>
            <w:r>
              <w:rPr>
                <w:rFonts w:ascii="Times New Roman" w:hAnsi="Times New Roman" w:eastAsia="方正仿宋_GBK" w:cs="Times New Roman"/>
                <w:i w:val="0"/>
                <w:iCs w:val="0"/>
                <w:color w:val="000000"/>
                <w:spacing w:val="0"/>
                <w:sz w:val="24"/>
                <w:szCs w:val="24"/>
                <w:shd w:val="clear" w:color="auto" w:fill="FFFFFF"/>
                <w:lang w:val="en-US" w:eastAsia="zh-CN"/>
              </w:rPr>
              <w:t>，实施土地整治项目。项目</w:t>
            </w:r>
            <w:r>
              <w:rPr>
                <w:rFonts w:ascii="Times New Roman" w:hAnsi="Times New Roman" w:eastAsia="方正仿宋_GBK" w:cs="Times New Roman"/>
                <w:color w:val="000000"/>
                <w:kern w:val="0"/>
                <w:sz w:val="24"/>
                <w:szCs w:val="24"/>
                <w:lang w:val="en-US" w:eastAsia="zh-CN"/>
              </w:rPr>
              <w:t>收益预期：</w:t>
            </w:r>
            <w:r>
              <w:rPr>
                <w:rFonts w:hint="eastAsia" w:ascii="Times New Roman" w:hAnsi="Times New Roman" w:eastAsia="方正仿宋_GBK" w:cs="Times New Roman"/>
                <w:color w:val="000000"/>
                <w:kern w:val="0"/>
                <w:sz w:val="24"/>
                <w:szCs w:val="24"/>
                <w:lang w:val="en-US" w:eastAsia="zh-CN"/>
              </w:rPr>
              <w:t>（1）</w:t>
            </w:r>
            <w:r>
              <w:rPr>
                <w:rFonts w:ascii="Times New Roman" w:hAnsi="Times New Roman" w:eastAsia="方正仿宋_GBK" w:cs="Times New Roman"/>
                <w:color w:val="000000"/>
                <w:kern w:val="0"/>
                <w:sz w:val="24"/>
                <w:szCs w:val="24"/>
                <w:lang w:val="en-US" w:eastAsia="zh-CN"/>
              </w:rPr>
              <w:t>土地效益：</w:t>
            </w:r>
            <w:r>
              <w:rPr>
                <w:rFonts w:ascii="Times New Roman" w:hAnsi="Times New Roman" w:eastAsia="方正仿宋_GBK" w:cs="Times New Roman"/>
                <w:b w:val="0"/>
                <w:bCs w:val="0"/>
                <w:color w:val="000000"/>
                <w:kern w:val="2"/>
                <w:sz w:val="24"/>
                <w:szCs w:val="24"/>
                <w:lang w:val="en-US" w:eastAsia="zh-CN" w:bidi="ar"/>
              </w:rPr>
              <w:t>以土地入股</w:t>
            </w:r>
            <w:r>
              <w:rPr>
                <w:rFonts w:hint="eastAsia" w:ascii="Times New Roman" w:hAnsi="Times New Roman" w:eastAsia="方正仿宋_GBK" w:cs="Times New Roman"/>
                <w:b w:val="0"/>
                <w:bCs w:val="0"/>
                <w:color w:val="000000"/>
                <w:kern w:val="2"/>
                <w:sz w:val="24"/>
                <w:szCs w:val="24"/>
                <w:lang w:val="en-US" w:eastAsia="zh-CN" w:bidi="ar"/>
              </w:rPr>
              <w:t>的</w:t>
            </w:r>
            <w:r>
              <w:rPr>
                <w:rFonts w:ascii="Times New Roman" w:hAnsi="Times New Roman" w:eastAsia="方正仿宋_GBK" w:cs="Times New Roman"/>
                <w:b w:val="0"/>
                <w:bCs w:val="0"/>
                <w:color w:val="000000"/>
                <w:kern w:val="2"/>
                <w:sz w:val="24"/>
                <w:szCs w:val="24"/>
                <w:lang w:val="en-US" w:eastAsia="zh-CN" w:bidi="ar"/>
              </w:rPr>
              <w:t>群众</w:t>
            </w:r>
            <w:r>
              <w:rPr>
                <w:rFonts w:hint="eastAsia" w:ascii="Times New Roman" w:hAnsi="Times New Roman" w:eastAsia="方正仿宋_GBK" w:cs="Times New Roman"/>
                <w:b w:val="0"/>
                <w:bCs w:val="0"/>
                <w:color w:val="000000"/>
                <w:kern w:val="2"/>
                <w:sz w:val="24"/>
                <w:szCs w:val="24"/>
                <w:lang w:val="en-US" w:eastAsia="zh-CN" w:bidi="ar"/>
              </w:rPr>
              <w:t>按照</w:t>
            </w:r>
            <w:r>
              <w:rPr>
                <w:rFonts w:ascii="Times New Roman" w:hAnsi="Times New Roman" w:eastAsia="方正仿宋_GBK" w:cs="Times New Roman"/>
                <w:b w:val="0"/>
                <w:bCs w:val="0"/>
                <w:color w:val="000000"/>
                <w:kern w:val="2"/>
                <w:sz w:val="24"/>
                <w:szCs w:val="24"/>
                <w:lang w:val="en-US" w:eastAsia="zh-CN" w:bidi="ar"/>
              </w:rPr>
              <w:t>500元</w:t>
            </w:r>
            <w:r>
              <w:rPr>
                <w:rFonts w:hint="eastAsia" w:ascii="Times New Roman" w:hAnsi="Times New Roman" w:eastAsia="方正仿宋_GBK" w:cs="Times New Roman"/>
                <w:b w:val="0"/>
                <w:bCs w:val="0"/>
                <w:color w:val="000000"/>
                <w:kern w:val="2"/>
                <w:sz w:val="24"/>
                <w:szCs w:val="24"/>
                <w:lang w:val="en-US" w:eastAsia="zh-CN" w:bidi="ar"/>
              </w:rPr>
              <w:t>/</w:t>
            </w:r>
            <w:r>
              <w:rPr>
                <w:rFonts w:ascii="Times New Roman" w:hAnsi="Times New Roman" w:eastAsia="方正仿宋_GBK" w:cs="Times New Roman"/>
                <w:b w:val="0"/>
                <w:bCs w:val="0"/>
                <w:color w:val="000000"/>
                <w:kern w:val="2"/>
                <w:sz w:val="24"/>
                <w:szCs w:val="24"/>
                <w:lang w:val="en-US" w:eastAsia="zh-CN" w:bidi="ar"/>
              </w:rPr>
              <w:t>亩固定分红</w:t>
            </w:r>
            <w:r>
              <w:rPr>
                <w:rFonts w:hint="eastAsia" w:ascii="Times New Roman" w:hAnsi="Times New Roman" w:eastAsia="方正仿宋_GBK" w:cs="Times New Roman"/>
                <w:color w:val="000000"/>
                <w:kern w:val="0"/>
                <w:sz w:val="24"/>
                <w:szCs w:val="24"/>
                <w:lang w:val="en-US" w:eastAsia="zh-CN"/>
              </w:rPr>
              <w:t>；（2）</w:t>
            </w:r>
            <w:r>
              <w:rPr>
                <w:rFonts w:ascii="Times New Roman" w:hAnsi="Times New Roman" w:eastAsia="方正仿宋_GBK" w:cs="Times New Roman"/>
                <w:color w:val="000000"/>
                <w:kern w:val="0"/>
                <w:sz w:val="24"/>
                <w:szCs w:val="24"/>
                <w:lang w:val="en-US" w:eastAsia="zh-CN"/>
              </w:rPr>
              <w:t>就业效益</w:t>
            </w:r>
            <w:r>
              <w:rPr>
                <w:rFonts w:hint="eastAsia" w:ascii="Times New Roman" w:hAnsi="Times New Roman" w:eastAsia="方正仿宋_GBK" w:cs="Times New Roman"/>
                <w:color w:val="000000"/>
                <w:kern w:val="0"/>
                <w:sz w:val="24"/>
                <w:szCs w:val="24"/>
                <w:lang w:val="en-US" w:eastAsia="zh-CN"/>
              </w:rPr>
              <w:t>：带动周边群众</w:t>
            </w:r>
            <w:r>
              <w:rPr>
                <w:rFonts w:ascii="Times New Roman" w:hAnsi="Times New Roman" w:eastAsia="方正仿宋_GBK" w:cs="Times New Roman"/>
                <w:color w:val="000000"/>
                <w:kern w:val="0"/>
                <w:sz w:val="24"/>
                <w:szCs w:val="24"/>
                <w:lang w:val="en-US" w:eastAsia="zh-CN"/>
              </w:rPr>
              <w:t>直接参与务工就业收益；</w:t>
            </w:r>
            <w:r>
              <w:rPr>
                <w:rFonts w:hint="eastAsia" w:ascii="Times New Roman" w:hAnsi="Times New Roman" w:eastAsia="方正仿宋_GBK" w:cs="Times New Roman"/>
                <w:color w:val="000000"/>
                <w:kern w:val="0"/>
                <w:sz w:val="24"/>
                <w:szCs w:val="24"/>
                <w:lang w:val="en-US" w:eastAsia="zh-CN"/>
              </w:rPr>
              <w:t>（3）</w:t>
            </w:r>
            <w:r>
              <w:rPr>
                <w:rFonts w:ascii="Times New Roman" w:hAnsi="Times New Roman" w:eastAsia="方正仿宋_GBK" w:cs="Times New Roman"/>
                <w:color w:val="000000"/>
                <w:kern w:val="0"/>
                <w:sz w:val="24"/>
                <w:szCs w:val="24"/>
                <w:lang w:val="en-US" w:eastAsia="zh-CN"/>
              </w:rPr>
              <w:t>分红效益</w:t>
            </w:r>
            <w:r>
              <w:rPr>
                <w:rFonts w:hint="eastAsia" w:ascii="Times New Roman" w:hAnsi="Times New Roman" w:eastAsia="方正仿宋_GBK" w:cs="Times New Roman"/>
                <w:color w:val="000000"/>
                <w:kern w:val="0"/>
                <w:sz w:val="24"/>
                <w:szCs w:val="24"/>
                <w:lang w:val="en-US" w:eastAsia="zh-CN"/>
              </w:rPr>
              <w:t>：</w:t>
            </w:r>
            <w:r>
              <w:rPr>
                <w:rFonts w:hint="eastAsia" w:ascii="Times New Roman" w:hAnsi="Times New Roman" w:eastAsia="方正仿宋_GBK" w:cs="Times New Roman"/>
                <w:b w:val="0"/>
                <w:bCs w:val="0"/>
                <w:color w:val="000000"/>
                <w:kern w:val="2"/>
                <w:sz w:val="24"/>
                <w:szCs w:val="24"/>
                <w:lang w:val="en-US" w:eastAsia="zh-CN" w:bidi="ar"/>
              </w:rPr>
              <w:t>专业合作社入股群众按照</w:t>
            </w:r>
            <w:r>
              <w:rPr>
                <w:rFonts w:ascii="Times New Roman" w:hAnsi="Times New Roman" w:eastAsia="方正仿宋_GBK" w:cs="Times New Roman"/>
                <w:b w:val="0"/>
                <w:bCs w:val="0"/>
                <w:color w:val="000000"/>
                <w:kern w:val="2"/>
                <w:sz w:val="24"/>
                <w:szCs w:val="24"/>
                <w:lang w:val="en-US" w:eastAsia="zh-CN" w:bidi="ar"/>
              </w:rPr>
              <w:t>入股</w:t>
            </w:r>
            <w:r>
              <w:rPr>
                <w:rFonts w:hint="eastAsia" w:ascii="Times New Roman" w:hAnsi="Times New Roman" w:eastAsia="方正仿宋_GBK" w:cs="Times New Roman"/>
                <w:b w:val="0"/>
                <w:bCs w:val="0"/>
                <w:color w:val="000000"/>
                <w:kern w:val="2"/>
                <w:sz w:val="24"/>
                <w:szCs w:val="24"/>
                <w:lang w:val="en-US" w:eastAsia="zh-CN" w:bidi="ar"/>
              </w:rPr>
              <w:t>比例</w:t>
            </w:r>
            <w:r>
              <w:rPr>
                <w:rFonts w:ascii="Times New Roman" w:hAnsi="Times New Roman" w:eastAsia="方正仿宋_GBK" w:cs="Times New Roman"/>
                <w:b w:val="0"/>
                <w:bCs w:val="0"/>
                <w:color w:val="000000"/>
                <w:kern w:val="2"/>
                <w:sz w:val="24"/>
                <w:szCs w:val="24"/>
                <w:lang w:val="en-US" w:eastAsia="zh-CN" w:bidi="ar"/>
              </w:rPr>
              <w:t>参与经营分红</w:t>
            </w:r>
            <w:r>
              <w:rPr>
                <w:rFonts w:hint="eastAsia" w:ascii="Times New Roman" w:hAnsi="Times New Roman" w:eastAsia="方正仿宋_GBK" w:cs="Times New Roman"/>
                <w:b w:val="0"/>
                <w:bCs w:val="0"/>
                <w:color w:val="000000"/>
                <w:kern w:val="2"/>
                <w:sz w:val="24"/>
                <w:szCs w:val="24"/>
                <w:lang w:val="en-US" w:eastAsia="zh-CN" w:bidi="ar"/>
              </w:rPr>
              <w:t>、年终集体经济收益性资金集体成员大会后决定。</w:t>
            </w:r>
            <w:r>
              <w:rPr>
                <w:rFonts w:ascii="Times New Roman" w:hAnsi="Times New Roman" w:eastAsia="方正仿宋_GBK" w:cs="Times New Roman"/>
                <w:color w:val="000000"/>
                <w:sz w:val="24"/>
                <w:szCs w:val="24"/>
                <w:lang w:val="en-US" w:eastAsia="zh-CN" w:bidi="ar"/>
              </w:rPr>
              <w:t>蔬菜产业</w:t>
            </w:r>
            <w:r>
              <w:rPr>
                <w:rFonts w:hint="eastAsia" w:ascii="Times New Roman" w:hAnsi="Times New Roman" w:eastAsia="方正仿宋_GBK" w:cs="Times New Roman"/>
                <w:color w:val="000000"/>
                <w:sz w:val="24"/>
                <w:szCs w:val="24"/>
                <w:lang w:val="en-US" w:eastAsia="zh-CN" w:bidi="ar"/>
              </w:rPr>
              <w:t>、</w:t>
            </w:r>
            <w:r>
              <w:rPr>
                <w:rFonts w:hint="eastAsia" w:ascii="Times New Roman" w:hAnsi="Times New Roman" w:eastAsia="方正仿宋_GBK" w:cs="Times New Roman"/>
                <w:b w:val="0"/>
                <w:bCs w:val="0"/>
                <w:color w:val="000000"/>
                <w:kern w:val="2"/>
                <w:sz w:val="24"/>
                <w:szCs w:val="24"/>
                <w:lang w:val="en-US" w:eastAsia="zh-CN" w:bidi="ar"/>
              </w:rPr>
              <w:t>农机社会化服务</w:t>
            </w:r>
            <w:r>
              <w:rPr>
                <w:rFonts w:ascii="Times New Roman" w:hAnsi="Times New Roman" w:eastAsia="方正仿宋_GBK" w:cs="Times New Roman"/>
                <w:color w:val="000000"/>
                <w:kern w:val="0"/>
                <w:sz w:val="24"/>
                <w:szCs w:val="24"/>
                <w:lang w:val="en-US" w:eastAsia="zh-CN"/>
              </w:rPr>
              <w:t>作为共富业态布局，预计收益年回报率10%以上，20%将用于全村公共服务或分红；共富乡村品牌的推广可有效拓展农特产品销售渠道，提高农产品周转率及附加值，降低人工销售成本。</w:t>
            </w:r>
          </w:p>
          <w:p w14:paraId="3FEC10B1">
            <w:pPr>
              <w:keepNext w:val="0"/>
              <w:keepLines w:val="0"/>
              <w:pageBreakBefore w:val="0"/>
              <w:suppressLineNumbers w:val="0"/>
              <w:kinsoku/>
              <w:wordWrap/>
              <w:overflowPunct/>
              <w:topLinePunct w:val="0"/>
              <w:autoSpaceDE/>
              <w:autoSpaceDN/>
              <w:bidi w:val="0"/>
              <w:adjustRightInd/>
              <w:snapToGrid/>
              <w:spacing w:before="0" w:after="0" w:line="260" w:lineRule="exact"/>
              <w:contextualSpacing w:val="0"/>
              <w:jc w:val="both"/>
              <w:textAlignment w:val="auto"/>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b w:val="0"/>
                <w:bCs w:val="0"/>
                <w:color w:val="000000"/>
                <w:kern w:val="2"/>
                <w:sz w:val="24"/>
                <w:szCs w:val="24"/>
                <w:lang w:val="en-US" w:eastAsia="zh-CN" w:bidi="ar"/>
              </w:rPr>
              <w:t>8.</w:t>
            </w:r>
            <w:r>
              <w:rPr>
                <w:rFonts w:ascii="Times New Roman" w:hAnsi="Times New Roman" w:eastAsia="方正仿宋_GBK" w:cs="Times New Roman"/>
                <w:b w:val="0"/>
                <w:bCs w:val="0"/>
                <w:color w:val="000000"/>
                <w:kern w:val="2"/>
                <w:sz w:val="24"/>
                <w:szCs w:val="24"/>
                <w:lang w:val="en-US" w:eastAsia="zh-CN" w:bidi="ar"/>
              </w:rPr>
              <w:t>绩效目标：</w:t>
            </w:r>
            <w:r>
              <w:rPr>
                <w:rFonts w:hint="eastAsia" w:ascii="Times New Roman" w:hAnsi="Times New Roman" w:eastAsia="方正仿宋_GBK" w:cs="Times New Roman"/>
                <w:color w:val="000000"/>
                <w:sz w:val="24"/>
                <w:szCs w:val="24"/>
                <w:lang w:val="en-US" w:eastAsia="zh-CN" w:bidi="ar"/>
              </w:rPr>
              <w:t>（1）本项目建成投产后，预计年产蔬菜200吨以上、实现收益</w:t>
            </w:r>
            <w:r>
              <w:rPr>
                <w:rFonts w:hint="eastAsia" w:eastAsia="方正仿宋_GBK" w:cs="Times New Roman"/>
                <w:color w:val="000000"/>
                <w:sz w:val="24"/>
                <w:szCs w:val="24"/>
                <w:lang w:val="en-US" w:eastAsia="zh-CN" w:bidi="ar"/>
              </w:rPr>
              <w:t>3</w:t>
            </w:r>
            <w:r>
              <w:rPr>
                <w:rFonts w:hint="eastAsia" w:ascii="Times New Roman" w:hAnsi="Times New Roman" w:eastAsia="方正仿宋_GBK" w:cs="Times New Roman"/>
                <w:color w:val="000000"/>
                <w:sz w:val="24"/>
                <w:szCs w:val="24"/>
                <w:lang w:val="en-US" w:eastAsia="zh-CN" w:bidi="ar"/>
              </w:rPr>
              <w:t>万元。</w:t>
            </w:r>
            <w:r>
              <w:rPr>
                <w:rFonts w:hint="eastAsia" w:ascii="Times New Roman" w:hAnsi="Times New Roman" w:eastAsia="方正仿宋_GBK" w:cs="Times New Roman"/>
                <w:color w:val="000000"/>
                <w:sz w:val="24"/>
                <w:szCs w:val="24"/>
                <w:lang w:val="en-US" w:eastAsia="zh-CN"/>
              </w:rPr>
              <w:t>（2）</w:t>
            </w:r>
            <w:r>
              <w:rPr>
                <w:rFonts w:hint="eastAsia" w:ascii="Times New Roman" w:hAnsi="Times New Roman" w:eastAsia="方正仿宋_GBK" w:cs="Times New Roman"/>
                <w:color w:val="000000"/>
                <w:sz w:val="24"/>
                <w:szCs w:val="24"/>
                <w:lang w:val="en-US"/>
              </w:rPr>
              <w:t>通过土地流转带动</w:t>
            </w:r>
            <w:r>
              <w:rPr>
                <w:rFonts w:hint="eastAsia" w:ascii="Times New Roman" w:hAnsi="Times New Roman" w:eastAsia="方正仿宋_GBK" w:cs="Times New Roman"/>
                <w:color w:val="000000"/>
                <w:sz w:val="24"/>
                <w:szCs w:val="24"/>
                <w:lang w:val="en-US" w:eastAsia="zh-CN"/>
              </w:rPr>
              <w:t>农户</w:t>
            </w:r>
            <w:r>
              <w:rPr>
                <w:rFonts w:ascii="Times New Roman" w:hAnsi="Times New Roman" w:eastAsia="方正仿宋_GBK" w:cs="Times New Roman"/>
                <w:color w:val="000000"/>
                <w:kern w:val="0"/>
                <w:sz w:val="24"/>
                <w:szCs w:val="24"/>
                <w:lang w:val="en-US" w:eastAsia="zh-CN"/>
              </w:rPr>
              <w:t>45户130人（其中：脱贫人口12户38人）</w:t>
            </w:r>
            <w:r>
              <w:rPr>
                <w:rFonts w:hint="eastAsia" w:ascii="Times New Roman" w:hAnsi="Times New Roman" w:eastAsia="方正仿宋_GBK" w:cs="Times New Roman"/>
                <w:color w:val="000000"/>
                <w:sz w:val="24"/>
                <w:szCs w:val="24"/>
                <w:lang w:val="en-US"/>
              </w:rPr>
              <w:t>1共实现增收</w:t>
            </w:r>
            <w:r>
              <w:rPr>
                <w:rFonts w:hint="eastAsia" w:ascii="Times New Roman" w:hAnsi="Times New Roman" w:eastAsia="方正仿宋_GBK" w:cs="Times New Roman"/>
                <w:color w:val="000000"/>
                <w:sz w:val="24"/>
                <w:szCs w:val="24"/>
                <w:lang w:val="en-US" w:eastAsia="zh-CN"/>
              </w:rPr>
              <w:t>1.75</w:t>
            </w:r>
            <w:r>
              <w:rPr>
                <w:rFonts w:hint="eastAsia" w:ascii="Times New Roman" w:hAnsi="Times New Roman" w:eastAsia="方正仿宋_GBK" w:cs="Times New Roman"/>
                <w:color w:val="000000"/>
                <w:sz w:val="24"/>
                <w:szCs w:val="24"/>
                <w:lang w:val="en-US"/>
              </w:rPr>
              <w:t>万元；</w:t>
            </w:r>
            <w:r>
              <w:rPr>
                <w:rFonts w:ascii="Times New Roman" w:hAnsi="Times New Roman" w:eastAsia="方正仿宋_GBK" w:cs="Times New Roman"/>
                <w:color w:val="000000"/>
                <w:kern w:val="0"/>
                <w:sz w:val="24"/>
                <w:szCs w:val="24"/>
                <w:lang w:val="en-US" w:eastAsia="zh-CN"/>
              </w:rPr>
              <w:t>通过务工，带动就业人数20人次，人均收益≥2000元。</w:t>
            </w:r>
            <w:r>
              <w:rPr>
                <w:rFonts w:hint="eastAsia" w:ascii="Times New Roman" w:hAnsi="Times New Roman" w:eastAsia="方正仿宋_GBK" w:cs="Times New Roman"/>
                <w:color w:val="000000"/>
                <w:sz w:val="24"/>
                <w:szCs w:val="24"/>
                <w:lang w:val="en-US" w:eastAsia="zh-CN" w:bidi="ar"/>
              </w:rPr>
              <w:t>提供社会化服务耕地/收割增收（120元/亩*125）=1.5万元，农机社会化服务</w:t>
            </w:r>
            <w:r>
              <w:rPr>
                <w:rFonts w:hint="eastAsia" w:ascii="Times New Roman" w:hAnsi="Times New Roman" w:eastAsia="方正仿宋_GBK" w:cs="Times New Roman"/>
                <w:color w:val="000000"/>
                <w:sz w:val="24"/>
                <w:szCs w:val="24"/>
                <w:lang w:val="en-US" w:eastAsia="zh-CN"/>
              </w:rPr>
              <w:t>可覆盖全村村民，减少农业生产成本，从而提高农民收入。</w:t>
            </w:r>
          </w:p>
        </w:tc>
      </w:tr>
      <w:tr w14:paraId="054E8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1790" w:type="dxa"/>
            <w:vMerge w:val="restart"/>
            <w:vAlign w:val="center"/>
          </w:tcPr>
          <w:p w14:paraId="230FD570">
            <w:pPr>
              <w:keepNext w:val="0"/>
              <w:keepLines w:val="0"/>
              <w:pageBreakBefore w:val="0"/>
              <w:widowControl w:val="0"/>
              <w:kinsoku/>
              <w:wordWrap/>
              <w:overflowPunct/>
              <w:topLinePunct w:val="0"/>
              <w:autoSpaceDE/>
              <w:autoSpaceDN/>
              <w:bidi w:val="0"/>
              <w:snapToGrid/>
              <w:spacing w:line="3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项目投入总额（万元）</w:t>
            </w:r>
          </w:p>
        </w:tc>
        <w:tc>
          <w:tcPr>
            <w:tcW w:w="553" w:type="dxa"/>
            <w:vMerge w:val="restart"/>
            <w:vAlign w:val="center"/>
          </w:tcPr>
          <w:p w14:paraId="7BE6AB1C">
            <w:pPr>
              <w:keepNext w:val="0"/>
              <w:keepLines w:val="0"/>
              <w:pageBreakBefore w:val="0"/>
              <w:widowControl w:val="0"/>
              <w:kinsoku/>
              <w:wordWrap/>
              <w:overflowPunct/>
              <w:topLinePunct w:val="0"/>
              <w:autoSpaceDE/>
              <w:autoSpaceDN/>
              <w:bidi w:val="0"/>
              <w:snapToGrid/>
              <w:spacing w:line="300" w:lineRule="exact"/>
              <w:jc w:val="center"/>
              <w:rPr>
                <w:rFonts w:ascii="Times New Roman" w:hAnsi="Times New Roman" w:eastAsia="方正仿宋_GBK" w:cs="Times New Roman"/>
                <w:color w:val="000000"/>
                <w:kern w:val="0"/>
                <w:sz w:val="24"/>
                <w:szCs w:val="24"/>
                <w:lang w:val="en-US" w:eastAsia="zh-CN"/>
              </w:rPr>
            </w:pPr>
            <w:r>
              <w:rPr>
                <w:rFonts w:ascii="Times New Roman" w:hAnsi="Times New Roman" w:eastAsia="方正仿宋_GBK" w:cs="Times New Roman"/>
                <w:color w:val="000000"/>
                <w:kern w:val="0"/>
                <w:sz w:val="24"/>
                <w:szCs w:val="24"/>
                <w:lang w:val="en-US" w:eastAsia="zh-CN"/>
              </w:rPr>
              <w:t>70</w:t>
            </w:r>
          </w:p>
        </w:tc>
        <w:tc>
          <w:tcPr>
            <w:tcW w:w="7455" w:type="dxa"/>
            <w:gridSpan w:val="22"/>
            <w:vAlign w:val="center"/>
          </w:tcPr>
          <w:p w14:paraId="6EBF77A2">
            <w:pPr>
              <w:keepNext w:val="0"/>
              <w:keepLines w:val="0"/>
              <w:pageBreakBefore w:val="0"/>
              <w:widowControl w:val="0"/>
              <w:kinsoku/>
              <w:wordWrap/>
              <w:overflowPunct/>
              <w:topLinePunct w:val="0"/>
              <w:autoSpaceDE/>
              <w:autoSpaceDN/>
              <w:bidi w:val="0"/>
              <w:snapToGrid/>
              <w:spacing w:line="3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其中</w:t>
            </w:r>
          </w:p>
        </w:tc>
      </w:tr>
      <w:tr w14:paraId="01A4D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790" w:type="dxa"/>
            <w:vMerge w:val="continue"/>
            <w:vAlign w:val="center"/>
          </w:tcPr>
          <w:p w14:paraId="1A04BE1D">
            <w:pPr>
              <w:keepNext w:val="0"/>
              <w:keepLines w:val="0"/>
              <w:pageBreakBefore w:val="0"/>
              <w:widowControl w:val="0"/>
              <w:kinsoku/>
              <w:wordWrap/>
              <w:overflowPunct/>
              <w:topLinePunct w:val="0"/>
              <w:autoSpaceDE/>
              <w:autoSpaceDN/>
              <w:bidi w:val="0"/>
              <w:snapToGrid/>
              <w:spacing w:line="300" w:lineRule="exact"/>
              <w:jc w:val="center"/>
              <w:rPr>
                <w:rFonts w:ascii="Times New Roman" w:hAnsi="Times New Roman" w:eastAsia="方正仿宋_GBK" w:cs="Times New Roman"/>
                <w:color w:val="000000"/>
                <w:kern w:val="0"/>
                <w:sz w:val="24"/>
                <w:szCs w:val="24"/>
              </w:rPr>
            </w:pPr>
          </w:p>
        </w:tc>
        <w:tc>
          <w:tcPr>
            <w:tcW w:w="553" w:type="dxa"/>
            <w:vMerge w:val="continue"/>
            <w:vAlign w:val="center"/>
          </w:tcPr>
          <w:p w14:paraId="32DD6621">
            <w:pPr>
              <w:keepNext w:val="0"/>
              <w:keepLines w:val="0"/>
              <w:pageBreakBefore w:val="0"/>
              <w:widowControl w:val="0"/>
              <w:kinsoku/>
              <w:wordWrap/>
              <w:overflowPunct/>
              <w:topLinePunct w:val="0"/>
              <w:autoSpaceDE/>
              <w:autoSpaceDN/>
              <w:bidi w:val="0"/>
              <w:snapToGrid/>
              <w:spacing w:line="300" w:lineRule="exact"/>
              <w:jc w:val="center"/>
              <w:rPr>
                <w:rFonts w:ascii="Times New Roman" w:hAnsi="Times New Roman" w:eastAsia="方正仿宋_GBK" w:cs="Times New Roman"/>
                <w:color w:val="000000"/>
                <w:kern w:val="0"/>
                <w:sz w:val="24"/>
                <w:szCs w:val="24"/>
              </w:rPr>
            </w:pPr>
          </w:p>
        </w:tc>
        <w:tc>
          <w:tcPr>
            <w:tcW w:w="770" w:type="dxa"/>
            <w:gridSpan w:val="3"/>
            <w:vAlign w:val="center"/>
          </w:tcPr>
          <w:p w14:paraId="4EC0ED0B">
            <w:pPr>
              <w:keepNext w:val="0"/>
              <w:keepLines w:val="0"/>
              <w:pageBreakBefore w:val="0"/>
              <w:widowControl w:val="0"/>
              <w:kinsoku/>
              <w:wordWrap/>
              <w:overflowPunct/>
              <w:topLinePunct w:val="0"/>
              <w:autoSpaceDE/>
              <w:autoSpaceDN/>
              <w:bidi w:val="0"/>
              <w:snapToGrid/>
              <w:spacing w:line="3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财政补助</w:t>
            </w:r>
          </w:p>
        </w:tc>
        <w:tc>
          <w:tcPr>
            <w:tcW w:w="1414" w:type="dxa"/>
            <w:gridSpan w:val="5"/>
            <w:vAlign w:val="center"/>
          </w:tcPr>
          <w:p w14:paraId="24AD5779">
            <w:pPr>
              <w:keepNext w:val="0"/>
              <w:keepLines w:val="0"/>
              <w:pageBreakBefore w:val="0"/>
              <w:widowControl w:val="0"/>
              <w:kinsoku/>
              <w:wordWrap/>
              <w:overflowPunct/>
              <w:topLinePunct w:val="0"/>
              <w:autoSpaceDE/>
              <w:autoSpaceDN/>
              <w:bidi w:val="0"/>
              <w:snapToGrid/>
              <w:spacing w:line="300" w:lineRule="exact"/>
              <w:jc w:val="center"/>
              <w:rPr>
                <w:rFonts w:ascii="Times New Roman" w:hAnsi="Times New Roman" w:eastAsia="方正仿宋_GBK" w:cs="Times New Roman"/>
                <w:color w:val="000000"/>
                <w:kern w:val="0"/>
                <w:sz w:val="24"/>
                <w:szCs w:val="24"/>
                <w:lang w:val="en-US" w:eastAsia="zh-CN"/>
              </w:rPr>
            </w:pPr>
            <w:r>
              <w:rPr>
                <w:rFonts w:ascii="Times New Roman" w:hAnsi="Times New Roman" w:eastAsia="方正仿宋_GBK" w:cs="Times New Roman"/>
                <w:color w:val="000000"/>
                <w:kern w:val="0"/>
                <w:sz w:val="24"/>
                <w:szCs w:val="24"/>
                <w:lang w:val="en-US" w:eastAsia="zh-CN"/>
              </w:rPr>
              <w:t>70</w:t>
            </w:r>
          </w:p>
        </w:tc>
        <w:tc>
          <w:tcPr>
            <w:tcW w:w="882" w:type="dxa"/>
            <w:gridSpan w:val="2"/>
            <w:vAlign w:val="center"/>
          </w:tcPr>
          <w:p w14:paraId="6BCE96B3">
            <w:pPr>
              <w:keepNext w:val="0"/>
              <w:keepLines w:val="0"/>
              <w:pageBreakBefore w:val="0"/>
              <w:widowControl w:val="0"/>
              <w:kinsoku/>
              <w:wordWrap/>
              <w:overflowPunct/>
              <w:topLinePunct w:val="0"/>
              <w:autoSpaceDE/>
              <w:autoSpaceDN/>
              <w:bidi w:val="0"/>
              <w:snapToGrid/>
              <w:spacing w:line="3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集体自筹</w:t>
            </w:r>
          </w:p>
        </w:tc>
        <w:tc>
          <w:tcPr>
            <w:tcW w:w="999" w:type="dxa"/>
            <w:gridSpan w:val="4"/>
            <w:vAlign w:val="center"/>
          </w:tcPr>
          <w:p w14:paraId="5B1AC3F9">
            <w:pPr>
              <w:keepNext w:val="0"/>
              <w:keepLines w:val="0"/>
              <w:pageBreakBefore w:val="0"/>
              <w:widowControl w:val="0"/>
              <w:kinsoku/>
              <w:wordWrap/>
              <w:overflowPunct/>
              <w:topLinePunct w:val="0"/>
              <w:autoSpaceDE/>
              <w:autoSpaceDN/>
              <w:bidi w:val="0"/>
              <w:snapToGrid/>
              <w:spacing w:line="300" w:lineRule="exact"/>
              <w:jc w:val="center"/>
              <w:rPr>
                <w:rFonts w:ascii="Times New Roman" w:hAnsi="Times New Roman" w:eastAsia="方正仿宋_GBK" w:cs="Times New Roman"/>
                <w:color w:val="000000"/>
                <w:kern w:val="0"/>
                <w:sz w:val="24"/>
                <w:szCs w:val="24"/>
                <w:lang w:val="en-US" w:eastAsia="zh-CN"/>
              </w:rPr>
            </w:pPr>
            <w:r>
              <w:rPr>
                <w:rFonts w:ascii="Times New Roman" w:hAnsi="Times New Roman" w:eastAsia="方正仿宋_GBK" w:cs="Times New Roman"/>
                <w:color w:val="000000"/>
                <w:kern w:val="0"/>
                <w:sz w:val="24"/>
                <w:szCs w:val="24"/>
                <w:lang w:val="en-US" w:eastAsia="zh-CN"/>
              </w:rPr>
              <w:t>0</w:t>
            </w:r>
          </w:p>
        </w:tc>
        <w:tc>
          <w:tcPr>
            <w:tcW w:w="1093" w:type="dxa"/>
            <w:gridSpan w:val="4"/>
            <w:vAlign w:val="center"/>
          </w:tcPr>
          <w:p w14:paraId="5A932D32">
            <w:pPr>
              <w:keepNext w:val="0"/>
              <w:keepLines w:val="0"/>
              <w:pageBreakBefore w:val="0"/>
              <w:widowControl w:val="0"/>
              <w:kinsoku/>
              <w:wordWrap/>
              <w:overflowPunct/>
              <w:topLinePunct w:val="0"/>
              <w:autoSpaceDE/>
              <w:autoSpaceDN/>
              <w:bidi w:val="0"/>
              <w:snapToGrid/>
              <w:spacing w:line="300" w:lineRule="exact"/>
              <w:jc w:val="center"/>
              <w:rPr>
                <w:rFonts w:hint="eastAsia" w:ascii="Times New Roman" w:hAnsi="Times New Roman" w:eastAsia="方正仿宋_GBK" w:cs="Times New Roman"/>
                <w:color w:val="000000"/>
                <w:kern w:val="0"/>
                <w:sz w:val="24"/>
                <w:szCs w:val="24"/>
                <w:lang w:eastAsia="zh-CN"/>
              </w:rPr>
            </w:pPr>
            <w:r>
              <w:rPr>
                <w:rFonts w:hint="eastAsia" w:ascii="Times New Roman" w:hAnsi="Times New Roman" w:eastAsia="方正仿宋_GBK" w:cs="Times New Roman"/>
                <w:color w:val="000000"/>
                <w:kern w:val="0"/>
                <w:sz w:val="24"/>
                <w:szCs w:val="24"/>
                <w:lang w:eastAsia="zh-CN"/>
              </w:rPr>
              <w:t>其他投入</w:t>
            </w:r>
          </w:p>
        </w:tc>
        <w:tc>
          <w:tcPr>
            <w:tcW w:w="2297" w:type="dxa"/>
            <w:gridSpan w:val="4"/>
            <w:vAlign w:val="center"/>
          </w:tcPr>
          <w:p w14:paraId="7CD29CE9">
            <w:pPr>
              <w:keepNext w:val="0"/>
              <w:keepLines w:val="0"/>
              <w:pageBreakBefore w:val="0"/>
              <w:widowControl w:val="0"/>
              <w:kinsoku/>
              <w:wordWrap/>
              <w:overflowPunct/>
              <w:topLinePunct w:val="0"/>
              <w:autoSpaceDE/>
              <w:autoSpaceDN/>
              <w:bidi w:val="0"/>
              <w:snapToGrid/>
              <w:spacing w:line="300" w:lineRule="exact"/>
              <w:jc w:val="center"/>
              <w:rPr>
                <w:rFonts w:ascii="Times New Roman" w:hAnsi="Times New Roman" w:eastAsia="方正仿宋_GBK" w:cs="Times New Roman"/>
                <w:color w:val="000000"/>
                <w:kern w:val="0"/>
                <w:sz w:val="24"/>
                <w:szCs w:val="24"/>
                <w:lang w:val="en-US" w:eastAsia="zh-CN"/>
              </w:rPr>
            </w:pPr>
            <w:r>
              <w:rPr>
                <w:rFonts w:ascii="Times New Roman" w:hAnsi="Times New Roman" w:eastAsia="方正仿宋_GBK" w:cs="Times New Roman"/>
                <w:color w:val="000000"/>
                <w:kern w:val="0"/>
                <w:sz w:val="24"/>
                <w:szCs w:val="24"/>
                <w:lang w:val="en-US" w:eastAsia="zh-CN"/>
              </w:rPr>
              <w:t>0</w:t>
            </w:r>
          </w:p>
        </w:tc>
      </w:tr>
      <w:tr w14:paraId="031B7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atLeast"/>
          <w:jc w:val="center"/>
        </w:trPr>
        <w:tc>
          <w:tcPr>
            <w:tcW w:w="1790" w:type="dxa"/>
            <w:vAlign w:val="center"/>
          </w:tcPr>
          <w:p w14:paraId="34021D6A">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集体成员对项目发展意愿及决策议定情况</w:t>
            </w:r>
          </w:p>
        </w:tc>
        <w:tc>
          <w:tcPr>
            <w:tcW w:w="8008" w:type="dxa"/>
            <w:gridSpan w:val="23"/>
            <w:vAlign w:val="center"/>
          </w:tcPr>
          <w:p w14:paraId="49CCBA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firstLine="480" w:firstLineChars="200"/>
              <w:jc w:val="left"/>
              <w:textAlignment w:val="auto"/>
              <w:outlineLvl w:val="9"/>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kern w:val="0"/>
                <w:sz w:val="24"/>
                <w:szCs w:val="24"/>
                <w:lang w:val="en-US" w:eastAsia="zh-CN"/>
              </w:rPr>
              <w:t>召开集体经济组织成员代表大会，应到会人数79人，实到会人数63人，集体通过“一事一议”讨论表决，62人同意，0人不同意，1人弃权，最终一致同意申报实施该项目。项目建设全过程按照“四议两公开”方式进行决策，确保项目实施全过程接受群众监督。</w:t>
            </w:r>
          </w:p>
        </w:tc>
      </w:tr>
      <w:tr w14:paraId="7920B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790" w:type="dxa"/>
            <w:vAlign w:val="center"/>
          </w:tcPr>
          <w:p w14:paraId="15AA70A6">
            <w:pPr>
              <w:spacing w:line="340" w:lineRule="exact"/>
              <w:jc w:val="center"/>
              <w:rPr>
                <w:rFonts w:hint="eastAsia" w:ascii="仿宋" w:hAnsi="仿宋" w:eastAsia="仿宋" w:cs="Times New Roman"/>
                <w:color w:val="000000"/>
                <w:sz w:val="24"/>
              </w:rPr>
            </w:pPr>
            <w:r>
              <w:rPr>
                <w:rFonts w:hint="eastAsia" w:ascii="仿宋" w:hAnsi="仿宋" w:eastAsia="仿宋" w:cs="Times New Roman"/>
                <w:color w:val="000000"/>
                <w:sz w:val="24"/>
              </w:rPr>
              <w:t>其他情况</w:t>
            </w:r>
          </w:p>
        </w:tc>
        <w:tc>
          <w:tcPr>
            <w:tcW w:w="8008" w:type="dxa"/>
            <w:gridSpan w:val="23"/>
            <w:vAlign w:val="center"/>
          </w:tcPr>
          <w:p w14:paraId="70AD8C37">
            <w:pPr>
              <w:spacing w:line="3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无</w:t>
            </w:r>
          </w:p>
        </w:tc>
      </w:tr>
    </w:tbl>
    <w:p w14:paraId="5B7051E6">
      <w:pPr>
        <w:keepNext w:val="0"/>
        <w:keepLines w:val="0"/>
        <w:pageBreakBefore w:val="0"/>
        <w:widowControl/>
        <w:kinsoku/>
        <w:wordWrap/>
        <w:overflowPunct/>
        <w:topLinePunct w:val="0"/>
        <w:autoSpaceDE/>
        <w:autoSpaceDN/>
        <w:bidi w:val="0"/>
        <w:spacing w:line="600" w:lineRule="exact"/>
        <w:ind w:firstLine="406" w:firstLineChars="100"/>
        <w:jc w:val="both"/>
        <w:rPr>
          <w:rFonts w:hint="eastAsia" w:eastAsia="方正小标宋_GBK"/>
          <w:b w:val="0"/>
          <w:bCs w:val="0"/>
          <w:color w:val="000000"/>
          <w:spacing w:val="1"/>
          <w:w w:val="92"/>
          <w:kern w:val="0"/>
          <w:sz w:val="44"/>
          <w:szCs w:val="44"/>
          <w:lang w:val="en-US" w:eastAsia="zh-CN"/>
        </w:rPr>
      </w:pPr>
      <w:r>
        <w:rPr>
          <w:rFonts w:hint="eastAsia" w:eastAsia="方正小标宋_GBK"/>
          <w:b w:val="0"/>
          <w:bCs w:val="0"/>
          <w:color w:val="000000"/>
          <w:spacing w:val="1"/>
          <w:w w:val="92"/>
          <w:kern w:val="0"/>
          <w:sz w:val="44"/>
          <w:szCs w:val="44"/>
          <w:lang w:val="en-US" w:eastAsia="zh-CN"/>
        </w:rPr>
        <w:t>酉阳自治县拟扶持村集体经济发展基本情况表</w:t>
      </w:r>
    </w:p>
    <w:tbl>
      <w:tblPr>
        <w:tblStyle w:val="24"/>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598"/>
        <w:gridCol w:w="587"/>
        <w:gridCol w:w="183"/>
        <w:gridCol w:w="777"/>
        <w:gridCol w:w="637"/>
        <w:gridCol w:w="355"/>
        <w:gridCol w:w="527"/>
        <w:gridCol w:w="7"/>
        <w:gridCol w:w="459"/>
        <w:gridCol w:w="57"/>
        <w:gridCol w:w="476"/>
        <w:gridCol w:w="746"/>
        <w:gridCol w:w="104"/>
        <w:gridCol w:w="234"/>
        <w:gridCol w:w="9"/>
        <w:gridCol w:w="390"/>
        <w:gridCol w:w="6"/>
        <w:gridCol w:w="162"/>
        <w:gridCol w:w="1559"/>
      </w:tblGrid>
      <w:tr w14:paraId="4C8D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745" w:type="dxa"/>
            <w:tcBorders>
              <w:top w:val="single" w:color="000000" w:sz="8" w:space="0"/>
              <w:left w:val="single" w:color="000000" w:sz="8" w:space="0"/>
              <w:bottom w:val="single" w:color="000000" w:sz="8" w:space="0"/>
              <w:right w:val="single" w:color="000000" w:sz="8" w:space="0"/>
            </w:tcBorders>
            <w:noWrap w:val="0"/>
            <w:vAlign w:val="center"/>
          </w:tcPr>
          <w:p w14:paraId="0361248A">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村集体经济组织名称</w:t>
            </w:r>
          </w:p>
        </w:tc>
        <w:tc>
          <w:tcPr>
            <w:tcW w:w="3137" w:type="dxa"/>
            <w:gridSpan w:val="6"/>
            <w:tcBorders>
              <w:top w:val="single" w:color="000000" w:sz="8" w:space="0"/>
              <w:left w:val="single" w:color="000000" w:sz="8" w:space="0"/>
              <w:bottom w:val="single" w:color="000000" w:sz="8" w:space="0"/>
              <w:right w:val="single" w:color="000000" w:sz="8" w:space="0"/>
            </w:tcBorders>
            <w:noWrap w:val="0"/>
            <w:vAlign w:val="center"/>
          </w:tcPr>
          <w:p w14:paraId="5DCEDBA0">
            <w:pPr>
              <w:keepNext w:val="0"/>
              <w:keepLines w:val="0"/>
              <w:pageBreakBefore w:val="0"/>
              <w:kinsoku/>
              <w:wordWrap/>
              <w:overflowPunct/>
              <w:topLinePunct w:val="0"/>
              <w:autoSpaceDE/>
              <w:autoSpaceDN/>
              <w:bidi w:val="0"/>
              <w:adjustRightInd/>
              <w:spacing w:line="340" w:lineRule="exact"/>
              <w:jc w:val="center"/>
              <w:textAlignment w:val="auto"/>
              <w:rPr>
                <w:rFonts w:hint="eastAsia" w:ascii="Times New Roman" w:hAnsi="Times New Roman" w:eastAsia="方正仿宋_GBK" w:cs="Times New Roman"/>
                <w:color w:val="000000"/>
                <w:sz w:val="24"/>
                <w:highlight w:val="none"/>
                <w:lang w:eastAsia="zh-CN"/>
              </w:rPr>
            </w:pPr>
            <w:r>
              <w:rPr>
                <w:rFonts w:hint="default" w:ascii="Times New Roman" w:hAnsi="Times New Roman" w:eastAsia="方正仿宋_GBK" w:cs="Times New Roman"/>
                <w:color w:val="000000"/>
                <w:sz w:val="24"/>
                <w:szCs w:val="24"/>
                <w:highlight w:val="none"/>
                <w:lang w:val="en-US" w:eastAsia="zh-CN"/>
              </w:rPr>
              <w:t>酉阳土家族苗族自治县</w:t>
            </w:r>
            <w:r>
              <w:rPr>
                <w:rFonts w:hint="eastAsia" w:ascii="Times New Roman" w:hAnsi="Times New Roman" w:eastAsia="方正仿宋_GBK" w:cs="Times New Roman"/>
                <w:color w:val="000000"/>
                <w:sz w:val="24"/>
                <w:highlight w:val="none"/>
                <w:lang w:eastAsia="zh-CN"/>
              </w:rPr>
              <w:t>龙潭镇柏香村经济联合社</w:t>
            </w:r>
          </w:p>
        </w:tc>
        <w:tc>
          <w:tcPr>
            <w:tcW w:w="993" w:type="dxa"/>
            <w:gridSpan w:val="3"/>
            <w:tcBorders>
              <w:top w:val="single" w:color="000000" w:sz="8" w:space="0"/>
              <w:left w:val="single" w:color="000000" w:sz="8" w:space="0"/>
              <w:bottom w:val="single" w:color="000000" w:sz="8" w:space="0"/>
              <w:right w:val="single" w:color="000000" w:sz="8" w:space="0"/>
            </w:tcBorders>
            <w:noWrap w:val="0"/>
            <w:vAlign w:val="center"/>
          </w:tcPr>
          <w:p w14:paraId="655B8F84">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统一社会信用代码</w:t>
            </w:r>
          </w:p>
        </w:tc>
        <w:tc>
          <w:tcPr>
            <w:tcW w:w="3743" w:type="dxa"/>
            <w:gridSpan w:val="10"/>
            <w:tcBorders>
              <w:top w:val="single" w:color="000000" w:sz="8" w:space="0"/>
              <w:left w:val="single" w:color="000000" w:sz="8" w:space="0"/>
              <w:bottom w:val="single" w:color="000000" w:sz="8" w:space="0"/>
              <w:right w:val="single" w:color="000000" w:sz="8" w:space="0"/>
            </w:tcBorders>
            <w:noWrap w:val="0"/>
            <w:vAlign w:val="center"/>
          </w:tcPr>
          <w:p w14:paraId="12911524">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color w:val="000000"/>
                <w:sz w:val="24"/>
                <w:highlight w:val="none"/>
                <w:lang w:val="en-US" w:eastAsia="zh-CN"/>
              </w:rPr>
            </w:pPr>
            <w:r>
              <w:rPr>
                <w:rFonts w:hint="eastAsia" w:ascii="Times New Roman" w:hAnsi="Times New Roman" w:eastAsia="方正仿宋_GBK" w:cs="Times New Roman"/>
                <w:color w:val="000000"/>
                <w:sz w:val="24"/>
                <w:highlight w:val="none"/>
                <w:lang w:val="en-US" w:eastAsia="zh-CN"/>
              </w:rPr>
              <w:t>N2500242MF6121908H</w:t>
            </w:r>
          </w:p>
        </w:tc>
      </w:tr>
      <w:tr w14:paraId="149A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745" w:type="dxa"/>
            <w:tcBorders>
              <w:top w:val="single" w:color="000000" w:sz="8" w:space="0"/>
              <w:left w:val="single" w:color="000000" w:sz="8" w:space="0"/>
              <w:bottom w:val="single" w:color="000000" w:sz="8" w:space="0"/>
              <w:right w:val="single" w:color="000000" w:sz="8" w:space="0"/>
            </w:tcBorders>
            <w:noWrap w:val="0"/>
            <w:vAlign w:val="center"/>
          </w:tcPr>
          <w:p w14:paraId="5A9904AA">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地址</w:t>
            </w:r>
          </w:p>
        </w:tc>
        <w:tc>
          <w:tcPr>
            <w:tcW w:w="7873" w:type="dxa"/>
            <w:gridSpan w:val="19"/>
            <w:tcBorders>
              <w:top w:val="single" w:color="000000" w:sz="8" w:space="0"/>
              <w:left w:val="single" w:color="000000" w:sz="8" w:space="0"/>
              <w:bottom w:val="single" w:color="000000" w:sz="8" w:space="0"/>
              <w:right w:val="single" w:color="000000" w:sz="8" w:space="0"/>
            </w:tcBorders>
            <w:noWrap w:val="0"/>
            <w:vAlign w:val="center"/>
          </w:tcPr>
          <w:p w14:paraId="3E7CEF10">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lang w:val="en-US" w:eastAsia="zh-CN"/>
              </w:rPr>
            </w:pPr>
            <w:r>
              <w:rPr>
                <w:rFonts w:hint="default" w:ascii="Times New Roman" w:hAnsi="Times New Roman" w:eastAsia="方正仿宋_GBK" w:cs="Times New Roman"/>
                <w:color w:val="000000"/>
                <w:sz w:val="24"/>
                <w:szCs w:val="24"/>
              </w:rPr>
              <w:t>酉阳土家族苗族自治县</w:t>
            </w:r>
            <w:r>
              <w:rPr>
                <w:rFonts w:hint="eastAsia" w:ascii="Times New Roman" w:hAnsi="Times New Roman" w:eastAsia="方正仿宋_GBK" w:cs="Times New Roman"/>
                <w:snapToGrid w:val="0"/>
                <w:color w:val="000000"/>
                <w:kern w:val="0"/>
                <w:sz w:val="24"/>
                <w:highlight w:val="none"/>
                <w:lang w:eastAsia="zh-CN"/>
              </w:rPr>
              <w:t>龙潭镇柏香村</w:t>
            </w:r>
            <w:r>
              <w:rPr>
                <w:rFonts w:hint="eastAsia" w:ascii="Times New Roman" w:hAnsi="Times New Roman" w:eastAsia="方正仿宋_GBK" w:cs="Times New Roman"/>
                <w:snapToGrid w:val="0"/>
                <w:color w:val="000000"/>
                <w:kern w:val="0"/>
                <w:sz w:val="24"/>
                <w:highlight w:val="none"/>
                <w:lang w:val="en-US" w:eastAsia="zh-CN"/>
              </w:rPr>
              <w:t>1组</w:t>
            </w:r>
          </w:p>
        </w:tc>
      </w:tr>
      <w:tr w14:paraId="7051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45" w:type="dxa"/>
            <w:tcBorders>
              <w:top w:val="single" w:color="000000" w:sz="8" w:space="0"/>
              <w:left w:val="single" w:color="000000" w:sz="8" w:space="0"/>
              <w:bottom w:val="single" w:color="000000" w:sz="8" w:space="0"/>
              <w:right w:val="single" w:color="000000" w:sz="8" w:space="0"/>
            </w:tcBorders>
            <w:noWrap w:val="0"/>
            <w:vAlign w:val="center"/>
          </w:tcPr>
          <w:p w14:paraId="7D52DD37">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村党组织书记</w:t>
            </w:r>
          </w:p>
        </w:tc>
        <w:tc>
          <w:tcPr>
            <w:tcW w:w="1185" w:type="dxa"/>
            <w:gridSpan w:val="2"/>
            <w:tcBorders>
              <w:top w:val="single" w:color="000000" w:sz="8" w:space="0"/>
              <w:left w:val="single" w:color="000000" w:sz="8" w:space="0"/>
              <w:bottom w:val="single" w:color="000000" w:sz="8" w:space="0"/>
              <w:right w:val="single" w:color="auto" w:sz="4" w:space="0"/>
            </w:tcBorders>
            <w:noWrap w:val="0"/>
            <w:vAlign w:val="center"/>
          </w:tcPr>
          <w:p w14:paraId="52E16224">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2"/>
                <w:highlight w:val="none"/>
                <w:lang w:val="en-US" w:eastAsia="zh-CN" w:bidi="ar-SA"/>
              </w:rPr>
            </w:pPr>
            <w:r>
              <w:rPr>
                <w:rFonts w:hint="eastAsia" w:ascii="Times New Roman" w:hAnsi="Times New Roman" w:eastAsia="方正仿宋_GBK" w:cs="Times New Roman"/>
                <w:snapToGrid w:val="0"/>
                <w:color w:val="000000"/>
                <w:kern w:val="0"/>
                <w:sz w:val="24"/>
                <w:szCs w:val="22"/>
                <w:highlight w:val="none"/>
                <w:lang w:val="en-US" w:eastAsia="zh-CN" w:bidi="ar-SA"/>
              </w:rPr>
              <w:t>熊锐</w:t>
            </w:r>
          </w:p>
        </w:tc>
        <w:tc>
          <w:tcPr>
            <w:tcW w:w="960" w:type="dxa"/>
            <w:gridSpan w:val="2"/>
            <w:tcBorders>
              <w:top w:val="single" w:color="000000" w:sz="8" w:space="0"/>
              <w:left w:val="single" w:color="auto" w:sz="4" w:space="0"/>
              <w:bottom w:val="single" w:color="000000" w:sz="8" w:space="0"/>
              <w:right w:val="single" w:color="000000" w:sz="8" w:space="0"/>
            </w:tcBorders>
            <w:noWrap w:val="0"/>
            <w:vAlign w:val="center"/>
          </w:tcPr>
          <w:p w14:paraId="5D3F48BE">
            <w:pPr>
              <w:keepNext w:val="0"/>
              <w:keepLines w:val="0"/>
              <w:pageBreakBefore w:val="0"/>
              <w:kinsoku/>
              <w:wordWrap/>
              <w:overflowPunct/>
              <w:topLinePunct w:val="0"/>
              <w:autoSpaceDE/>
              <w:autoSpaceDN/>
              <w:bidi w:val="0"/>
              <w:adjustRightInd/>
              <w:spacing w:line="340" w:lineRule="exact"/>
              <w:textAlignment w:val="auto"/>
              <w:rPr>
                <w:rFonts w:hint="default" w:ascii="Times New Roman" w:hAnsi="Times New Roman" w:eastAsia="方正仿宋_GBK" w:cs="Times New Roman"/>
                <w:snapToGrid w:val="0"/>
                <w:color w:val="000000"/>
                <w:kern w:val="0"/>
                <w:sz w:val="24"/>
                <w:szCs w:val="22"/>
                <w:highlight w:val="none"/>
                <w:lang w:val="en-US" w:eastAsia="zh-CN" w:bidi="ar-SA"/>
              </w:rPr>
            </w:pPr>
            <w:r>
              <w:rPr>
                <w:rFonts w:hint="default" w:ascii="Times New Roman" w:hAnsi="Times New Roman" w:eastAsia="方正仿宋_GBK" w:cs="Times New Roman"/>
                <w:snapToGrid w:val="0"/>
                <w:color w:val="000000"/>
                <w:kern w:val="0"/>
                <w:sz w:val="24"/>
                <w:highlight w:val="none"/>
              </w:rPr>
              <w:t>年龄</w:t>
            </w:r>
          </w:p>
        </w:tc>
        <w:tc>
          <w:tcPr>
            <w:tcW w:w="992" w:type="dxa"/>
            <w:gridSpan w:val="2"/>
            <w:tcBorders>
              <w:top w:val="single" w:color="000000" w:sz="8" w:space="0"/>
              <w:left w:val="single" w:color="000000" w:sz="8" w:space="0"/>
              <w:bottom w:val="single" w:color="000000" w:sz="8" w:space="0"/>
              <w:right w:val="single" w:color="000000" w:sz="8" w:space="0"/>
            </w:tcBorders>
            <w:noWrap w:val="0"/>
            <w:vAlign w:val="center"/>
          </w:tcPr>
          <w:p w14:paraId="705E23F9">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2"/>
                <w:highlight w:val="none"/>
                <w:lang w:val="en-US" w:eastAsia="zh-CN" w:bidi="ar-SA"/>
              </w:rPr>
            </w:pPr>
            <w:r>
              <w:rPr>
                <w:rFonts w:hint="eastAsia" w:ascii="Times New Roman" w:hAnsi="Times New Roman" w:eastAsia="方正仿宋_GBK" w:cs="Times New Roman"/>
                <w:snapToGrid w:val="0"/>
                <w:color w:val="000000"/>
                <w:kern w:val="0"/>
                <w:sz w:val="24"/>
                <w:szCs w:val="22"/>
                <w:highlight w:val="none"/>
                <w:lang w:val="en-US" w:eastAsia="zh-CN" w:bidi="ar-SA"/>
              </w:rPr>
              <w:t>30</w:t>
            </w:r>
          </w:p>
        </w:tc>
        <w:tc>
          <w:tcPr>
            <w:tcW w:w="993" w:type="dxa"/>
            <w:gridSpan w:val="3"/>
            <w:tcBorders>
              <w:top w:val="single" w:color="000000" w:sz="8" w:space="0"/>
              <w:left w:val="single" w:color="000000" w:sz="8" w:space="0"/>
              <w:bottom w:val="single" w:color="000000" w:sz="8" w:space="0"/>
              <w:right w:val="single" w:color="auto" w:sz="4" w:space="0"/>
            </w:tcBorders>
            <w:noWrap w:val="0"/>
            <w:vAlign w:val="center"/>
          </w:tcPr>
          <w:p w14:paraId="3B077278">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文化</w:t>
            </w:r>
          </w:p>
          <w:p w14:paraId="79CB9B12">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2"/>
                <w:highlight w:val="none"/>
                <w:lang w:val="en-US" w:eastAsia="zh-CN" w:bidi="ar-SA"/>
              </w:rPr>
            </w:pPr>
            <w:r>
              <w:rPr>
                <w:rFonts w:hint="default" w:ascii="Times New Roman" w:hAnsi="Times New Roman" w:eastAsia="方正仿宋_GBK" w:cs="Times New Roman"/>
                <w:snapToGrid w:val="0"/>
                <w:color w:val="000000"/>
                <w:kern w:val="0"/>
                <w:sz w:val="24"/>
                <w:highlight w:val="none"/>
              </w:rPr>
              <w:t>程度</w:t>
            </w:r>
          </w:p>
        </w:tc>
        <w:tc>
          <w:tcPr>
            <w:tcW w:w="1279" w:type="dxa"/>
            <w:gridSpan w:val="3"/>
            <w:tcBorders>
              <w:top w:val="single" w:color="000000" w:sz="8" w:space="0"/>
              <w:left w:val="single" w:color="auto" w:sz="4" w:space="0"/>
              <w:bottom w:val="single" w:color="000000" w:sz="8" w:space="0"/>
              <w:right w:val="single" w:color="000000" w:sz="8" w:space="0"/>
            </w:tcBorders>
            <w:noWrap w:val="0"/>
            <w:vAlign w:val="center"/>
          </w:tcPr>
          <w:p w14:paraId="5F158541">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2"/>
                <w:highlight w:val="none"/>
                <w:lang w:val="en-US" w:eastAsia="zh-CN" w:bidi="ar-SA"/>
              </w:rPr>
            </w:pPr>
            <w:r>
              <w:rPr>
                <w:rFonts w:hint="eastAsia" w:ascii="Times New Roman" w:hAnsi="Times New Roman" w:eastAsia="方正仿宋_GBK" w:cs="Times New Roman"/>
                <w:snapToGrid w:val="0"/>
                <w:color w:val="000000"/>
                <w:kern w:val="0"/>
                <w:sz w:val="24"/>
                <w:szCs w:val="22"/>
                <w:highlight w:val="none"/>
                <w:lang w:val="en-US" w:eastAsia="zh-CN" w:bidi="ar-SA"/>
              </w:rPr>
              <w:t>本科</w:t>
            </w:r>
          </w:p>
        </w:tc>
        <w:tc>
          <w:tcPr>
            <w:tcW w:w="743" w:type="dxa"/>
            <w:gridSpan w:val="5"/>
            <w:tcBorders>
              <w:top w:val="single" w:color="000000" w:sz="8" w:space="0"/>
              <w:left w:val="single" w:color="000000" w:sz="8" w:space="0"/>
              <w:bottom w:val="single" w:color="000000" w:sz="8" w:space="0"/>
              <w:right w:val="single" w:color="auto" w:sz="4" w:space="0"/>
            </w:tcBorders>
            <w:noWrap w:val="0"/>
            <w:vAlign w:val="center"/>
          </w:tcPr>
          <w:p w14:paraId="0DB61EBD">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2"/>
                <w:highlight w:val="none"/>
                <w:lang w:val="en-US" w:eastAsia="zh-CN" w:bidi="ar-SA"/>
              </w:rPr>
            </w:pPr>
            <w:r>
              <w:rPr>
                <w:rFonts w:hint="default" w:ascii="Times New Roman" w:hAnsi="Times New Roman" w:eastAsia="方正仿宋_GBK" w:cs="Times New Roman"/>
                <w:snapToGrid w:val="0"/>
                <w:color w:val="000000"/>
                <w:kern w:val="0"/>
                <w:sz w:val="24"/>
                <w:highlight w:val="none"/>
              </w:rPr>
              <w:t>手机</w:t>
            </w:r>
          </w:p>
        </w:tc>
        <w:tc>
          <w:tcPr>
            <w:tcW w:w="1721" w:type="dxa"/>
            <w:gridSpan w:val="2"/>
            <w:tcBorders>
              <w:top w:val="single" w:color="000000" w:sz="8" w:space="0"/>
              <w:left w:val="single" w:color="auto" w:sz="4" w:space="0"/>
              <w:bottom w:val="single" w:color="000000" w:sz="8" w:space="0"/>
              <w:right w:val="single" w:color="000000" w:sz="8" w:space="0"/>
            </w:tcBorders>
            <w:noWrap w:val="0"/>
            <w:vAlign w:val="center"/>
          </w:tcPr>
          <w:p w14:paraId="46440C26">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2"/>
                <w:highlight w:val="none"/>
                <w:lang w:val="en-US" w:eastAsia="zh-CN" w:bidi="ar-SA"/>
              </w:rPr>
            </w:pPr>
            <w:r>
              <w:rPr>
                <w:rFonts w:hint="eastAsia" w:ascii="Times New Roman" w:hAnsi="Times New Roman" w:eastAsia="方正仿宋_GBK" w:cs="Times New Roman"/>
                <w:snapToGrid w:val="0"/>
                <w:color w:val="000000"/>
                <w:kern w:val="0"/>
                <w:sz w:val="24"/>
                <w:szCs w:val="22"/>
                <w:highlight w:val="none"/>
                <w:lang w:val="en-US" w:eastAsia="zh-CN" w:bidi="ar-SA"/>
              </w:rPr>
              <w:t>18182276225</w:t>
            </w:r>
          </w:p>
        </w:tc>
      </w:tr>
      <w:tr w14:paraId="7A59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45" w:type="dxa"/>
            <w:tcBorders>
              <w:top w:val="single" w:color="000000" w:sz="8" w:space="0"/>
              <w:left w:val="single" w:color="000000" w:sz="8" w:space="0"/>
              <w:bottom w:val="single" w:color="auto" w:sz="4" w:space="0"/>
              <w:right w:val="single" w:color="000000" w:sz="8" w:space="0"/>
            </w:tcBorders>
            <w:noWrap w:val="0"/>
            <w:vAlign w:val="center"/>
          </w:tcPr>
          <w:p w14:paraId="0BD1A2C3">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村集体理事长</w:t>
            </w:r>
          </w:p>
        </w:tc>
        <w:tc>
          <w:tcPr>
            <w:tcW w:w="1185" w:type="dxa"/>
            <w:gridSpan w:val="2"/>
            <w:tcBorders>
              <w:top w:val="single" w:color="000000" w:sz="8" w:space="0"/>
              <w:left w:val="single" w:color="000000" w:sz="8" w:space="0"/>
              <w:bottom w:val="single" w:color="auto" w:sz="4" w:space="0"/>
              <w:right w:val="single" w:color="auto" w:sz="4" w:space="0"/>
            </w:tcBorders>
            <w:noWrap w:val="0"/>
            <w:vAlign w:val="center"/>
          </w:tcPr>
          <w:p w14:paraId="2CBD27DD">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2"/>
                <w:highlight w:val="none"/>
                <w:lang w:val="en-US" w:eastAsia="zh-CN" w:bidi="ar-SA"/>
              </w:rPr>
            </w:pPr>
            <w:r>
              <w:rPr>
                <w:rFonts w:hint="eastAsia" w:ascii="Times New Roman" w:hAnsi="Times New Roman" w:eastAsia="方正仿宋_GBK" w:cs="Times New Roman"/>
                <w:snapToGrid w:val="0"/>
                <w:color w:val="000000"/>
                <w:kern w:val="0"/>
                <w:sz w:val="24"/>
                <w:szCs w:val="22"/>
                <w:highlight w:val="none"/>
                <w:lang w:val="en-US" w:eastAsia="zh-CN" w:bidi="ar-SA"/>
              </w:rPr>
              <w:t>梁高明</w:t>
            </w:r>
          </w:p>
        </w:tc>
        <w:tc>
          <w:tcPr>
            <w:tcW w:w="960" w:type="dxa"/>
            <w:gridSpan w:val="2"/>
            <w:tcBorders>
              <w:top w:val="single" w:color="000000" w:sz="8" w:space="0"/>
              <w:left w:val="single" w:color="auto" w:sz="4" w:space="0"/>
              <w:bottom w:val="single" w:color="auto" w:sz="4" w:space="0"/>
              <w:right w:val="single" w:color="auto" w:sz="4" w:space="0"/>
            </w:tcBorders>
            <w:noWrap w:val="0"/>
            <w:vAlign w:val="center"/>
          </w:tcPr>
          <w:p w14:paraId="617AEEC4">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年龄</w:t>
            </w:r>
          </w:p>
        </w:tc>
        <w:tc>
          <w:tcPr>
            <w:tcW w:w="992" w:type="dxa"/>
            <w:gridSpan w:val="2"/>
            <w:tcBorders>
              <w:top w:val="single" w:color="000000" w:sz="8" w:space="0"/>
              <w:left w:val="single" w:color="auto" w:sz="4" w:space="0"/>
              <w:bottom w:val="single" w:color="auto" w:sz="4" w:space="0"/>
              <w:right w:val="single" w:color="auto" w:sz="4" w:space="0"/>
            </w:tcBorders>
            <w:noWrap w:val="0"/>
            <w:vAlign w:val="center"/>
          </w:tcPr>
          <w:p w14:paraId="57BA4375">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2"/>
                <w:highlight w:val="none"/>
                <w:lang w:val="en-US" w:eastAsia="zh-CN" w:bidi="ar-SA"/>
              </w:rPr>
            </w:pPr>
            <w:r>
              <w:rPr>
                <w:rFonts w:hint="eastAsia" w:ascii="Times New Roman" w:hAnsi="Times New Roman" w:eastAsia="方正仿宋_GBK" w:cs="Times New Roman"/>
                <w:snapToGrid w:val="0"/>
                <w:color w:val="000000"/>
                <w:kern w:val="0"/>
                <w:sz w:val="24"/>
                <w:szCs w:val="22"/>
                <w:highlight w:val="none"/>
                <w:lang w:val="en-US" w:eastAsia="zh-CN" w:bidi="ar-SA"/>
              </w:rPr>
              <w:t>63</w:t>
            </w:r>
          </w:p>
        </w:tc>
        <w:tc>
          <w:tcPr>
            <w:tcW w:w="993" w:type="dxa"/>
            <w:gridSpan w:val="3"/>
            <w:tcBorders>
              <w:top w:val="single" w:color="000000" w:sz="8" w:space="0"/>
              <w:left w:val="single" w:color="auto" w:sz="4" w:space="0"/>
              <w:bottom w:val="single" w:color="auto" w:sz="4" w:space="0"/>
              <w:right w:val="single" w:color="auto" w:sz="4" w:space="0"/>
            </w:tcBorders>
            <w:noWrap w:val="0"/>
            <w:vAlign w:val="center"/>
          </w:tcPr>
          <w:p w14:paraId="76A1336D">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文化</w:t>
            </w:r>
          </w:p>
          <w:p w14:paraId="34AA5ABA">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程度</w:t>
            </w:r>
          </w:p>
        </w:tc>
        <w:tc>
          <w:tcPr>
            <w:tcW w:w="1279" w:type="dxa"/>
            <w:gridSpan w:val="3"/>
            <w:tcBorders>
              <w:top w:val="single" w:color="000000" w:sz="8" w:space="0"/>
              <w:left w:val="single" w:color="auto" w:sz="4" w:space="0"/>
              <w:bottom w:val="single" w:color="auto" w:sz="4" w:space="0"/>
              <w:right w:val="single" w:color="auto" w:sz="4" w:space="0"/>
            </w:tcBorders>
            <w:noWrap w:val="0"/>
            <w:vAlign w:val="center"/>
          </w:tcPr>
          <w:p w14:paraId="6CFC5744">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2"/>
                <w:highlight w:val="none"/>
                <w:lang w:val="en-US" w:eastAsia="zh-CN" w:bidi="ar-SA"/>
              </w:rPr>
            </w:pPr>
            <w:r>
              <w:rPr>
                <w:rFonts w:hint="eastAsia" w:ascii="Times New Roman" w:hAnsi="Times New Roman" w:eastAsia="方正仿宋_GBK" w:cs="Times New Roman"/>
                <w:snapToGrid w:val="0"/>
                <w:color w:val="000000"/>
                <w:kern w:val="0"/>
                <w:sz w:val="24"/>
                <w:szCs w:val="22"/>
                <w:highlight w:val="none"/>
                <w:lang w:val="en-US" w:eastAsia="zh-CN" w:bidi="ar-SA"/>
              </w:rPr>
              <w:t>高中</w:t>
            </w:r>
          </w:p>
        </w:tc>
        <w:tc>
          <w:tcPr>
            <w:tcW w:w="737" w:type="dxa"/>
            <w:gridSpan w:val="4"/>
            <w:tcBorders>
              <w:top w:val="single" w:color="000000" w:sz="8" w:space="0"/>
              <w:left w:val="single" w:color="auto" w:sz="4" w:space="0"/>
              <w:bottom w:val="single" w:color="auto" w:sz="4" w:space="0"/>
              <w:right w:val="single" w:color="auto" w:sz="4" w:space="0"/>
            </w:tcBorders>
            <w:noWrap w:val="0"/>
            <w:vAlign w:val="center"/>
          </w:tcPr>
          <w:p w14:paraId="79915CE0">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手机</w:t>
            </w:r>
          </w:p>
        </w:tc>
        <w:tc>
          <w:tcPr>
            <w:tcW w:w="1727" w:type="dxa"/>
            <w:gridSpan w:val="3"/>
            <w:tcBorders>
              <w:top w:val="single" w:color="000000" w:sz="8" w:space="0"/>
              <w:left w:val="single" w:color="auto" w:sz="4" w:space="0"/>
              <w:bottom w:val="single" w:color="auto" w:sz="4" w:space="0"/>
              <w:right w:val="single" w:color="000000" w:sz="8" w:space="0"/>
            </w:tcBorders>
            <w:noWrap w:val="0"/>
            <w:vAlign w:val="center"/>
          </w:tcPr>
          <w:p w14:paraId="1CA06102">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2"/>
                <w:highlight w:val="none"/>
                <w:lang w:val="en-US" w:eastAsia="zh-CN" w:bidi="ar-SA"/>
              </w:rPr>
            </w:pPr>
            <w:r>
              <w:rPr>
                <w:rFonts w:hint="eastAsia" w:ascii="Times New Roman" w:hAnsi="Times New Roman" w:eastAsia="方正仿宋_GBK" w:cs="Times New Roman"/>
                <w:snapToGrid w:val="0"/>
                <w:color w:val="000000"/>
                <w:kern w:val="0"/>
                <w:sz w:val="24"/>
                <w:szCs w:val="22"/>
                <w:highlight w:val="none"/>
                <w:lang w:val="en-US" w:eastAsia="zh-CN" w:bidi="ar-SA"/>
              </w:rPr>
              <w:t>19123870895</w:t>
            </w:r>
          </w:p>
        </w:tc>
      </w:tr>
      <w:tr w14:paraId="0EEB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745" w:type="dxa"/>
            <w:tcBorders>
              <w:top w:val="single" w:color="auto" w:sz="4" w:space="0"/>
              <w:left w:val="single" w:color="000000" w:sz="8" w:space="0"/>
              <w:bottom w:val="single" w:color="000000" w:sz="8" w:space="0"/>
              <w:right w:val="single" w:color="000000" w:sz="8" w:space="0"/>
            </w:tcBorders>
            <w:noWrap w:val="0"/>
            <w:vAlign w:val="center"/>
          </w:tcPr>
          <w:p w14:paraId="1197D471">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村集体监事长</w:t>
            </w:r>
          </w:p>
        </w:tc>
        <w:tc>
          <w:tcPr>
            <w:tcW w:w="1185" w:type="dxa"/>
            <w:gridSpan w:val="2"/>
            <w:tcBorders>
              <w:top w:val="single" w:color="auto" w:sz="4" w:space="0"/>
              <w:left w:val="single" w:color="000000" w:sz="8" w:space="0"/>
              <w:bottom w:val="single" w:color="000000" w:sz="8" w:space="0"/>
              <w:right w:val="single" w:color="auto" w:sz="4" w:space="0"/>
            </w:tcBorders>
            <w:noWrap w:val="0"/>
            <w:vAlign w:val="center"/>
          </w:tcPr>
          <w:p w14:paraId="0C545B2D">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2"/>
                <w:highlight w:val="none"/>
                <w:lang w:val="en-US" w:eastAsia="zh-CN" w:bidi="ar-SA"/>
              </w:rPr>
            </w:pPr>
            <w:r>
              <w:rPr>
                <w:rFonts w:hint="eastAsia" w:ascii="Times New Roman" w:hAnsi="Times New Roman" w:eastAsia="方正仿宋_GBK" w:cs="Times New Roman"/>
                <w:snapToGrid w:val="0"/>
                <w:color w:val="000000"/>
                <w:kern w:val="0"/>
                <w:sz w:val="24"/>
                <w:szCs w:val="22"/>
                <w:highlight w:val="none"/>
                <w:lang w:val="en-US" w:eastAsia="zh-CN" w:bidi="ar-SA"/>
              </w:rPr>
              <w:t>熊锐</w:t>
            </w:r>
          </w:p>
        </w:tc>
        <w:tc>
          <w:tcPr>
            <w:tcW w:w="960" w:type="dxa"/>
            <w:gridSpan w:val="2"/>
            <w:tcBorders>
              <w:top w:val="single" w:color="auto" w:sz="4" w:space="0"/>
              <w:left w:val="single" w:color="auto" w:sz="4" w:space="0"/>
              <w:bottom w:val="single" w:color="000000" w:sz="8" w:space="0"/>
              <w:right w:val="single" w:color="auto" w:sz="4" w:space="0"/>
            </w:tcBorders>
            <w:noWrap w:val="0"/>
            <w:vAlign w:val="center"/>
          </w:tcPr>
          <w:p w14:paraId="39804361">
            <w:pPr>
              <w:keepNext w:val="0"/>
              <w:keepLines w:val="0"/>
              <w:pageBreakBefore w:val="0"/>
              <w:kinsoku/>
              <w:wordWrap/>
              <w:overflowPunct/>
              <w:topLinePunct w:val="0"/>
              <w:autoSpaceDE/>
              <w:autoSpaceDN/>
              <w:bidi w:val="0"/>
              <w:adjustRightInd/>
              <w:spacing w:line="340" w:lineRule="exact"/>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年龄</w:t>
            </w:r>
          </w:p>
        </w:tc>
        <w:tc>
          <w:tcPr>
            <w:tcW w:w="992" w:type="dxa"/>
            <w:gridSpan w:val="2"/>
            <w:tcBorders>
              <w:top w:val="single" w:color="auto" w:sz="4" w:space="0"/>
              <w:left w:val="single" w:color="auto" w:sz="4" w:space="0"/>
              <w:bottom w:val="single" w:color="000000" w:sz="8" w:space="0"/>
              <w:right w:val="single" w:color="auto" w:sz="4" w:space="0"/>
            </w:tcBorders>
            <w:noWrap w:val="0"/>
            <w:vAlign w:val="center"/>
          </w:tcPr>
          <w:p w14:paraId="73F62682">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2"/>
                <w:highlight w:val="none"/>
                <w:lang w:val="en-US" w:eastAsia="zh-CN" w:bidi="ar-SA"/>
              </w:rPr>
            </w:pPr>
            <w:r>
              <w:rPr>
                <w:rFonts w:hint="eastAsia" w:ascii="Times New Roman" w:hAnsi="Times New Roman" w:eastAsia="方正仿宋_GBK" w:cs="Times New Roman"/>
                <w:snapToGrid w:val="0"/>
                <w:color w:val="000000"/>
                <w:kern w:val="0"/>
                <w:sz w:val="24"/>
                <w:szCs w:val="22"/>
                <w:highlight w:val="none"/>
                <w:lang w:val="en-US" w:eastAsia="zh-CN" w:bidi="ar-SA"/>
              </w:rPr>
              <w:t>30</w:t>
            </w:r>
          </w:p>
        </w:tc>
        <w:tc>
          <w:tcPr>
            <w:tcW w:w="993" w:type="dxa"/>
            <w:gridSpan w:val="3"/>
            <w:tcBorders>
              <w:top w:val="single" w:color="auto" w:sz="4" w:space="0"/>
              <w:left w:val="single" w:color="auto" w:sz="4" w:space="0"/>
              <w:bottom w:val="single" w:color="000000" w:sz="8" w:space="0"/>
              <w:right w:val="single" w:color="auto" w:sz="4" w:space="0"/>
            </w:tcBorders>
            <w:noWrap w:val="0"/>
            <w:vAlign w:val="center"/>
          </w:tcPr>
          <w:p w14:paraId="55988DF0">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文化</w:t>
            </w:r>
          </w:p>
          <w:p w14:paraId="22F9A106">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程度</w:t>
            </w:r>
          </w:p>
        </w:tc>
        <w:tc>
          <w:tcPr>
            <w:tcW w:w="1279" w:type="dxa"/>
            <w:gridSpan w:val="3"/>
            <w:tcBorders>
              <w:top w:val="single" w:color="auto" w:sz="4" w:space="0"/>
              <w:left w:val="single" w:color="auto" w:sz="4" w:space="0"/>
              <w:bottom w:val="single" w:color="000000" w:sz="8" w:space="0"/>
              <w:right w:val="single" w:color="auto" w:sz="4" w:space="0"/>
            </w:tcBorders>
            <w:noWrap w:val="0"/>
            <w:vAlign w:val="center"/>
          </w:tcPr>
          <w:p w14:paraId="375B15F2">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2"/>
                <w:highlight w:val="none"/>
                <w:lang w:val="en-US" w:eastAsia="zh-CN" w:bidi="ar-SA"/>
              </w:rPr>
            </w:pPr>
            <w:r>
              <w:rPr>
                <w:rFonts w:hint="eastAsia" w:ascii="Times New Roman" w:hAnsi="Times New Roman" w:eastAsia="方正仿宋_GBK" w:cs="Times New Roman"/>
                <w:snapToGrid w:val="0"/>
                <w:color w:val="000000"/>
                <w:kern w:val="0"/>
                <w:sz w:val="24"/>
                <w:szCs w:val="22"/>
                <w:highlight w:val="none"/>
                <w:lang w:val="en-US" w:eastAsia="zh-CN" w:bidi="ar-SA"/>
              </w:rPr>
              <w:t>本科</w:t>
            </w:r>
          </w:p>
        </w:tc>
        <w:tc>
          <w:tcPr>
            <w:tcW w:w="737" w:type="dxa"/>
            <w:gridSpan w:val="4"/>
            <w:tcBorders>
              <w:top w:val="single" w:color="auto" w:sz="4" w:space="0"/>
              <w:left w:val="single" w:color="auto" w:sz="4" w:space="0"/>
              <w:bottom w:val="single" w:color="000000" w:sz="8" w:space="0"/>
              <w:right w:val="single" w:color="auto" w:sz="4" w:space="0"/>
            </w:tcBorders>
            <w:noWrap w:val="0"/>
            <w:vAlign w:val="center"/>
          </w:tcPr>
          <w:p w14:paraId="6617B726">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手机</w:t>
            </w:r>
          </w:p>
        </w:tc>
        <w:tc>
          <w:tcPr>
            <w:tcW w:w="1727" w:type="dxa"/>
            <w:gridSpan w:val="3"/>
            <w:tcBorders>
              <w:top w:val="single" w:color="auto" w:sz="4" w:space="0"/>
              <w:left w:val="single" w:color="auto" w:sz="4" w:space="0"/>
              <w:bottom w:val="single" w:color="000000" w:sz="8" w:space="0"/>
              <w:right w:val="single" w:color="000000" w:sz="8" w:space="0"/>
            </w:tcBorders>
            <w:noWrap w:val="0"/>
            <w:vAlign w:val="center"/>
          </w:tcPr>
          <w:p w14:paraId="6901BA83">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2"/>
                <w:highlight w:val="none"/>
                <w:lang w:val="en-US" w:eastAsia="zh-CN" w:bidi="ar-SA"/>
              </w:rPr>
            </w:pPr>
            <w:r>
              <w:rPr>
                <w:rFonts w:hint="eastAsia" w:ascii="Times New Roman" w:hAnsi="Times New Roman" w:eastAsia="方正仿宋_GBK" w:cs="Times New Roman"/>
                <w:snapToGrid w:val="0"/>
                <w:color w:val="000000"/>
                <w:kern w:val="0"/>
                <w:sz w:val="24"/>
                <w:szCs w:val="22"/>
                <w:highlight w:val="none"/>
                <w:lang w:val="en-US" w:eastAsia="zh-CN" w:bidi="ar-SA"/>
              </w:rPr>
              <w:t>18182276225</w:t>
            </w:r>
          </w:p>
        </w:tc>
      </w:tr>
      <w:tr w14:paraId="6EDF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1745" w:type="dxa"/>
            <w:tcBorders>
              <w:top w:val="single" w:color="000000" w:sz="8" w:space="0"/>
              <w:left w:val="single" w:color="000000" w:sz="8" w:space="0"/>
              <w:right w:val="single" w:color="000000" w:sz="8" w:space="0"/>
            </w:tcBorders>
            <w:noWrap w:val="0"/>
            <w:vAlign w:val="center"/>
          </w:tcPr>
          <w:p w14:paraId="3D63F33E">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村党组织建设情况</w:t>
            </w:r>
          </w:p>
        </w:tc>
        <w:tc>
          <w:tcPr>
            <w:tcW w:w="7873" w:type="dxa"/>
            <w:gridSpan w:val="19"/>
            <w:tcBorders>
              <w:top w:val="single" w:color="000000" w:sz="8" w:space="0"/>
              <w:left w:val="single" w:color="000000" w:sz="8" w:space="0"/>
              <w:right w:val="single" w:color="000000" w:sz="8" w:space="0"/>
            </w:tcBorders>
            <w:noWrap w:val="0"/>
            <w:vAlign w:val="center"/>
          </w:tcPr>
          <w:p w14:paraId="50E32728">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以村两委换届为契机，把党的领导贯穿全过程，将思想好、作风硬、能力强的优秀年轻干部选进班子，优化班子结构，支委5名，35岁以下1名,35-60岁3名，60岁以上1名，女性1名；村委7名，35岁以下1名,35-60岁5名，60岁以上1名，女性2名，明确各自分工、分片负责。</w:t>
            </w:r>
          </w:p>
        </w:tc>
      </w:tr>
      <w:tr w14:paraId="27A0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745" w:type="dxa"/>
            <w:tcBorders>
              <w:top w:val="single" w:color="auto" w:sz="4" w:space="0"/>
              <w:left w:val="single" w:color="000000" w:sz="8" w:space="0"/>
              <w:right w:val="single" w:color="000000" w:sz="8" w:space="0"/>
            </w:tcBorders>
            <w:noWrap w:val="0"/>
            <w:vAlign w:val="center"/>
          </w:tcPr>
          <w:p w14:paraId="5C457E00">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村集体经济组织情况</w:t>
            </w:r>
          </w:p>
        </w:tc>
        <w:tc>
          <w:tcPr>
            <w:tcW w:w="7873" w:type="dxa"/>
            <w:gridSpan w:val="19"/>
            <w:tcBorders>
              <w:top w:val="single" w:color="auto" w:sz="4" w:space="0"/>
              <w:left w:val="single" w:color="000000" w:sz="8" w:space="0"/>
              <w:right w:val="single" w:color="000000" w:sz="8" w:space="0"/>
            </w:tcBorders>
            <w:noWrap w:val="0"/>
            <w:vAlign w:val="center"/>
          </w:tcPr>
          <w:p w14:paraId="23896325">
            <w:pPr>
              <w:pStyle w:val="38"/>
              <w:keepNext w:val="0"/>
              <w:keepLines w:val="0"/>
              <w:pageBreakBefore w:val="0"/>
              <w:widowControl w:val="0"/>
              <w:kinsoku/>
              <w:wordWrap/>
              <w:overflowPunct/>
              <w:topLinePunct w:val="0"/>
              <w:autoSpaceDE/>
              <w:autoSpaceDN/>
              <w:bidi w:val="0"/>
              <w:adjustRightInd/>
              <w:snapToGrid/>
              <w:spacing w:after="0" w:line="320" w:lineRule="exact"/>
              <w:ind w:firstLine="480" w:firstLineChars="200"/>
              <w:jc w:val="both"/>
              <w:textAlignment w:val="auto"/>
              <w:rPr>
                <w:rFonts w:hint="default" w:ascii="Times New Roman" w:hAnsi="Times New Roman" w:eastAsia="方正仿宋_GBK" w:cs="Times New Roman"/>
                <w:snapToGrid w:val="0"/>
                <w:color w:val="000000"/>
                <w:kern w:val="0"/>
                <w:sz w:val="24"/>
                <w:highlight w:val="none"/>
                <w:lang w:val="en-US" w:eastAsia="zh-CN"/>
              </w:rPr>
            </w:pPr>
            <w:r>
              <w:rPr>
                <w:rFonts w:hint="default" w:ascii="Times New Roman" w:hAnsi="Times New Roman" w:eastAsia="方正仿宋_GBK" w:cs="Times New Roman"/>
                <w:snapToGrid w:val="0"/>
                <w:color w:val="000000"/>
                <w:kern w:val="0"/>
                <w:sz w:val="24"/>
                <w:highlight w:val="none"/>
                <w:lang w:val="en-US" w:eastAsia="zh-CN"/>
              </w:rPr>
              <w:t>村集体经济组织设置规范，如期于2020年将农村产权制度改革完成，改革完成了1个经济联合社的创建，12个小组合作社的组建，40位股东代表，5055位集体经济组织成员，股权证均已如期发放完成。</w:t>
            </w:r>
          </w:p>
        </w:tc>
      </w:tr>
      <w:tr w14:paraId="2CFF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27" w:type="dxa"/>
            <w:gridSpan w:val="6"/>
            <w:tcBorders>
              <w:top w:val="single" w:color="000000" w:sz="8" w:space="0"/>
              <w:left w:val="single" w:color="000000" w:sz="8" w:space="0"/>
              <w:bottom w:val="single" w:color="000000" w:sz="8" w:space="0"/>
              <w:right w:val="single" w:color="000000" w:sz="8" w:space="0"/>
            </w:tcBorders>
            <w:noWrap w:val="0"/>
            <w:vAlign w:val="center"/>
          </w:tcPr>
          <w:p w14:paraId="0436481F">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项目所在村人口</w:t>
            </w:r>
          </w:p>
        </w:tc>
        <w:tc>
          <w:tcPr>
            <w:tcW w:w="5091" w:type="dxa"/>
            <w:gridSpan w:val="14"/>
            <w:tcBorders>
              <w:top w:val="single" w:color="000000" w:sz="8" w:space="0"/>
              <w:left w:val="single" w:color="000000" w:sz="8" w:space="0"/>
              <w:right w:val="single" w:color="000000" w:sz="8" w:space="0"/>
            </w:tcBorders>
            <w:noWrap w:val="0"/>
            <w:vAlign w:val="center"/>
          </w:tcPr>
          <w:p w14:paraId="50F46EA0">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村级财务管理情况</w:t>
            </w:r>
          </w:p>
        </w:tc>
      </w:tr>
      <w:tr w14:paraId="30FB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930" w:type="dxa"/>
            <w:gridSpan w:val="3"/>
            <w:tcBorders>
              <w:top w:val="single" w:color="000000" w:sz="8" w:space="0"/>
              <w:left w:val="single" w:color="000000" w:sz="8" w:space="0"/>
              <w:bottom w:val="single" w:color="000000" w:sz="8" w:space="0"/>
              <w:right w:val="single" w:color="000000" w:sz="8" w:space="0"/>
            </w:tcBorders>
            <w:noWrap w:val="0"/>
            <w:vAlign w:val="center"/>
          </w:tcPr>
          <w:p w14:paraId="408F65C6">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总体情况</w:t>
            </w:r>
          </w:p>
        </w:tc>
        <w:tc>
          <w:tcPr>
            <w:tcW w:w="1597" w:type="dxa"/>
            <w:gridSpan w:val="3"/>
            <w:tcBorders>
              <w:top w:val="single" w:color="000000" w:sz="8" w:space="0"/>
              <w:left w:val="single" w:color="000000" w:sz="8" w:space="0"/>
              <w:bottom w:val="single" w:color="000000" w:sz="8" w:space="0"/>
              <w:right w:val="single" w:color="000000" w:sz="8" w:space="0"/>
            </w:tcBorders>
            <w:noWrap w:val="0"/>
            <w:vAlign w:val="center"/>
          </w:tcPr>
          <w:p w14:paraId="15120237">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其中：脱贫户</w:t>
            </w:r>
          </w:p>
        </w:tc>
        <w:tc>
          <w:tcPr>
            <w:tcW w:w="5091" w:type="dxa"/>
            <w:gridSpan w:val="14"/>
            <w:vMerge w:val="restart"/>
            <w:tcBorders>
              <w:left w:val="single" w:color="000000" w:sz="8" w:space="0"/>
              <w:right w:val="single" w:color="000000" w:sz="8" w:space="0"/>
            </w:tcBorders>
            <w:noWrap w:val="0"/>
            <w:vAlign w:val="center"/>
          </w:tcPr>
          <w:p w14:paraId="24E790DF">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方正仿宋_GBK" w:cs="Times New Roman"/>
                <w:snapToGrid w:val="0"/>
                <w:color w:val="000000"/>
                <w:kern w:val="0"/>
                <w:sz w:val="24"/>
                <w:highlight w:val="none"/>
              </w:rPr>
            </w:pPr>
            <w:r>
              <w:rPr>
                <w:rFonts w:hint="eastAsia" w:ascii="Times New Roman" w:hAnsi="Times New Roman" w:eastAsia="方正仿宋_GBK" w:cs="Times New Roman"/>
                <w:snapToGrid w:val="0"/>
                <w:color w:val="000000"/>
                <w:kern w:val="0"/>
                <w:sz w:val="24"/>
                <w:szCs w:val="38"/>
                <w:highlight w:val="none"/>
                <w:lang w:val="en-US" w:eastAsia="zh-CN" w:bidi="zh-TW"/>
              </w:rPr>
              <w:t>坚持”便民、高效、廉洁、规范“的服务宗旨，以群众满意为标准，努力实现“家户办事不出村、纠纷调解不出村”。严格落实报销签章制度，每月15日按时公开党务、村务、财务信息。</w:t>
            </w:r>
          </w:p>
        </w:tc>
      </w:tr>
      <w:tr w14:paraId="2D16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45" w:type="dxa"/>
            <w:tcBorders>
              <w:top w:val="single" w:color="000000" w:sz="8" w:space="0"/>
              <w:left w:val="single" w:color="000000" w:sz="8" w:space="0"/>
              <w:bottom w:val="single" w:color="000000" w:sz="8" w:space="0"/>
              <w:right w:val="single" w:color="000000" w:sz="8" w:space="0"/>
            </w:tcBorders>
            <w:noWrap w:val="0"/>
            <w:vAlign w:val="center"/>
          </w:tcPr>
          <w:p w14:paraId="57D039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户数</w:t>
            </w:r>
          </w:p>
        </w:tc>
        <w:tc>
          <w:tcPr>
            <w:tcW w:w="1185" w:type="dxa"/>
            <w:gridSpan w:val="2"/>
            <w:tcBorders>
              <w:top w:val="single" w:color="000000" w:sz="8" w:space="0"/>
              <w:left w:val="single" w:color="000000" w:sz="8" w:space="0"/>
              <w:bottom w:val="single" w:color="000000" w:sz="8" w:space="0"/>
              <w:right w:val="single" w:color="000000" w:sz="8" w:space="0"/>
            </w:tcBorders>
            <w:noWrap w:val="0"/>
            <w:vAlign w:val="center"/>
          </w:tcPr>
          <w:p w14:paraId="4BB7AA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人数</w:t>
            </w:r>
          </w:p>
        </w:tc>
        <w:tc>
          <w:tcPr>
            <w:tcW w:w="960" w:type="dxa"/>
            <w:gridSpan w:val="2"/>
            <w:tcBorders>
              <w:top w:val="single" w:color="000000" w:sz="8" w:space="0"/>
              <w:left w:val="single" w:color="000000" w:sz="8" w:space="0"/>
              <w:bottom w:val="single" w:color="000000" w:sz="8" w:space="0"/>
              <w:right w:val="single" w:color="000000" w:sz="8" w:space="0"/>
            </w:tcBorders>
            <w:noWrap w:val="0"/>
            <w:vAlign w:val="center"/>
          </w:tcPr>
          <w:p w14:paraId="7EF4F9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户数</w:t>
            </w:r>
          </w:p>
        </w:tc>
        <w:tc>
          <w:tcPr>
            <w:tcW w:w="637" w:type="dxa"/>
            <w:tcBorders>
              <w:top w:val="single" w:color="000000" w:sz="8" w:space="0"/>
              <w:left w:val="single" w:color="000000" w:sz="8" w:space="0"/>
              <w:bottom w:val="single" w:color="000000" w:sz="8" w:space="0"/>
              <w:right w:val="single" w:color="000000" w:sz="8" w:space="0"/>
            </w:tcBorders>
            <w:noWrap w:val="0"/>
            <w:vAlign w:val="center"/>
          </w:tcPr>
          <w:p w14:paraId="3F0E95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人数</w:t>
            </w:r>
          </w:p>
        </w:tc>
        <w:tc>
          <w:tcPr>
            <w:tcW w:w="5091" w:type="dxa"/>
            <w:gridSpan w:val="14"/>
            <w:vMerge w:val="continue"/>
            <w:tcBorders>
              <w:left w:val="single" w:color="000000" w:sz="8" w:space="0"/>
              <w:right w:val="single" w:color="000000" w:sz="8" w:space="0"/>
            </w:tcBorders>
            <w:noWrap w:val="0"/>
            <w:vAlign w:val="center"/>
          </w:tcPr>
          <w:p w14:paraId="707642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highlight w:val="none"/>
              </w:rPr>
            </w:pPr>
          </w:p>
        </w:tc>
      </w:tr>
      <w:tr w14:paraId="55FF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5" w:type="dxa"/>
            <w:tcBorders>
              <w:top w:val="single" w:color="000000" w:sz="8" w:space="0"/>
              <w:left w:val="single" w:color="000000" w:sz="8" w:space="0"/>
              <w:bottom w:val="single" w:color="000000" w:sz="8" w:space="0"/>
              <w:right w:val="single" w:color="000000" w:sz="8" w:space="0"/>
            </w:tcBorders>
            <w:noWrap w:val="0"/>
            <w:vAlign w:val="center"/>
          </w:tcPr>
          <w:p w14:paraId="4B3BE1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snapToGrid w:val="0"/>
                <w:color w:val="000000"/>
                <w:kern w:val="0"/>
                <w:sz w:val="24"/>
                <w:highlight w:val="none"/>
                <w:lang w:val="en-US" w:eastAsia="zh-CN"/>
              </w:rPr>
            </w:pPr>
            <w:r>
              <w:rPr>
                <w:rFonts w:hint="eastAsia" w:ascii="Times New Roman" w:hAnsi="Times New Roman" w:eastAsia="方正仿宋_GBK" w:cs="Times New Roman"/>
                <w:snapToGrid w:val="0"/>
                <w:color w:val="000000"/>
                <w:kern w:val="0"/>
                <w:sz w:val="24"/>
                <w:highlight w:val="none"/>
                <w:lang w:val="en-US" w:eastAsia="zh-CN"/>
              </w:rPr>
              <w:t>1662</w:t>
            </w:r>
          </w:p>
        </w:tc>
        <w:tc>
          <w:tcPr>
            <w:tcW w:w="1185" w:type="dxa"/>
            <w:gridSpan w:val="2"/>
            <w:tcBorders>
              <w:top w:val="single" w:color="000000" w:sz="8" w:space="0"/>
              <w:left w:val="single" w:color="000000" w:sz="8" w:space="0"/>
              <w:bottom w:val="single" w:color="000000" w:sz="8" w:space="0"/>
              <w:right w:val="single" w:color="000000" w:sz="8" w:space="0"/>
            </w:tcBorders>
            <w:noWrap w:val="0"/>
            <w:vAlign w:val="center"/>
          </w:tcPr>
          <w:p w14:paraId="4BE24F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snapToGrid w:val="0"/>
                <w:color w:val="000000"/>
                <w:kern w:val="0"/>
                <w:sz w:val="24"/>
                <w:highlight w:val="none"/>
                <w:lang w:val="en-US" w:eastAsia="zh-CN"/>
              </w:rPr>
            </w:pPr>
            <w:r>
              <w:rPr>
                <w:rFonts w:hint="eastAsia" w:ascii="Times New Roman" w:hAnsi="Times New Roman" w:eastAsia="方正仿宋_GBK" w:cs="Times New Roman"/>
                <w:snapToGrid w:val="0"/>
                <w:color w:val="000000"/>
                <w:kern w:val="0"/>
                <w:sz w:val="24"/>
                <w:highlight w:val="none"/>
                <w:lang w:val="en-US" w:eastAsia="zh-CN"/>
              </w:rPr>
              <w:t>5043</w:t>
            </w:r>
          </w:p>
        </w:tc>
        <w:tc>
          <w:tcPr>
            <w:tcW w:w="960" w:type="dxa"/>
            <w:gridSpan w:val="2"/>
            <w:tcBorders>
              <w:top w:val="single" w:color="000000" w:sz="8" w:space="0"/>
              <w:left w:val="single" w:color="000000" w:sz="8" w:space="0"/>
              <w:bottom w:val="single" w:color="000000" w:sz="8" w:space="0"/>
              <w:right w:val="single" w:color="000000" w:sz="8" w:space="0"/>
            </w:tcBorders>
            <w:noWrap w:val="0"/>
            <w:vAlign w:val="center"/>
          </w:tcPr>
          <w:p w14:paraId="79B723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snapToGrid w:val="0"/>
                <w:color w:val="000000"/>
                <w:kern w:val="0"/>
                <w:sz w:val="24"/>
                <w:highlight w:val="none"/>
                <w:lang w:val="en-US" w:eastAsia="zh-CN"/>
              </w:rPr>
            </w:pPr>
            <w:r>
              <w:rPr>
                <w:rFonts w:hint="eastAsia" w:ascii="Times New Roman" w:hAnsi="Times New Roman" w:eastAsia="方正仿宋_GBK" w:cs="Times New Roman"/>
                <w:snapToGrid w:val="0"/>
                <w:color w:val="000000"/>
                <w:kern w:val="0"/>
                <w:sz w:val="24"/>
                <w:highlight w:val="none"/>
                <w:lang w:val="en-US" w:eastAsia="zh-CN"/>
              </w:rPr>
              <w:t>89</w:t>
            </w:r>
          </w:p>
        </w:tc>
        <w:tc>
          <w:tcPr>
            <w:tcW w:w="637" w:type="dxa"/>
            <w:tcBorders>
              <w:top w:val="single" w:color="000000" w:sz="8" w:space="0"/>
              <w:left w:val="single" w:color="000000" w:sz="8" w:space="0"/>
              <w:bottom w:val="single" w:color="000000" w:sz="8" w:space="0"/>
              <w:right w:val="single" w:color="000000" w:sz="8" w:space="0"/>
            </w:tcBorders>
            <w:noWrap w:val="0"/>
            <w:vAlign w:val="center"/>
          </w:tcPr>
          <w:p w14:paraId="4883C1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snapToGrid w:val="0"/>
                <w:color w:val="000000"/>
                <w:kern w:val="0"/>
                <w:sz w:val="24"/>
                <w:highlight w:val="none"/>
                <w:lang w:val="en-US" w:eastAsia="zh-CN"/>
              </w:rPr>
            </w:pPr>
            <w:r>
              <w:rPr>
                <w:rFonts w:hint="eastAsia" w:eastAsia="方正仿宋_GBK" w:cs="Times New Roman"/>
                <w:snapToGrid w:val="0"/>
                <w:color w:val="000000"/>
                <w:kern w:val="0"/>
                <w:sz w:val="24"/>
                <w:highlight w:val="none"/>
                <w:lang w:val="en-US" w:eastAsia="zh-CN"/>
              </w:rPr>
              <w:t>363</w:t>
            </w:r>
          </w:p>
        </w:tc>
        <w:tc>
          <w:tcPr>
            <w:tcW w:w="5091" w:type="dxa"/>
            <w:gridSpan w:val="14"/>
            <w:vMerge w:val="continue"/>
            <w:tcBorders>
              <w:left w:val="single" w:color="000000" w:sz="8" w:space="0"/>
              <w:bottom w:val="single" w:color="000000" w:sz="8" w:space="0"/>
              <w:right w:val="single" w:color="000000" w:sz="8" w:space="0"/>
            </w:tcBorders>
            <w:noWrap w:val="0"/>
            <w:vAlign w:val="center"/>
          </w:tcPr>
          <w:p w14:paraId="083C30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highlight w:val="none"/>
              </w:rPr>
            </w:pPr>
          </w:p>
        </w:tc>
      </w:tr>
      <w:tr w14:paraId="1375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45" w:type="dxa"/>
            <w:vMerge w:val="restart"/>
            <w:tcBorders>
              <w:top w:val="single" w:color="000000" w:sz="8" w:space="0"/>
              <w:left w:val="single" w:color="000000" w:sz="8" w:space="0"/>
              <w:bottom w:val="single" w:color="000000" w:sz="8" w:space="0"/>
              <w:right w:val="single" w:color="000000" w:sz="8" w:space="0"/>
            </w:tcBorders>
            <w:noWrap w:val="0"/>
            <w:vAlign w:val="center"/>
          </w:tcPr>
          <w:p w14:paraId="5501EC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村集体资产情况</w:t>
            </w:r>
          </w:p>
        </w:tc>
        <w:tc>
          <w:tcPr>
            <w:tcW w:w="4663" w:type="dxa"/>
            <w:gridSpan w:val="11"/>
            <w:tcBorders>
              <w:top w:val="single" w:color="000000" w:sz="8" w:space="0"/>
              <w:left w:val="single" w:color="000000" w:sz="8" w:space="0"/>
              <w:bottom w:val="single" w:color="000000" w:sz="8" w:space="0"/>
              <w:right w:val="single" w:color="000000" w:sz="8" w:space="0"/>
            </w:tcBorders>
            <w:noWrap w:val="0"/>
            <w:vAlign w:val="center"/>
          </w:tcPr>
          <w:p w14:paraId="6B4A6B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资源性资产（亩）</w:t>
            </w:r>
          </w:p>
        </w:tc>
        <w:tc>
          <w:tcPr>
            <w:tcW w:w="3210" w:type="dxa"/>
            <w:gridSpan w:val="8"/>
            <w:tcBorders>
              <w:top w:val="single" w:color="000000" w:sz="8" w:space="0"/>
              <w:left w:val="single" w:color="000000" w:sz="8" w:space="0"/>
              <w:bottom w:val="single" w:color="000000" w:sz="8" w:space="0"/>
              <w:right w:val="single" w:color="000000" w:sz="8" w:space="0"/>
            </w:tcBorders>
            <w:noWrap w:val="0"/>
            <w:vAlign w:val="center"/>
          </w:tcPr>
          <w:p w14:paraId="5E2B4D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经营性资产（万元）</w:t>
            </w:r>
          </w:p>
        </w:tc>
      </w:tr>
      <w:tr w14:paraId="1530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45" w:type="dxa"/>
            <w:vMerge w:val="continue"/>
            <w:tcBorders>
              <w:top w:val="single" w:color="000000" w:sz="8" w:space="0"/>
              <w:left w:val="single" w:color="000000" w:sz="8" w:space="0"/>
              <w:bottom w:val="single" w:color="000000" w:sz="8" w:space="0"/>
              <w:right w:val="single" w:color="000000" w:sz="8" w:space="0"/>
            </w:tcBorders>
            <w:noWrap w:val="0"/>
            <w:vAlign w:val="center"/>
          </w:tcPr>
          <w:p w14:paraId="0DB640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highlight w:val="none"/>
              </w:rPr>
            </w:pPr>
          </w:p>
        </w:tc>
        <w:tc>
          <w:tcPr>
            <w:tcW w:w="2782" w:type="dxa"/>
            <w:gridSpan w:val="5"/>
            <w:tcBorders>
              <w:top w:val="single" w:color="000000" w:sz="8" w:space="0"/>
              <w:left w:val="single" w:color="000000" w:sz="8" w:space="0"/>
              <w:bottom w:val="single" w:color="000000" w:sz="8" w:space="0"/>
              <w:right w:val="single" w:color="000000" w:sz="8" w:space="0"/>
            </w:tcBorders>
            <w:noWrap w:val="0"/>
            <w:vAlign w:val="center"/>
          </w:tcPr>
          <w:p w14:paraId="001F86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农用地</w:t>
            </w:r>
          </w:p>
        </w:tc>
        <w:tc>
          <w:tcPr>
            <w:tcW w:w="889"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1D589C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建设</w:t>
            </w:r>
          </w:p>
          <w:p w14:paraId="3F862A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用地</w:t>
            </w:r>
          </w:p>
        </w:tc>
        <w:tc>
          <w:tcPr>
            <w:tcW w:w="992"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56F6E5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未利</w:t>
            </w:r>
          </w:p>
          <w:p w14:paraId="47C8E7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用地</w:t>
            </w:r>
          </w:p>
        </w:tc>
        <w:tc>
          <w:tcPr>
            <w:tcW w:w="850"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2489BF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固定资产</w:t>
            </w:r>
          </w:p>
        </w:tc>
        <w:tc>
          <w:tcPr>
            <w:tcW w:w="801" w:type="dxa"/>
            <w:gridSpan w:val="5"/>
            <w:vMerge w:val="restart"/>
            <w:tcBorders>
              <w:top w:val="single" w:color="000000" w:sz="8" w:space="0"/>
              <w:left w:val="single" w:color="000000" w:sz="8" w:space="0"/>
              <w:bottom w:val="single" w:color="000000" w:sz="8" w:space="0"/>
              <w:right w:val="nil"/>
            </w:tcBorders>
            <w:noWrap w:val="0"/>
            <w:vAlign w:val="center"/>
          </w:tcPr>
          <w:p w14:paraId="0D98CD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流动</w:t>
            </w:r>
          </w:p>
          <w:p w14:paraId="7AF3AC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资产</w:t>
            </w:r>
          </w:p>
        </w:tc>
        <w:tc>
          <w:tcPr>
            <w:tcW w:w="1559" w:type="dxa"/>
            <w:tcBorders>
              <w:top w:val="single" w:color="000000" w:sz="8" w:space="0"/>
              <w:left w:val="nil"/>
              <w:bottom w:val="single" w:color="000000" w:sz="8" w:space="0"/>
              <w:right w:val="single" w:color="000000" w:sz="8" w:space="0"/>
            </w:tcBorders>
            <w:noWrap w:val="0"/>
            <w:vAlign w:val="center"/>
          </w:tcPr>
          <w:p w14:paraId="218042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lang w:val="en-US" w:eastAsia="zh-CN"/>
              </w:rPr>
            </w:pPr>
          </w:p>
        </w:tc>
      </w:tr>
      <w:tr w14:paraId="230C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45" w:type="dxa"/>
            <w:vMerge w:val="continue"/>
            <w:tcBorders>
              <w:top w:val="single" w:color="000000" w:sz="8" w:space="0"/>
              <w:left w:val="single" w:color="000000" w:sz="8" w:space="0"/>
              <w:bottom w:val="single" w:color="000000" w:sz="8" w:space="0"/>
              <w:right w:val="single" w:color="000000" w:sz="8" w:space="0"/>
            </w:tcBorders>
            <w:noWrap w:val="0"/>
            <w:vAlign w:val="center"/>
          </w:tcPr>
          <w:p w14:paraId="1EBB5D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highlight w:val="none"/>
              </w:rPr>
            </w:pPr>
          </w:p>
        </w:tc>
        <w:tc>
          <w:tcPr>
            <w:tcW w:w="1185" w:type="dxa"/>
            <w:gridSpan w:val="2"/>
            <w:tcBorders>
              <w:top w:val="single" w:color="000000" w:sz="8" w:space="0"/>
              <w:left w:val="single" w:color="000000" w:sz="8" w:space="0"/>
              <w:bottom w:val="single" w:color="000000" w:sz="8" w:space="0"/>
              <w:right w:val="single" w:color="000000" w:sz="8" w:space="0"/>
            </w:tcBorders>
            <w:noWrap w:val="0"/>
            <w:vAlign w:val="center"/>
          </w:tcPr>
          <w:p w14:paraId="575E7A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耕地</w:t>
            </w:r>
          </w:p>
        </w:tc>
        <w:tc>
          <w:tcPr>
            <w:tcW w:w="960" w:type="dxa"/>
            <w:gridSpan w:val="2"/>
            <w:tcBorders>
              <w:top w:val="single" w:color="000000" w:sz="8" w:space="0"/>
              <w:left w:val="single" w:color="000000" w:sz="8" w:space="0"/>
              <w:bottom w:val="single" w:color="000000" w:sz="8" w:space="0"/>
              <w:right w:val="single" w:color="000000" w:sz="8" w:space="0"/>
            </w:tcBorders>
            <w:noWrap w:val="0"/>
            <w:vAlign w:val="center"/>
          </w:tcPr>
          <w:p w14:paraId="0D911D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林地</w:t>
            </w:r>
          </w:p>
        </w:tc>
        <w:tc>
          <w:tcPr>
            <w:tcW w:w="637" w:type="dxa"/>
            <w:tcBorders>
              <w:top w:val="single" w:color="000000" w:sz="8" w:space="0"/>
              <w:left w:val="single" w:color="000000" w:sz="8" w:space="0"/>
              <w:bottom w:val="single" w:color="000000" w:sz="8" w:space="0"/>
              <w:right w:val="single" w:color="000000" w:sz="8" w:space="0"/>
            </w:tcBorders>
            <w:noWrap w:val="0"/>
            <w:vAlign w:val="center"/>
          </w:tcPr>
          <w:p w14:paraId="14FF1F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其它</w:t>
            </w:r>
          </w:p>
        </w:tc>
        <w:tc>
          <w:tcPr>
            <w:tcW w:w="889"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6317C2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p>
        </w:tc>
        <w:tc>
          <w:tcPr>
            <w:tcW w:w="992"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1CEFEE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p>
        </w:tc>
        <w:tc>
          <w:tcPr>
            <w:tcW w:w="850"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2531EF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p>
        </w:tc>
        <w:tc>
          <w:tcPr>
            <w:tcW w:w="801" w:type="dxa"/>
            <w:gridSpan w:val="5"/>
            <w:vMerge w:val="continue"/>
            <w:tcBorders>
              <w:top w:val="single" w:color="000000" w:sz="8" w:space="0"/>
              <w:left w:val="single" w:color="000000" w:sz="8" w:space="0"/>
              <w:bottom w:val="single" w:color="000000" w:sz="8" w:space="0"/>
              <w:right w:val="single" w:color="000000" w:sz="8" w:space="0"/>
            </w:tcBorders>
            <w:noWrap w:val="0"/>
            <w:vAlign w:val="center"/>
          </w:tcPr>
          <w:p w14:paraId="60457F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p>
        </w:tc>
        <w:tc>
          <w:tcPr>
            <w:tcW w:w="1559" w:type="dxa"/>
            <w:tcBorders>
              <w:top w:val="single" w:color="000000" w:sz="8" w:space="0"/>
              <w:left w:val="single" w:color="000000" w:sz="8" w:space="0"/>
              <w:bottom w:val="single" w:color="000000" w:sz="8" w:space="0"/>
              <w:right w:val="single" w:color="000000" w:sz="8" w:space="0"/>
            </w:tcBorders>
            <w:noWrap w:val="0"/>
            <w:vAlign w:val="center"/>
          </w:tcPr>
          <w:p w14:paraId="3F8157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其中：银行存款</w:t>
            </w:r>
          </w:p>
        </w:tc>
      </w:tr>
      <w:tr w14:paraId="29EE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745" w:type="dxa"/>
            <w:vMerge w:val="continue"/>
            <w:tcBorders>
              <w:top w:val="single" w:color="000000" w:sz="8" w:space="0"/>
              <w:left w:val="single" w:color="000000" w:sz="8" w:space="0"/>
              <w:bottom w:val="single" w:color="000000" w:sz="8" w:space="0"/>
              <w:right w:val="single" w:color="000000" w:sz="8" w:space="0"/>
            </w:tcBorders>
            <w:noWrap w:val="0"/>
            <w:vAlign w:val="center"/>
          </w:tcPr>
          <w:p w14:paraId="49F16F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highlight w:val="none"/>
              </w:rPr>
            </w:pPr>
          </w:p>
        </w:tc>
        <w:tc>
          <w:tcPr>
            <w:tcW w:w="1185" w:type="dxa"/>
            <w:gridSpan w:val="2"/>
            <w:tcBorders>
              <w:top w:val="single" w:color="000000" w:sz="8" w:space="0"/>
              <w:left w:val="single" w:color="000000" w:sz="8" w:space="0"/>
              <w:bottom w:val="single" w:color="000000" w:sz="8" w:space="0"/>
              <w:right w:val="single" w:color="000000" w:sz="8" w:space="0"/>
            </w:tcBorders>
            <w:noWrap w:val="0"/>
            <w:vAlign w:val="center"/>
          </w:tcPr>
          <w:p w14:paraId="6D313A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kern w:val="2"/>
                <w:sz w:val="24"/>
                <w:szCs w:val="22"/>
                <w:highlight w:val="none"/>
                <w:lang w:val="en-US" w:eastAsia="zh-CN" w:bidi="ar-SA"/>
              </w:rPr>
            </w:pPr>
            <w:r>
              <w:rPr>
                <w:rFonts w:hint="eastAsia" w:ascii="Times New Roman" w:hAnsi="Times New Roman" w:eastAsia="方正仿宋_GBK" w:cs="Times New Roman"/>
                <w:color w:val="000000"/>
                <w:kern w:val="2"/>
                <w:sz w:val="24"/>
                <w:szCs w:val="22"/>
                <w:highlight w:val="none"/>
                <w:lang w:val="en-US" w:eastAsia="zh-CN" w:bidi="ar-SA"/>
              </w:rPr>
              <w:t>4918.16</w:t>
            </w:r>
          </w:p>
        </w:tc>
        <w:tc>
          <w:tcPr>
            <w:tcW w:w="960" w:type="dxa"/>
            <w:gridSpan w:val="2"/>
            <w:tcBorders>
              <w:top w:val="single" w:color="000000" w:sz="8" w:space="0"/>
              <w:left w:val="single" w:color="000000" w:sz="8" w:space="0"/>
              <w:bottom w:val="single" w:color="000000" w:sz="8" w:space="0"/>
              <w:right w:val="single" w:color="000000" w:sz="8" w:space="0"/>
            </w:tcBorders>
            <w:noWrap w:val="0"/>
            <w:vAlign w:val="center"/>
          </w:tcPr>
          <w:p w14:paraId="4CB323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kern w:val="2"/>
                <w:sz w:val="24"/>
                <w:szCs w:val="22"/>
                <w:highlight w:val="none"/>
                <w:lang w:val="en-US" w:eastAsia="zh-CN" w:bidi="ar-SA"/>
              </w:rPr>
            </w:pPr>
            <w:r>
              <w:rPr>
                <w:rFonts w:hint="eastAsia" w:ascii="Times New Roman" w:hAnsi="Times New Roman" w:eastAsia="方正仿宋_GBK" w:cs="Times New Roman"/>
                <w:color w:val="000000"/>
                <w:kern w:val="2"/>
                <w:sz w:val="24"/>
                <w:szCs w:val="22"/>
                <w:highlight w:val="none"/>
                <w:lang w:val="en-US" w:eastAsia="zh-CN" w:bidi="ar-SA"/>
              </w:rPr>
              <w:t>32662</w:t>
            </w:r>
          </w:p>
        </w:tc>
        <w:tc>
          <w:tcPr>
            <w:tcW w:w="637" w:type="dxa"/>
            <w:tcBorders>
              <w:top w:val="single" w:color="000000" w:sz="8" w:space="0"/>
              <w:left w:val="single" w:color="000000" w:sz="8" w:space="0"/>
              <w:bottom w:val="single" w:color="000000" w:sz="8" w:space="0"/>
              <w:right w:val="single" w:color="000000" w:sz="8" w:space="0"/>
            </w:tcBorders>
            <w:noWrap w:val="0"/>
            <w:vAlign w:val="center"/>
          </w:tcPr>
          <w:p w14:paraId="014871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kern w:val="2"/>
                <w:sz w:val="24"/>
                <w:szCs w:val="22"/>
                <w:highlight w:val="none"/>
                <w:lang w:val="en-US" w:eastAsia="zh-CN" w:bidi="ar-SA"/>
              </w:rPr>
            </w:pPr>
          </w:p>
        </w:tc>
        <w:tc>
          <w:tcPr>
            <w:tcW w:w="889" w:type="dxa"/>
            <w:gridSpan w:val="3"/>
            <w:tcBorders>
              <w:top w:val="single" w:color="000000" w:sz="8" w:space="0"/>
              <w:left w:val="single" w:color="000000" w:sz="8" w:space="0"/>
              <w:bottom w:val="single" w:color="000000" w:sz="8" w:space="0"/>
              <w:right w:val="single" w:color="000000" w:sz="8" w:space="0"/>
            </w:tcBorders>
            <w:noWrap w:val="0"/>
            <w:vAlign w:val="center"/>
          </w:tcPr>
          <w:p w14:paraId="3E5C55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kern w:val="2"/>
                <w:sz w:val="24"/>
                <w:szCs w:val="22"/>
                <w:highlight w:val="none"/>
                <w:lang w:val="en-US" w:eastAsia="zh-CN" w:bidi="ar-SA"/>
              </w:rPr>
            </w:pPr>
          </w:p>
        </w:tc>
        <w:tc>
          <w:tcPr>
            <w:tcW w:w="992" w:type="dxa"/>
            <w:gridSpan w:val="3"/>
            <w:tcBorders>
              <w:top w:val="single" w:color="000000" w:sz="8" w:space="0"/>
              <w:left w:val="single" w:color="000000" w:sz="8" w:space="0"/>
              <w:bottom w:val="single" w:color="000000" w:sz="8" w:space="0"/>
              <w:right w:val="single" w:color="000000" w:sz="8" w:space="0"/>
            </w:tcBorders>
            <w:noWrap w:val="0"/>
            <w:vAlign w:val="center"/>
          </w:tcPr>
          <w:p w14:paraId="500A67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lang w:val="en-US" w:eastAsia="zh-CN"/>
              </w:rPr>
            </w:pPr>
          </w:p>
        </w:tc>
        <w:tc>
          <w:tcPr>
            <w:tcW w:w="850" w:type="dxa"/>
            <w:gridSpan w:val="2"/>
            <w:tcBorders>
              <w:top w:val="single" w:color="000000" w:sz="8" w:space="0"/>
              <w:left w:val="single" w:color="000000" w:sz="8" w:space="0"/>
              <w:bottom w:val="single" w:color="000000" w:sz="8" w:space="0"/>
              <w:right w:val="single" w:color="000000" w:sz="8" w:space="0"/>
            </w:tcBorders>
            <w:noWrap w:val="0"/>
            <w:vAlign w:val="center"/>
          </w:tcPr>
          <w:p w14:paraId="2266E1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lang w:val="en-US" w:eastAsia="zh-CN"/>
              </w:rPr>
            </w:pPr>
            <w:r>
              <w:rPr>
                <w:rFonts w:hint="eastAsia" w:ascii="Times New Roman" w:hAnsi="Times New Roman" w:eastAsia="方正仿宋_GBK" w:cs="Times New Roman"/>
                <w:color w:val="000000"/>
                <w:sz w:val="24"/>
                <w:highlight w:val="none"/>
                <w:lang w:val="en-US" w:eastAsia="zh-CN"/>
              </w:rPr>
              <w:t>160</w:t>
            </w:r>
          </w:p>
        </w:tc>
        <w:tc>
          <w:tcPr>
            <w:tcW w:w="801" w:type="dxa"/>
            <w:gridSpan w:val="5"/>
            <w:tcBorders>
              <w:top w:val="single" w:color="000000" w:sz="8" w:space="0"/>
              <w:left w:val="single" w:color="000000" w:sz="8" w:space="0"/>
              <w:bottom w:val="single" w:color="000000" w:sz="8" w:space="0"/>
              <w:right w:val="single" w:color="000000" w:sz="8" w:space="0"/>
            </w:tcBorders>
            <w:noWrap w:val="0"/>
            <w:vAlign w:val="center"/>
          </w:tcPr>
          <w:p w14:paraId="6831AF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lang w:val="en-US" w:eastAsia="zh-CN"/>
              </w:rPr>
            </w:pPr>
            <w:r>
              <w:rPr>
                <w:rFonts w:hint="eastAsia" w:ascii="Times New Roman" w:hAnsi="Times New Roman" w:eastAsia="方正仿宋_GBK" w:cs="Times New Roman"/>
                <w:color w:val="000000"/>
                <w:sz w:val="24"/>
                <w:highlight w:val="none"/>
                <w:lang w:val="en-US" w:eastAsia="zh-CN"/>
              </w:rPr>
              <w:t>12</w:t>
            </w:r>
          </w:p>
        </w:tc>
        <w:tc>
          <w:tcPr>
            <w:tcW w:w="1559" w:type="dxa"/>
            <w:tcBorders>
              <w:top w:val="single" w:color="000000" w:sz="8" w:space="0"/>
              <w:left w:val="single" w:color="000000" w:sz="8" w:space="0"/>
              <w:bottom w:val="single" w:color="000000" w:sz="8" w:space="0"/>
              <w:right w:val="single" w:color="000000" w:sz="8" w:space="0"/>
            </w:tcBorders>
            <w:noWrap w:val="0"/>
            <w:vAlign w:val="center"/>
          </w:tcPr>
          <w:p w14:paraId="7C47C8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lang w:val="en-US" w:eastAsia="zh-CN"/>
              </w:rPr>
            </w:pPr>
            <w:r>
              <w:rPr>
                <w:rFonts w:hint="eastAsia" w:ascii="Times New Roman" w:hAnsi="Times New Roman" w:eastAsia="方正仿宋_GBK" w:cs="Times New Roman"/>
                <w:color w:val="000000"/>
                <w:sz w:val="24"/>
                <w:highlight w:val="none"/>
                <w:lang w:val="en-US" w:eastAsia="zh-CN"/>
              </w:rPr>
              <w:t>18</w:t>
            </w:r>
          </w:p>
        </w:tc>
      </w:tr>
      <w:tr w14:paraId="3C1E6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932" w:type="dxa"/>
            <w:gridSpan w:val="11"/>
            <w:tcBorders>
              <w:top w:val="single" w:color="000000" w:sz="8" w:space="0"/>
              <w:left w:val="single" w:color="000000" w:sz="8" w:space="0"/>
              <w:bottom w:val="single" w:color="000000" w:sz="8" w:space="0"/>
              <w:right w:val="single" w:color="000000" w:sz="8" w:space="0"/>
            </w:tcBorders>
            <w:noWrap w:val="0"/>
            <w:vAlign w:val="center"/>
          </w:tcPr>
          <w:p w14:paraId="2818B1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202</w:t>
            </w:r>
            <w:r>
              <w:rPr>
                <w:rFonts w:hint="eastAsia" w:ascii="Times New Roman" w:hAnsi="Times New Roman" w:eastAsia="方正仿宋_GBK" w:cs="Times New Roman"/>
                <w:color w:val="000000"/>
                <w:sz w:val="24"/>
                <w:highlight w:val="none"/>
                <w:lang w:val="en-US" w:eastAsia="zh-CN"/>
              </w:rPr>
              <w:t>3</w:t>
            </w:r>
            <w:r>
              <w:rPr>
                <w:rFonts w:hint="default" w:ascii="Times New Roman" w:hAnsi="Times New Roman" w:eastAsia="方正仿宋_GBK" w:cs="Times New Roman"/>
                <w:color w:val="000000"/>
                <w:sz w:val="24"/>
                <w:highlight w:val="none"/>
              </w:rPr>
              <w:t>年度村集体经营性收入（万元）</w:t>
            </w:r>
          </w:p>
        </w:tc>
        <w:tc>
          <w:tcPr>
            <w:tcW w:w="3686" w:type="dxa"/>
            <w:gridSpan w:val="9"/>
            <w:tcBorders>
              <w:top w:val="single" w:color="000000" w:sz="8" w:space="0"/>
              <w:left w:val="single" w:color="000000" w:sz="8" w:space="0"/>
              <w:bottom w:val="single" w:color="000000" w:sz="8" w:space="0"/>
              <w:right w:val="single" w:color="000000" w:sz="8" w:space="0"/>
            </w:tcBorders>
            <w:noWrap w:val="0"/>
            <w:vAlign w:val="center"/>
          </w:tcPr>
          <w:p w14:paraId="58CD14E9">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highlight w:val="none"/>
                <w:lang w:val="en-US" w:eastAsia="zh-CN"/>
              </w:rPr>
            </w:pPr>
            <w:r>
              <w:rPr>
                <w:rFonts w:hint="default" w:ascii="Times New Roman" w:hAnsi="Times New Roman" w:eastAsia="方正仿宋_GBK" w:cs="Times New Roman"/>
                <w:color w:val="000000"/>
                <w:sz w:val="24"/>
                <w:szCs w:val="24"/>
                <w:highlight w:val="none"/>
                <w:lang w:val="en-US" w:eastAsia="zh-CN"/>
              </w:rPr>
              <w:t>28.58</w:t>
            </w:r>
          </w:p>
        </w:tc>
      </w:tr>
      <w:tr w14:paraId="522D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932" w:type="dxa"/>
            <w:gridSpan w:val="11"/>
            <w:tcBorders>
              <w:top w:val="single" w:color="000000" w:sz="8" w:space="0"/>
              <w:left w:val="single" w:color="000000" w:sz="8" w:space="0"/>
              <w:bottom w:val="single" w:color="000000" w:sz="8" w:space="0"/>
              <w:right w:val="single" w:color="000000" w:sz="8" w:space="0"/>
            </w:tcBorders>
            <w:noWrap w:val="0"/>
            <w:vAlign w:val="center"/>
          </w:tcPr>
          <w:p w14:paraId="4AD9065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2018年至202</w:t>
            </w:r>
            <w:r>
              <w:rPr>
                <w:rFonts w:hint="eastAsia" w:ascii="Times New Roman" w:hAnsi="Times New Roman" w:eastAsia="方正仿宋_GBK" w:cs="Times New Roman"/>
                <w:color w:val="000000"/>
                <w:sz w:val="24"/>
                <w:highlight w:val="none"/>
                <w:lang w:val="en-US" w:eastAsia="zh-CN"/>
              </w:rPr>
              <w:t>3</w:t>
            </w:r>
            <w:r>
              <w:rPr>
                <w:rFonts w:hint="default" w:ascii="Times New Roman" w:hAnsi="Times New Roman" w:eastAsia="方正仿宋_GBK" w:cs="Times New Roman"/>
                <w:color w:val="000000"/>
                <w:sz w:val="24"/>
                <w:highlight w:val="none"/>
              </w:rPr>
              <w:t>年是否获得中央财政农村综合改革转移支付扶持壮大村级集体经济资金支持。</w:t>
            </w:r>
          </w:p>
        </w:tc>
        <w:tc>
          <w:tcPr>
            <w:tcW w:w="1560" w:type="dxa"/>
            <w:gridSpan w:val="4"/>
            <w:tcBorders>
              <w:top w:val="single" w:color="000000" w:sz="8" w:space="0"/>
              <w:left w:val="single" w:color="000000" w:sz="8" w:space="0"/>
              <w:bottom w:val="single" w:color="000000" w:sz="8" w:space="0"/>
              <w:right w:val="single" w:color="000000" w:sz="8" w:space="0"/>
            </w:tcBorders>
            <w:noWrap w:val="0"/>
            <w:vAlign w:val="center"/>
          </w:tcPr>
          <w:p w14:paraId="210446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是□</w:t>
            </w:r>
          </w:p>
        </w:tc>
        <w:tc>
          <w:tcPr>
            <w:tcW w:w="2126" w:type="dxa"/>
            <w:gridSpan w:val="5"/>
            <w:tcBorders>
              <w:top w:val="single" w:color="000000" w:sz="8" w:space="0"/>
              <w:left w:val="single" w:color="000000" w:sz="8" w:space="0"/>
              <w:bottom w:val="single" w:color="000000" w:sz="8" w:space="0"/>
              <w:right w:val="single" w:color="000000" w:sz="8" w:space="0"/>
            </w:tcBorders>
            <w:noWrap w:val="0"/>
            <w:vAlign w:val="center"/>
          </w:tcPr>
          <w:p w14:paraId="4DBDE5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否</w:t>
            </w:r>
            <w:r>
              <w:rPr>
                <w:rFonts w:hint="default" w:ascii="Times New Roman" w:hAnsi="Times New Roman" w:eastAsia="方正仿宋_GBK" w:cs="Times New Roman"/>
                <w:color w:val="000000"/>
                <w:sz w:val="24"/>
                <w:szCs w:val="24"/>
                <w:highlight w:val="none"/>
                <w:lang w:eastAsia="zh-CN"/>
              </w:rPr>
              <w:t>☑</w:t>
            </w:r>
          </w:p>
        </w:tc>
      </w:tr>
      <w:tr w14:paraId="762D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0" w:hRule="atLeast"/>
          <w:jc w:val="center"/>
        </w:trPr>
        <w:tc>
          <w:tcPr>
            <w:tcW w:w="1745" w:type="dxa"/>
            <w:tcBorders>
              <w:top w:val="single" w:color="000000" w:sz="8" w:space="0"/>
              <w:left w:val="single" w:color="000000" w:sz="8" w:space="0"/>
              <w:bottom w:val="single" w:color="000000" w:sz="8" w:space="0"/>
              <w:right w:val="single" w:color="000000" w:sz="8" w:space="0"/>
            </w:tcBorders>
            <w:noWrap w:val="0"/>
            <w:vAlign w:val="center"/>
          </w:tcPr>
          <w:p w14:paraId="6910F4A3">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auto"/>
                <w:kern w:val="0"/>
                <w:sz w:val="24"/>
                <w:highlight w:val="none"/>
              </w:rPr>
            </w:pPr>
            <w:r>
              <w:rPr>
                <w:rFonts w:hint="default" w:ascii="Times New Roman" w:hAnsi="Times New Roman" w:eastAsia="方正仿宋_GBK" w:cs="Times New Roman"/>
                <w:snapToGrid w:val="0"/>
                <w:color w:val="auto"/>
                <w:kern w:val="0"/>
                <w:sz w:val="24"/>
                <w:highlight w:val="none"/>
              </w:rPr>
              <w:t>拟发展的集体经济项目</w:t>
            </w:r>
          </w:p>
        </w:tc>
        <w:tc>
          <w:tcPr>
            <w:tcW w:w="7873" w:type="dxa"/>
            <w:gridSpan w:val="19"/>
            <w:tcBorders>
              <w:top w:val="single" w:color="000000" w:sz="8" w:space="0"/>
              <w:left w:val="single" w:color="000000" w:sz="8" w:space="0"/>
              <w:bottom w:val="single" w:color="000000" w:sz="8" w:space="0"/>
              <w:right w:val="single" w:color="000000" w:sz="8" w:space="0"/>
            </w:tcBorders>
            <w:noWrap w:val="0"/>
            <w:vAlign w:val="center"/>
          </w:tcPr>
          <w:p w14:paraId="7872F3C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b w:val="0"/>
                <w:bCs w:val="0"/>
                <w:color w:val="000000"/>
                <w:kern w:val="2"/>
                <w:sz w:val="24"/>
                <w:szCs w:val="24"/>
                <w:lang w:val="en-US" w:eastAsia="zh-CN" w:bidi="ar"/>
              </w:rPr>
            </w:pPr>
            <w:r>
              <w:rPr>
                <w:rFonts w:hint="default" w:ascii="Times New Roman" w:hAnsi="Times New Roman" w:eastAsia="方正仿宋_GBK" w:cs="Times New Roman"/>
                <w:b w:val="0"/>
                <w:bCs w:val="0"/>
                <w:color w:val="000000"/>
                <w:kern w:val="2"/>
                <w:sz w:val="24"/>
                <w:szCs w:val="24"/>
                <w:lang w:val="en-US" w:eastAsia="zh-CN" w:bidi="ar"/>
              </w:rPr>
              <w:t>1.申报项目名称：</w:t>
            </w:r>
            <w:r>
              <w:rPr>
                <w:rFonts w:hint="eastAsia" w:eastAsia="方正仿宋_GBK" w:cs="Times New Roman"/>
                <w:b w:val="0"/>
                <w:bCs w:val="0"/>
                <w:color w:val="000000"/>
                <w:kern w:val="2"/>
                <w:sz w:val="24"/>
                <w:szCs w:val="24"/>
                <w:lang w:val="en-US" w:eastAsia="zh-CN" w:bidi="ar"/>
              </w:rPr>
              <w:t>2024年</w:t>
            </w:r>
            <w:r>
              <w:rPr>
                <w:rFonts w:hint="eastAsia" w:ascii="Times New Roman" w:hAnsi="Times New Roman" w:eastAsia="方正仿宋_GBK" w:cs="Times New Roman"/>
                <w:b w:val="0"/>
                <w:bCs w:val="0"/>
                <w:color w:val="000000"/>
                <w:kern w:val="2"/>
                <w:sz w:val="24"/>
                <w:szCs w:val="24"/>
                <w:lang w:val="en-US" w:eastAsia="zh-CN" w:bidi="ar"/>
              </w:rPr>
              <w:t>龙潭镇柏香村冷链仓储中心建设项目</w:t>
            </w:r>
          </w:p>
          <w:p w14:paraId="2317AB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方正仿宋_GBK" w:cs="Times New Roman"/>
                <w:b w:val="0"/>
                <w:bCs w:val="0"/>
                <w:color w:val="000000"/>
                <w:sz w:val="24"/>
                <w:szCs w:val="24"/>
                <w:lang w:val="en-US"/>
              </w:rPr>
            </w:pPr>
            <w:r>
              <w:rPr>
                <w:rFonts w:hint="default" w:ascii="Times New Roman" w:hAnsi="Times New Roman" w:eastAsia="方正仿宋_GBK" w:cs="Times New Roman"/>
                <w:b w:val="0"/>
                <w:bCs w:val="0"/>
                <w:color w:val="000000"/>
                <w:kern w:val="2"/>
                <w:sz w:val="24"/>
                <w:szCs w:val="24"/>
                <w:lang w:val="en-US" w:eastAsia="zh-CN" w:bidi="ar"/>
              </w:rPr>
              <w:t>2.村集体经济发展类型：产业带动；</w:t>
            </w:r>
          </w:p>
          <w:p w14:paraId="5801EE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方正仿宋_GBK" w:cs="Times New Roman"/>
                <w:b w:val="0"/>
                <w:bCs w:val="0"/>
                <w:color w:val="000000"/>
                <w:kern w:val="2"/>
                <w:sz w:val="24"/>
                <w:szCs w:val="24"/>
                <w:lang w:val="en-US" w:eastAsia="zh-CN" w:bidi="ar"/>
              </w:rPr>
            </w:pPr>
            <w:r>
              <w:rPr>
                <w:rFonts w:hint="default" w:ascii="Times New Roman" w:hAnsi="Times New Roman" w:eastAsia="方正仿宋_GBK" w:cs="Times New Roman"/>
                <w:b w:val="0"/>
                <w:bCs w:val="0"/>
                <w:color w:val="000000"/>
                <w:kern w:val="2"/>
                <w:sz w:val="24"/>
                <w:szCs w:val="24"/>
                <w:lang w:val="en-US" w:eastAsia="zh-CN" w:bidi="ar"/>
              </w:rPr>
              <w:t>3.经营组织管理方式：自建自营；</w:t>
            </w:r>
          </w:p>
          <w:p w14:paraId="62C4B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方正仿宋_GBK" w:cs="Times New Roman"/>
                <w:b w:val="0"/>
                <w:bCs w:val="0"/>
                <w:color w:val="000000"/>
                <w:kern w:val="2"/>
                <w:sz w:val="24"/>
                <w:szCs w:val="24"/>
                <w:lang w:val="en-US" w:eastAsia="zh-CN" w:bidi="ar"/>
              </w:rPr>
            </w:pPr>
            <w:r>
              <w:rPr>
                <w:rFonts w:hint="default" w:ascii="Times New Roman" w:hAnsi="Times New Roman" w:eastAsia="方正仿宋_GBK" w:cs="Times New Roman"/>
                <w:b w:val="0"/>
                <w:bCs w:val="0"/>
                <w:color w:val="000000"/>
                <w:kern w:val="2"/>
                <w:sz w:val="24"/>
                <w:szCs w:val="24"/>
                <w:lang w:val="en-US" w:eastAsia="zh-CN" w:bidi="ar"/>
              </w:rPr>
              <w:t>4.项目所涉产业发展现状（或工作开展情况）：（1）已完成经济联合社股东代表大会会议；（2）完成场地选址，经第三方中介公司勘界，分别在县规划自然资源局、县生态环境局、县林业局进行数据对比，未占用基本农田，不在生态红线内，不占用林地，设施农用地已备案。（3）已完成项目设计；（4）已完成项目可行性研究报告。</w:t>
            </w:r>
          </w:p>
          <w:p w14:paraId="435A1AFA">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b w:val="0"/>
                <w:bCs w:val="0"/>
                <w:color w:val="000000"/>
                <w:kern w:val="2"/>
                <w:sz w:val="24"/>
                <w:szCs w:val="24"/>
                <w:lang w:val="en-US" w:eastAsia="zh-CN" w:bidi="ar"/>
              </w:rPr>
            </w:pPr>
            <w:r>
              <w:rPr>
                <w:rFonts w:hint="default" w:ascii="Times New Roman" w:hAnsi="Times New Roman" w:eastAsia="方正仿宋_GBK" w:cs="Times New Roman"/>
                <w:b w:val="0"/>
                <w:bCs w:val="0"/>
                <w:color w:val="000000"/>
                <w:kern w:val="2"/>
                <w:sz w:val="24"/>
                <w:szCs w:val="24"/>
                <w:lang w:val="en-US" w:eastAsia="zh-CN" w:bidi="ar"/>
              </w:rPr>
              <w:t>5.项目建设内容：</w:t>
            </w:r>
            <w:r>
              <w:rPr>
                <w:rFonts w:hint="eastAsia" w:ascii="Times New Roman" w:hAnsi="Times New Roman" w:eastAsia="方正仿宋_GBK" w:cs="Times New Roman"/>
                <w:b w:val="0"/>
                <w:bCs w:val="0"/>
                <w:color w:val="000000"/>
                <w:kern w:val="2"/>
                <w:sz w:val="24"/>
                <w:szCs w:val="24"/>
                <w:lang w:val="en-US" w:eastAsia="zh-CN" w:bidi="ar"/>
              </w:rPr>
              <w:t>（1）建设100立方米冷库（冷藏、冷冻）；（2）新建40平方米烘烤房；（3）新建20平方米的腌制房；（4）新建10平方米直播房及配套设备1套；（5）新建20平方米储藏室；（6）建设200平方米车辆装运场地。</w:t>
            </w:r>
          </w:p>
          <w:p w14:paraId="37592F23">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lang w:bidi="ar"/>
              </w:rPr>
            </w:pPr>
            <w:r>
              <w:rPr>
                <w:rFonts w:hint="default" w:ascii="Times New Roman" w:hAnsi="Times New Roman" w:eastAsia="方正仿宋_GBK" w:cs="Times New Roman"/>
                <w:b w:val="0"/>
                <w:bCs w:val="0"/>
                <w:color w:val="000000"/>
                <w:kern w:val="2"/>
                <w:sz w:val="24"/>
                <w:szCs w:val="24"/>
                <w:lang w:val="en-US" w:eastAsia="zh-CN" w:bidi="ar"/>
              </w:rPr>
              <w:t>6.财政资金使用方式：</w:t>
            </w:r>
            <w:r>
              <w:rPr>
                <w:rFonts w:hint="eastAsia" w:ascii="Times New Roman" w:hAnsi="Times New Roman" w:eastAsia="方正仿宋_GBK" w:cs="Times New Roman"/>
                <w:b w:val="0"/>
                <w:bCs w:val="0"/>
                <w:color w:val="000000"/>
                <w:kern w:val="2"/>
                <w:sz w:val="24"/>
                <w:szCs w:val="24"/>
                <w:lang w:val="en-US" w:eastAsia="zh-CN" w:bidi="ar"/>
              </w:rPr>
              <w:t>该项目采用先建后补方式进行补助</w:t>
            </w:r>
            <w:r>
              <w:rPr>
                <w:rFonts w:hint="default" w:ascii="Times New Roman" w:hAnsi="Times New Roman" w:eastAsia="方正仿宋_GBK" w:cs="Times New Roman"/>
                <w:b w:val="0"/>
                <w:bCs w:val="0"/>
                <w:color w:val="000000"/>
                <w:kern w:val="2"/>
                <w:sz w:val="24"/>
                <w:szCs w:val="24"/>
                <w:lang w:val="en-US" w:eastAsia="zh-CN" w:bidi="ar"/>
              </w:rPr>
              <w:t>，</w:t>
            </w:r>
            <w:r>
              <w:rPr>
                <w:rFonts w:hint="eastAsia" w:ascii="Times New Roman" w:hAnsi="Times New Roman" w:eastAsia="方正仿宋_GBK" w:cs="Times New Roman"/>
                <w:b w:val="0"/>
                <w:bCs w:val="0"/>
                <w:color w:val="000000"/>
                <w:kern w:val="2"/>
                <w:sz w:val="24"/>
                <w:szCs w:val="24"/>
                <w:lang w:val="en-US" w:eastAsia="zh-CN" w:bidi="ar"/>
              </w:rPr>
              <w:t>总补助资金70万元，</w:t>
            </w:r>
            <w:r>
              <w:rPr>
                <w:rFonts w:hint="default" w:ascii="Times New Roman" w:hAnsi="Times New Roman" w:eastAsia="方正仿宋_GBK" w:cs="Times New Roman"/>
                <w:b w:val="0"/>
                <w:bCs w:val="0"/>
                <w:color w:val="000000"/>
                <w:kern w:val="2"/>
                <w:sz w:val="24"/>
                <w:szCs w:val="24"/>
                <w:lang w:val="en-US" w:eastAsia="zh-CN" w:bidi="ar"/>
              </w:rPr>
              <w:t>其中建设投资23.82万元，设施设备投资46.18万元，</w:t>
            </w:r>
            <w:r>
              <w:rPr>
                <w:rFonts w:hint="eastAsia" w:ascii="Times New Roman" w:hAnsi="Times New Roman" w:eastAsia="方正仿宋_GBK" w:cs="Times New Roman"/>
                <w:b w:val="0"/>
                <w:bCs w:val="0"/>
                <w:color w:val="000000"/>
                <w:kern w:val="2"/>
                <w:sz w:val="24"/>
                <w:szCs w:val="24"/>
                <w:lang w:val="en-US" w:eastAsia="zh-CN" w:bidi="ar"/>
              </w:rPr>
              <w:t>明细见附表</w:t>
            </w:r>
            <w:r>
              <w:rPr>
                <w:rFonts w:hint="default" w:ascii="Times New Roman" w:hAnsi="Times New Roman" w:eastAsia="方正仿宋_GBK" w:cs="Times New Roman"/>
                <w:color w:val="000000"/>
                <w:sz w:val="24"/>
                <w:szCs w:val="24"/>
                <w:lang w:bidi="ar"/>
              </w:rPr>
              <w:t>。</w:t>
            </w:r>
          </w:p>
          <w:p w14:paraId="262CA76E">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b w:val="0"/>
                <w:bCs w:val="0"/>
                <w:color w:val="000000"/>
                <w:sz w:val="24"/>
                <w:szCs w:val="24"/>
                <w:highlight w:val="none"/>
                <w:lang w:val="en-US"/>
              </w:rPr>
            </w:pPr>
            <w:r>
              <w:rPr>
                <w:rFonts w:hint="default" w:ascii="Times New Roman" w:hAnsi="Times New Roman" w:eastAsia="方正仿宋_GBK" w:cs="Times New Roman"/>
                <w:b w:val="0"/>
                <w:bCs w:val="0"/>
                <w:color w:val="000000"/>
                <w:kern w:val="2"/>
                <w:sz w:val="24"/>
                <w:szCs w:val="24"/>
                <w:highlight w:val="none"/>
                <w:lang w:val="en-US" w:eastAsia="zh-CN" w:bidi="ar"/>
              </w:rPr>
              <w:t>7.投资盈利模式：该项目启动实施后形成经营性资产，通过</w:t>
            </w:r>
            <w:r>
              <w:rPr>
                <w:rFonts w:hint="eastAsia" w:ascii="Times New Roman" w:hAnsi="Times New Roman" w:eastAsia="方正仿宋_GBK" w:cs="Times New Roman"/>
                <w:color w:val="000000"/>
                <w:sz w:val="24"/>
                <w:highlight w:val="none"/>
                <w:lang w:eastAsia="zh-CN"/>
              </w:rPr>
              <w:t>柏香</w:t>
            </w:r>
            <w:r>
              <w:rPr>
                <w:rFonts w:hint="default" w:ascii="Times New Roman" w:hAnsi="Times New Roman" w:eastAsia="方正仿宋_GBK" w:cs="Times New Roman"/>
                <w:b w:val="0"/>
                <w:bCs w:val="0"/>
                <w:color w:val="000000"/>
                <w:kern w:val="2"/>
                <w:sz w:val="24"/>
                <w:szCs w:val="24"/>
                <w:highlight w:val="none"/>
                <w:lang w:val="en-US" w:eastAsia="zh-CN" w:bidi="ar"/>
              </w:rPr>
              <w:t>村共富合作社集中经营管理，采取租赁或帮助农户</w:t>
            </w:r>
            <w:r>
              <w:rPr>
                <w:rFonts w:hint="eastAsia" w:ascii="Times New Roman" w:hAnsi="Times New Roman" w:eastAsia="方正仿宋_GBK" w:cs="Times New Roman"/>
                <w:b w:val="0"/>
                <w:bCs w:val="0"/>
                <w:color w:val="000000"/>
                <w:kern w:val="2"/>
                <w:sz w:val="24"/>
                <w:szCs w:val="24"/>
                <w:highlight w:val="none"/>
                <w:lang w:val="en-US" w:eastAsia="zh-CN" w:bidi="ar"/>
              </w:rPr>
              <w:t>贮藏农产品</w:t>
            </w:r>
            <w:r>
              <w:rPr>
                <w:rFonts w:hint="default" w:ascii="Times New Roman" w:hAnsi="Times New Roman" w:eastAsia="方正仿宋_GBK" w:cs="Times New Roman"/>
                <w:b w:val="0"/>
                <w:bCs w:val="0"/>
                <w:color w:val="000000"/>
                <w:kern w:val="2"/>
                <w:sz w:val="24"/>
                <w:szCs w:val="24"/>
                <w:highlight w:val="none"/>
                <w:lang w:val="en-US" w:eastAsia="zh-CN" w:bidi="ar"/>
              </w:rPr>
              <w:t>的方式获取收益，制定村集体资产租赁和代生产作业管理方案。</w:t>
            </w:r>
            <w:r>
              <w:rPr>
                <w:rFonts w:hint="eastAsia" w:eastAsia="方正仿宋_GBK" w:cs="Times New Roman"/>
                <w:b w:val="0"/>
                <w:bCs w:val="0"/>
                <w:color w:val="000000"/>
                <w:kern w:val="2"/>
                <w:sz w:val="24"/>
                <w:szCs w:val="24"/>
                <w:highlight w:val="none"/>
                <w:lang w:val="en-US" w:eastAsia="zh-CN" w:bidi="ar"/>
              </w:rPr>
              <w:t>贮</w:t>
            </w:r>
            <w:r>
              <w:rPr>
                <w:rFonts w:hint="default" w:ascii="Times New Roman" w:hAnsi="Times New Roman" w:eastAsia="方正仿宋_GBK" w:cs="Times New Roman"/>
                <w:b w:val="0"/>
                <w:bCs w:val="0"/>
                <w:color w:val="000000"/>
                <w:kern w:val="2"/>
                <w:sz w:val="24"/>
                <w:szCs w:val="24"/>
                <w:highlight w:val="none"/>
                <w:lang w:val="en-US" w:eastAsia="zh-CN" w:bidi="ar"/>
              </w:rPr>
              <w:t>存冷鲜肉</w:t>
            </w:r>
            <w:r>
              <w:rPr>
                <w:rFonts w:hint="eastAsia" w:ascii="Times New Roman" w:hAnsi="Times New Roman" w:eastAsia="方正仿宋_GBK" w:cs="Times New Roman"/>
                <w:b w:val="0"/>
                <w:bCs w:val="0"/>
                <w:color w:val="000000"/>
                <w:kern w:val="2"/>
                <w:sz w:val="24"/>
                <w:szCs w:val="24"/>
                <w:highlight w:val="none"/>
                <w:lang w:val="en-US" w:eastAsia="zh-CN" w:bidi="ar"/>
              </w:rPr>
              <w:t>产品600元/吨/月，</w:t>
            </w:r>
            <w:r>
              <w:rPr>
                <w:rFonts w:hint="default" w:ascii="Times New Roman" w:hAnsi="Times New Roman" w:eastAsia="方正仿宋_GBK" w:cs="Times New Roman"/>
                <w:b w:val="0"/>
                <w:bCs w:val="0"/>
                <w:color w:val="000000"/>
                <w:kern w:val="2"/>
                <w:sz w:val="24"/>
                <w:szCs w:val="24"/>
                <w:highlight w:val="none"/>
                <w:lang w:val="en-US" w:eastAsia="zh-CN" w:bidi="ar"/>
              </w:rPr>
              <w:t>果蔬产品</w:t>
            </w:r>
            <w:r>
              <w:rPr>
                <w:rFonts w:hint="eastAsia" w:ascii="Times New Roman" w:hAnsi="Times New Roman" w:eastAsia="方正仿宋_GBK" w:cs="Times New Roman"/>
                <w:b w:val="0"/>
                <w:bCs w:val="0"/>
                <w:color w:val="000000"/>
                <w:kern w:val="2"/>
                <w:sz w:val="24"/>
                <w:szCs w:val="24"/>
                <w:highlight w:val="none"/>
                <w:lang w:val="en-US" w:eastAsia="zh-CN" w:bidi="ar"/>
              </w:rPr>
              <w:t>500元/吨/月，出租烘烤房240元/天。</w:t>
            </w:r>
          </w:p>
          <w:p w14:paraId="594AFE0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rPr>
            </w:pPr>
            <w:r>
              <w:rPr>
                <w:rFonts w:hint="default" w:ascii="Times New Roman" w:hAnsi="Times New Roman" w:eastAsia="方正仿宋_GBK" w:cs="Times New Roman"/>
                <w:b w:val="0"/>
                <w:bCs w:val="0"/>
                <w:color w:val="000000"/>
                <w:kern w:val="2"/>
                <w:sz w:val="24"/>
                <w:szCs w:val="24"/>
                <w:highlight w:val="none"/>
                <w:lang w:val="en-US" w:eastAsia="zh-CN" w:bidi="ar"/>
              </w:rPr>
              <w:t>8.绩效目标：本项目建成投产后，预计年</w:t>
            </w:r>
            <w:r>
              <w:rPr>
                <w:rFonts w:hint="eastAsia" w:eastAsia="方正仿宋_GBK" w:cs="Times New Roman"/>
                <w:b w:val="0"/>
                <w:bCs w:val="0"/>
                <w:color w:val="000000"/>
                <w:kern w:val="2"/>
                <w:sz w:val="24"/>
                <w:szCs w:val="24"/>
                <w:highlight w:val="none"/>
                <w:lang w:val="en-US" w:eastAsia="zh-CN" w:bidi="ar"/>
              </w:rPr>
              <w:t>贮</w:t>
            </w:r>
            <w:r>
              <w:rPr>
                <w:rFonts w:hint="default" w:ascii="Times New Roman" w:hAnsi="Times New Roman" w:eastAsia="方正仿宋_GBK" w:cs="Times New Roman"/>
                <w:b w:val="0"/>
                <w:bCs w:val="0"/>
                <w:color w:val="000000"/>
                <w:kern w:val="2"/>
                <w:sz w:val="24"/>
                <w:szCs w:val="24"/>
                <w:highlight w:val="none"/>
                <w:lang w:val="en-US" w:eastAsia="zh-CN" w:bidi="ar"/>
              </w:rPr>
              <w:t>存冷鲜肉产品12吨、果蔬产品25吨，实现收益</w:t>
            </w:r>
            <w:r>
              <w:rPr>
                <w:rFonts w:hint="eastAsia" w:eastAsia="方正仿宋_GBK" w:cs="Times New Roman"/>
                <w:b w:val="0"/>
                <w:bCs w:val="0"/>
                <w:color w:val="000000"/>
                <w:kern w:val="2"/>
                <w:sz w:val="24"/>
                <w:szCs w:val="24"/>
                <w:highlight w:val="none"/>
                <w:lang w:val="en-US" w:eastAsia="zh-CN" w:bidi="ar"/>
              </w:rPr>
              <w:t>4.8</w:t>
            </w:r>
            <w:r>
              <w:rPr>
                <w:rFonts w:hint="default" w:ascii="Times New Roman" w:hAnsi="Times New Roman" w:eastAsia="方正仿宋_GBK" w:cs="Times New Roman"/>
                <w:b w:val="0"/>
                <w:bCs w:val="0"/>
                <w:color w:val="000000"/>
                <w:kern w:val="2"/>
                <w:sz w:val="24"/>
                <w:szCs w:val="24"/>
                <w:highlight w:val="none"/>
                <w:lang w:val="en-US" w:eastAsia="zh-CN" w:bidi="ar"/>
              </w:rPr>
              <w:t>万元。</w:t>
            </w:r>
            <w:r>
              <w:rPr>
                <w:rFonts w:hint="default" w:ascii="Times New Roman" w:hAnsi="Times New Roman" w:eastAsia="方正仿宋_GBK" w:cs="Times New Roman"/>
                <w:b w:val="0"/>
                <w:bCs w:val="0"/>
                <w:color w:val="auto"/>
                <w:kern w:val="2"/>
                <w:sz w:val="24"/>
                <w:szCs w:val="24"/>
                <w:highlight w:val="none"/>
                <w:lang w:val="en-US" w:eastAsia="zh-CN" w:bidi="ar"/>
              </w:rPr>
              <w:t>在项目建设期间，通过参与项目施工建设，将有效带动</w:t>
            </w:r>
            <w:r>
              <w:rPr>
                <w:rFonts w:hint="eastAsia" w:eastAsia="方正仿宋_GBK" w:cs="Times New Roman"/>
                <w:b w:val="0"/>
                <w:bCs w:val="0"/>
                <w:color w:val="auto"/>
                <w:kern w:val="2"/>
                <w:sz w:val="24"/>
                <w:szCs w:val="24"/>
                <w:highlight w:val="none"/>
                <w:lang w:val="en-US" w:eastAsia="zh-CN" w:bidi="ar"/>
              </w:rPr>
              <w:t>柏香</w:t>
            </w:r>
            <w:r>
              <w:rPr>
                <w:rFonts w:hint="default" w:ascii="Times New Roman" w:hAnsi="Times New Roman" w:eastAsia="方正仿宋_GBK" w:cs="Times New Roman"/>
                <w:b w:val="0"/>
                <w:bCs w:val="0"/>
                <w:color w:val="auto"/>
                <w:kern w:val="2"/>
                <w:sz w:val="24"/>
                <w:szCs w:val="24"/>
                <w:highlight w:val="none"/>
                <w:lang w:val="en-US" w:eastAsia="zh-CN" w:bidi="ar"/>
              </w:rPr>
              <w:t>村村民务工就业带动农户16户30人增收，其中脱贫户4户20人，每户增收3000元</w:t>
            </w:r>
            <w:r>
              <w:rPr>
                <w:rFonts w:hint="eastAsia" w:eastAsia="方正仿宋_GBK" w:cs="Times New Roman"/>
                <w:b w:val="0"/>
                <w:bCs w:val="0"/>
                <w:color w:val="auto"/>
                <w:kern w:val="2"/>
                <w:sz w:val="24"/>
                <w:szCs w:val="24"/>
                <w:highlight w:val="none"/>
                <w:lang w:val="en-US" w:eastAsia="zh-CN" w:bidi="ar"/>
              </w:rPr>
              <w:t>；通过该项目实施可将本村农户农产品进行贮存，延长货架期，</w:t>
            </w:r>
            <w:r>
              <w:rPr>
                <w:rFonts w:hint="eastAsia" w:ascii="Times New Roman" w:hAnsi="Times New Roman" w:eastAsia="方正仿宋_GBK" w:cs="Times New Roman"/>
                <w:color w:val="000000"/>
                <w:sz w:val="24"/>
                <w:szCs w:val="24"/>
                <w:lang w:val="en-US" w:eastAsia="zh-CN"/>
              </w:rPr>
              <w:t>从而提高农民收入。</w:t>
            </w:r>
          </w:p>
        </w:tc>
      </w:tr>
      <w:tr w14:paraId="4484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45" w:type="dxa"/>
            <w:vMerge w:val="restart"/>
            <w:tcBorders>
              <w:top w:val="single" w:color="000000" w:sz="8" w:space="0"/>
              <w:left w:val="single" w:color="000000" w:sz="8" w:space="0"/>
              <w:bottom w:val="single" w:color="000000" w:sz="8" w:space="0"/>
              <w:right w:val="single" w:color="000000" w:sz="8" w:space="0"/>
            </w:tcBorders>
            <w:noWrap w:val="0"/>
            <w:vAlign w:val="center"/>
          </w:tcPr>
          <w:p w14:paraId="2A6F9C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highlight w:val="none"/>
              </w:rPr>
            </w:pPr>
            <w:r>
              <w:rPr>
                <w:rFonts w:hint="default" w:ascii="Times New Roman" w:hAnsi="Times New Roman" w:eastAsia="方正仿宋_GBK" w:cs="Times New Roman"/>
                <w:snapToGrid w:val="0"/>
                <w:color w:val="auto"/>
                <w:kern w:val="0"/>
                <w:sz w:val="24"/>
                <w:highlight w:val="none"/>
              </w:rPr>
              <w:t>项目投入总额（万元）</w:t>
            </w:r>
          </w:p>
        </w:tc>
        <w:tc>
          <w:tcPr>
            <w:tcW w:w="598" w:type="dxa"/>
            <w:vMerge w:val="restart"/>
            <w:tcBorders>
              <w:top w:val="single" w:color="000000" w:sz="8" w:space="0"/>
              <w:left w:val="single" w:color="000000" w:sz="8" w:space="0"/>
              <w:bottom w:val="single" w:color="000000" w:sz="8" w:space="0"/>
              <w:right w:val="single" w:color="000000" w:sz="8" w:space="0"/>
            </w:tcBorders>
            <w:noWrap w:val="0"/>
            <w:vAlign w:val="center"/>
          </w:tcPr>
          <w:p w14:paraId="1E64C7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highlight w:val="none"/>
                <w:lang w:val="en-US" w:eastAsia="zh-CN"/>
              </w:rPr>
            </w:pPr>
            <w:r>
              <w:rPr>
                <w:rFonts w:hint="eastAsia" w:eastAsia="方正仿宋_GBK" w:cs="Times New Roman"/>
                <w:snapToGrid w:val="0"/>
                <w:color w:val="auto"/>
                <w:kern w:val="0"/>
                <w:sz w:val="24"/>
                <w:highlight w:val="none"/>
                <w:lang w:val="en-US" w:eastAsia="zh-CN"/>
              </w:rPr>
              <w:t>70</w:t>
            </w:r>
          </w:p>
        </w:tc>
        <w:tc>
          <w:tcPr>
            <w:tcW w:w="7275" w:type="dxa"/>
            <w:gridSpan w:val="18"/>
            <w:tcBorders>
              <w:top w:val="single" w:color="000000" w:sz="8" w:space="0"/>
              <w:left w:val="single" w:color="000000" w:sz="8" w:space="0"/>
              <w:right w:val="single" w:color="000000" w:sz="8" w:space="0"/>
            </w:tcBorders>
            <w:noWrap w:val="0"/>
            <w:vAlign w:val="center"/>
          </w:tcPr>
          <w:p w14:paraId="69E2FB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highlight w:val="none"/>
              </w:rPr>
            </w:pPr>
            <w:r>
              <w:rPr>
                <w:rFonts w:hint="default" w:ascii="Times New Roman" w:hAnsi="Times New Roman" w:eastAsia="方正仿宋_GBK" w:cs="Times New Roman"/>
                <w:snapToGrid w:val="0"/>
                <w:color w:val="auto"/>
                <w:kern w:val="0"/>
                <w:sz w:val="24"/>
                <w:highlight w:val="none"/>
              </w:rPr>
              <w:t>其中</w:t>
            </w:r>
          </w:p>
        </w:tc>
      </w:tr>
      <w:tr w14:paraId="4BB1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745" w:type="dxa"/>
            <w:vMerge w:val="continue"/>
            <w:tcBorders>
              <w:top w:val="single" w:color="000000" w:sz="8" w:space="0"/>
              <w:left w:val="single" w:color="000000" w:sz="8" w:space="0"/>
              <w:bottom w:val="single" w:color="000000" w:sz="8" w:space="0"/>
              <w:right w:val="single" w:color="000000" w:sz="8" w:space="0"/>
            </w:tcBorders>
            <w:noWrap w:val="0"/>
            <w:vAlign w:val="center"/>
          </w:tcPr>
          <w:p w14:paraId="505927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highlight w:val="none"/>
              </w:rPr>
            </w:pPr>
          </w:p>
        </w:tc>
        <w:tc>
          <w:tcPr>
            <w:tcW w:w="59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69AE7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highlight w:val="none"/>
              </w:rPr>
            </w:pPr>
          </w:p>
        </w:tc>
        <w:tc>
          <w:tcPr>
            <w:tcW w:w="770" w:type="dxa"/>
            <w:gridSpan w:val="2"/>
            <w:tcBorders>
              <w:top w:val="single" w:color="000000" w:sz="8" w:space="0"/>
              <w:left w:val="single" w:color="000000" w:sz="8" w:space="0"/>
              <w:bottom w:val="single" w:color="000000" w:sz="8" w:space="0"/>
              <w:right w:val="single" w:color="000000" w:sz="8" w:space="0"/>
            </w:tcBorders>
            <w:noWrap w:val="0"/>
            <w:vAlign w:val="center"/>
          </w:tcPr>
          <w:p w14:paraId="40CCBC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highlight w:val="none"/>
              </w:rPr>
            </w:pPr>
            <w:r>
              <w:rPr>
                <w:rFonts w:hint="default" w:ascii="Times New Roman" w:hAnsi="Times New Roman" w:eastAsia="方正仿宋_GBK" w:cs="Times New Roman"/>
                <w:snapToGrid w:val="0"/>
                <w:color w:val="auto"/>
                <w:kern w:val="0"/>
                <w:sz w:val="24"/>
                <w:highlight w:val="none"/>
              </w:rPr>
              <w:t>财政补助</w:t>
            </w:r>
          </w:p>
        </w:tc>
        <w:tc>
          <w:tcPr>
            <w:tcW w:w="1414" w:type="dxa"/>
            <w:gridSpan w:val="2"/>
            <w:tcBorders>
              <w:top w:val="single" w:color="000000" w:sz="8" w:space="0"/>
              <w:left w:val="single" w:color="000000" w:sz="8" w:space="0"/>
              <w:bottom w:val="single" w:color="000000" w:sz="8" w:space="0"/>
              <w:right w:val="single" w:color="000000" w:sz="8" w:space="0"/>
            </w:tcBorders>
            <w:noWrap w:val="0"/>
            <w:vAlign w:val="center"/>
          </w:tcPr>
          <w:p w14:paraId="7DC11B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highlight w:val="none"/>
                <w:lang w:val="en-US" w:eastAsia="zh-CN"/>
              </w:rPr>
            </w:pPr>
            <w:r>
              <w:rPr>
                <w:rFonts w:hint="eastAsia" w:eastAsia="方正仿宋_GBK" w:cs="Times New Roman"/>
                <w:snapToGrid w:val="0"/>
                <w:color w:val="auto"/>
                <w:kern w:val="0"/>
                <w:sz w:val="24"/>
                <w:highlight w:val="none"/>
                <w:lang w:val="en-US" w:eastAsia="zh-CN"/>
              </w:rPr>
              <w:t>70</w:t>
            </w:r>
          </w:p>
        </w:tc>
        <w:tc>
          <w:tcPr>
            <w:tcW w:w="882" w:type="dxa"/>
            <w:gridSpan w:val="2"/>
            <w:tcBorders>
              <w:top w:val="single" w:color="000000" w:sz="8" w:space="0"/>
              <w:left w:val="single" w:color="000000" w:sz="8" w:space="0"/>
              <w:bottom w:val="single" w:color="000000" w:sz="8" w:space="0"/>
              <w:right w:val="single" w:color="000000" w:sz="8" w:space="0"/>
            </w:tcBorders>
            <w:noWrap w:val="0"/>
            <w:vAlign w:val="center"/>
          </w:tcPr>
          <w:p w14:paraId="2C84F9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highlight w:val="none"/>
              </w:rPr>
            </w:pPr>
            <w:r>
              <w:rPr>
                <w:rFonts w:hint="default" w:ascii="Times New Roman" w:hAnsi="Times New Roman" w:eastAsia="方正仿宋_GBK" w:cs="Times New Roman"/>
                <w:snapToGrid w:val="0"/>
                <w:color w:val="auto"/>
                <w:kern w:val="0"/>
                <w:sz w:val="24"/>
                <w:highlight w:val="none"/>
              </w:rPr>
              <w:t>集体自筹</w:t>
            </w:r>
          </w:p>
        </w:tc>
        <w:tc>
          <w:tcPr>
            <w:tcW w:w="999" w:type="dxa"/>
            <w:gridSpan w:val="4"/>
            <w:tcBorders>
              <w:top w:val="single" w:color="000000" w:sz="8" w:space="0"/>
              <w:left w:val="single" w:color="000000" w:sz="8" w:space="0"/>
              <w:bottom w:val="single" w:color="000000" w:sz="8" w:space="0"/>
              <w:right w:val="single" w:color="000000" w:sz="8" w:space="0"/>
            </w:tcBorders>
            <w:noWrap w:val="0"/>
            <w:vAlign w:val="center"/>
          </w:tcPr>
          <w:p w14:paraId="5A73DA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highlight w:val="none"/>
                <w:lang w:val="en-US" w:eastAsia="zh-CN"/>
              </w:rPr>
            </w:pPr>
            <w:r>
              <w:rPr>
                <w:rFonts w:hint="default" w:ascii="Times New Roman" w:hAnsi="Times New Roman" w:eastAsia="方正仿宋_GBK" w:cs="Times New Roman"/>
                <w:snapToGrid w:val="0"/>
                <w:color w:val="auto"/>
                <w:kern w:val="0"/>
                <w:sz w:val="24"/>
                <w:highlight w:val="none"/>
                <w:lang w:val="en-US" w:eastAsia="zh-CN"/>
              </w:rPr>
              <w:t>0</w:t>
            </w:r>
          </w:p>
        </w:tc>
        <w:tc>
          <w:tcPr>
            <w:tcW w:w="1093" w:type="dxa"/>
            <w:gridSpan w:val="4"/>
            <w:tcBorders>
              <w:top w:val="single" w:color="000000" w:sz="8" w:space="0"/>
              <w:left w:val="single" w:color="000000" w:sz="8" w:space="0"/>
              <w:bottom w:val="single" w:color="000000" w:sz="8" w:space="0"/>
              <w:right w:val="single" w:color="000000" w:sz="8" w:space="0"/>
            </w:tcBorders>
            <w:noWrap w:val="0"/>
            <w:vAlign w:val="center"/>
          </w:tcPr>
          <w:p w14:paraId="0A379D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highlight w:val="none"/>
              </w:rPr>
            </w:pPr>
            <w:r>
              <w:rPr>
                <w:rFonts w:hint="default" w:ascii="Times New Roman" w:hAnsi="Times New Roman" w:eastAsia="方正仿宋_GBK" w:cs="Times New Roman"/>
                <w:snapToGrid w:val="0"/>
                <w:color w:val="auto"/>
                <w:kern w:val="0"/>
                <w:sz w:val="24"/>
                <w:highlight w:val="none"/>
              </w:rPr>
              <w:t>其它投入</w:t>
            </w:r>
          </w:p>
        </w:tc>
        <w:tc>
          <w:tcPr>
            <w:tcW w:w="2117" w:type="dxa"/>
            <w:gridSpan w:val="4"/>
            <w:tcBorders>
              <w:top w:val="single" w:color="000000" w:sz="8" w:space="0"/>
              <w:left w:val="single" w:color="000000" w:sz="8" w:space="0"/>
              <w:bottom w:val="single" w:color="000000" w:sz="8" w:space="0"/>
              <w:right w:val="single" w:color="000000" w:sz="8" w:space="0"/>
            </w:tcBorders>
            <w:noWrap w:val="0"/>
            <w:vAlign w:val="center"/>
          </w:tcPr>
          <w:p w14:paraId="26CEB1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highlight w:val="none"/>
                <w:lang w:val="en-US" w:eastAsia="zh-CN"/>
              </w:rPr>
            </w:pPr>
            <w:r>
              <w:rPr>
                <w:rFonts w:hint="default" w:ascii="Times New Roman" w:hAnsi="Times New Roman" w:eastAsia="方正仿宋_GBK" w:cs="Times New Roman"/>
                <w:snapToGrid w:val="0"/>
                <w:color w:val="auto"/>
                <w:kern w:val="0"/>
                <w:sz w:val="24"/>
                <w:highlight w:val="none"/>
                <w:lang w:val="en-US" w:eastAsia="zh-CN"/>
              </w:rPr>
              <w:t>0</w:t>
            </w:r>
          </w:p>
        </w:tc>
      </w:tr>
      <w:tr w14:paraId="2B51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745" w:type="dxa"/>
            <w:tcBorders>
              <w:top w:val="single" w:color="000000" w:sz="8" w:space="0"/>
              <w:left w:val="single" w:color="000000" w:sz="8" w:space="0"/>
              <w:bottom w:val="single" w:color="000000" w:sz="8" w:space="0"/>
              <w:right w:val="single" w:color="000000" w:sz="8" w:space="0"/>
            </w:tcBorders>
            <w:noWrap w:val="0"/>
            <w:vAlign w:val="center"/>
          </w:tcPr>
          <w:p w14:paraId="62371EA6">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auto"/>
                <w:kern w:val="0"/>
                <w:sz w:val="24"/>
                <w:highlight w:val="none"/>
              </w:rPr>
            </w:pPr>
            <w:r>
              <w:rPr>
                <w:rFonts w:hint="default" w:ascii="Times New Roman" w:hAnsi="Times New Roman" w:eastAsia="方正仿宋_GBK" w:cs="Times New Roman"/>
                <w:color w:val="auto"/>
                <w:sz w:val="24"/>
                <w:highlight w:val="none"/>
              </w:rPr>
              <w:t>集体成员对项目发展意愿及决策议定情况</w:t>
            </w:r>
          </w:p>
        </w:tc>
        <w:tc>
          <w:tcPr>
            <w:tcW w:w="7873" w:type="dxa"/>
            <w:gridSpan w:val="19"/>
            <w:tcBorders>
              <w:top w:val="single" w:color="000000" w:sz="8" w:space="0"/>
              <w:left w:val="single" w:color="000000" w:sz="8" w:space="0"/>
              <w:bottom w:val="single" w:color="000000" w:sz="8" w:space="0"/>
              <w:right w:val="single" w:color="000000" w:sz="8" w:space="0"/>
            </w:tcBorders>
            <w:noWrap w:val="0"/>
            <w:vAlign w:val="center"/>
          </w:tcPr>
          <w:p w14:paraId="5B100A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left"/>
              <w:textAlignment w:val="auto"/>
              <w:outlineLvl w:val="9"/>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eastAsia="zh-CN"/>
              </w:rPr>
              <w:t>经</w:t>
            </w:r>
            <w:r>
              <w:rPr>
                <w:rFonts w:hint="eastAsia" w:ascii="Times New Roman" w:hAnsi="Times New Roman" w:eastAsia="方正仿宋_GBK" w:cs="Times New Roman"/>
                <w:color w:val="auto"/>
                <w:sz w:val="24"/>
                <w:highlight w:val="none"/>
                <w:lang w:val="en-US" w:eastAsia="zh-CN"/>
              </w:rPr>
              <w:t>2024</w:t>
            </w:r>
            <w:r>
              <w:rPr>
                <w:rFonts w:hint="default" w:ascii="Times New Roman" w:hAnsi="Times New Roman" w:eastAsia="方正仿宋_GBK" w:cs="Times New Roman"/>
                <w:color w:val="auto"/>
                <w:sz w:val="24"/>
                <w:highlight w:val="none"/>
                <w:lang w:val="en-US" w:eastAsia="zh-CN"/>
              </w:rPr>
              <w:t>年</w:t>
            </w:r>
            <w:r>
              <w:rPr>
                <w:rFonts w:hint="eastAsia" w:ascii="Times New Roman" w:hAnsi="Times New Roman" w:eastAsia="方正仿宋_GBK" w:cs="Times New Roman"/>
                <w:color w:val="auto"/>
                <w:sz w:val="24"/>
                <w:highlight w:val="none"/>
                <w:lang w:val="en-US" w:eastAsia="zh-CN"/>
              </w:rPr>
              <w:t>2</w:t>
            </w:r>
            <w:r>
              <w:rPr>
                <w:rFonts w:hint="default" w:ascii="Times New Roman" w:hAnsi="Times New Roman" w:eastAsia="方正仿宋_GBK" w:cs="Times New Roman"/>
                <w:color w:val="auto"/>
                <w:sz w:val="24"/>
                <w:highlight w:val="none"/>
                <w:lang w:val="en-US" w:eastAsia="zh-CN"/>
              </w:rPr>
              <w:t>月</w:t>
            </w:r>
            <w:r>
              <w:rPr>
                <w:rFonts w:hint="eastAsia" w:ascii="Times New Roman" w:hAnsi="Times New Roman" w:eastAsia="方正仿宋_GBK" w:cs="Times New Roman"/>
                <w:color w:val="auto"/>
                <w:sz w:val="24"/>
                <w:highlight w:val="none"/>
                <w:lang w:val="en-US" w:eastAsia="zh-CN"/>
              </w:rPr>
              <w:t>5日</w:t>
            </w:r>
            <w:r>
              <w:rPr>
                <w:rFonts w:hint="default" w:ascii="Times New Roman" w:hAnsi="Times New Roman" w:eastAsia="方正仿宋_GBK" w:cs="Times New Roman"/>
                <w:color w:val="auto"/>
                <w:sz w:val="24"/>
                <w:highlight w:val="none"/>
                <w:lang w:val="en-US" w:eastAsia="zh-CN"/>
              </w:rPr>
              <w:t>，</w:t>
            </w:r>
            <w:r>
              <w:rPr>
                <w:rFonts w:hint="default" w:ascii="Times New Roman" w:hAnsi="Times New Roman" w:eastAsia="方正仿宋_GBK" w:cs="Times New Roman"/>
                <w:color w:val="auto"/>
                <w:sz w:val="24"/>
                <w:highlight w:val="none"/>
                <w:lang w:eastAsia="zh-CN"/>
              </w:rPr>
              <w:t>召开集体经济组织成员代表大会，应到会人数</w:t>
            </w:r>
            <w:r>
              <w:rPr>
                <w:rFonts w:hint="eastAsia" w:ascii="Times New Roman" w:hAnsi="Times New Roman" w:eastAsia="方正仿宋_GBK" w:cs="Times New Roman"/>
                <w:color w:val="auto"/>
                <w:sz w:val="24"/>
                <w:highlight w:val="none"/>
                <w:lang w:val="en-US" w:eastAsia="zh-CN"/>
              </w:rPr>
              <w:t>40</w:t>
            </w:r>
            <w:r>
              <w:rPr>
                <w:rFonts w:hint="default" w:ascii="Times New Roman" w:hAnsi="Times New Roman" w:eastAsia="方正仿宋_GBK" w:cs="Times New Roman"/>
                <w:color w:val="auto"/>
                <w:sz w:val="24"/>
                <w:highlight w:val="none"/>
                <w:lang w:eastAsia="zh-CN"/>
              </w:rPr>
              <w:t>人，实到会人数</w:t>
            </w:r>
            <w:r>
              <w:rPr>
                <w:rFonts w:hint="eastAsia" w:ascii="Times New Roman" w:hAnsi="Times New Roman" w:eastAsia="方正仿宋_GBK" w:cs="Times New Roman"/>
                <w:color w:val="auto"/>
                <w:sz w:val="24"/>
                <w:highlight w:val="none"/>
                <w:lang w:val="en-US" w:eastAsia="zh-CN"/>
              </w:rPr>
              <w:t>32</w:t>
            </w:r>
            <w:r>
              <w:rPr>
                <w:rFonts w:hint="default" w:ascii="Times New Roman" w:hAnsi="Times New Roman" w:eastAsia="方正仿宋_GBK" w:cs="Times New Roman"/>
                <w:color w:val="auto"/>
                <w:sz w:val="24"/>
                <w:highlight w:val="none"/>
                <w:lang w:eastAsia="zh-CN"/>
              </w:rPr>
              <w:t>人，集体通过“一事一议”讨论，</w:t>
            </w:r>
            <w:r>
              <w:rPr>
                <w:rFonts w:hint="eastAsia" w:ascii="Times New Roman" w:hAnsi="Times New Roman" w:eastAsia="方正仿宋_GBK" w:cs="Times New Roman"/>
                <w:color w:val="auto"/>
                <w:sz w:val="24"/>
                <w:highlight w:val="none"/>
                <w:lang w:val="en-US" w:eastAsia="zh-CN"/>
              </w:rPr>
              <w:t>32</w:t>
            </w:r>
            <w:r>
              <w:rPr>
                <w:rFonts w:hint="default" w:ascii="Times New Roman" w:hAnsi="Times New Roman" w:eastAsia="方正仿宋_GBK" w:cs="Times New Roman"/>
                <w:color w:val="auto"/>
                <w:sz w:val="24"/>
                <w:highlight w:val="none"/>
                <w:lang w:eastAsia="zh-CN"/>
              </w:rPr>
              <w:t>人同意，</w:t>
            </w:r>
            <w:r>
              <w:rPr>
                <w:rFonts w:hint="eastAsia" w:ascii="Times New Roman" w:hAnsi="Times New Roman" w:eastAsia="方正仿宋_GBK" w:cs="Times New Roman"/>
                <w:color w:val="auto"/>
                <w:sz w:val="24"/>
                <w:highlight w:val="none"/>
                <w:lang w:val="en-US" w:eastAsia="zh-CN"/>
              </w:rPr>
              <w:t>0</w:t>
            </w:r>
            <w:r>
              <w:rPr>
                <w:rFonts w:hint="default" w:ascii="Times New Roman" w:hAnsi="Times New Roman" w:eastAsia="方正仿宋_GBK" w:cs="Times New Roman"/>
                <w:color w:val="auto"/>
                <w:sz w:val="24"/>
                <w:highlight w:val="none"/>
                <w:lang w:eastAsia="zh-CN"/>
              </w:rPr>
              <w:t>人不同意，</w:t>
            </w:r>
            <w:r>
              <w:rPr>
                <w:rFonts w:hint="eastAsia" w:ascii="Times New Roman" w:hAnsi="Times New Roman" w:eastAsia="方正仿宋_GBK" w:cs="Times New Roman"/>
                <w:color w:val="auto"/>
                <w:sz w:val="24"/>
                <w:highlight w:val="none"/>
                <w:lang w:val="en-US" w:eastAsia="zh-CN"/>
              </w:rPr>
              <w:t>0</w:t>
            </w:r>
            <w:r>
              <w:rPr>
                <w:rFonts w:hint="default" w:ascii="Times New Roman" w:hAnsi="Times New Roman" w:eastAsia="方正仿宋_GBK" w:cs="Times New Roman"/>
                <w:color w:val="auto"/>
                <w:sz w:val="24"/>
                <w:highlight w:val="none"/>
                <w:lang w:eastAsia="zh-CN"/>
              </w:rPr>
              <w:t>人弃权，最终以</w:t>
            </w:r>
            <w:r>
              <w:rPr>
                <w:rFonts w:hint="eastAsia" w:ascii="Times New Roman" w:hAnsi="Times New Roman" w:eastAsia="方正仿宋_GBK" w:cs="Times New Roman"/>
                <w:color w:val="auto"/>
                <w:sz w:val="24"/>
                <w:highlight w:val="none"/>
                <w:lang w:val="en-US" w:eastAsia="zh-CN"/>
              </w:rPr>
              <w:t>32</w:t>
            </w:r>
            <w:r>
              <w:rPr>
                <w:rFonts w:hint="default" w:ascii="Times New Roman" w:hAnsi="Times New Roman" w:eastAsia="方正仿宋_GBK" w:cs="Times New Roman"/>
                <w:color w:val="auto"/>
                <w:sz w:val="24"/>
                <w:highlight w:val="none"/>
                <w:lang w:eastAsia="zh-CN"/>
              </w:rPr>
              <w:t>票通过申报实施该项目。</w:t>
            </w:r>
            <w:r>
              <w:rPr>
                <w:rFonts w:hint="default" w:ascii="Times New Roman" w:hAnsi="Times New Roman" w:eastAsia="方正仿宋_GBK" w:cs="Times New Roman"/>
                <w:color w:val="auto"/>
                <w:sz w:val="24"/>
                <w:highlight w:val="none"/>
              </w:rPr>
              <w:t>集体通过</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一事一议</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讨论</w:t>
            </w:r>
            <w:r>
              <w:rPr>
                <w:rFonts w:hint="default" w:ascii="Times New Roman" w:hAnsi="Times New Roman" w:eastAsia="方正仿宋_GBK" w:cs="Times New Roman"/>
                <w:color w:val="auto"/>
                <w:sz w:val="24"/>
                <w:highlight w:val="none"/>
                <w:lang w:eastAsia="zh-CN"/>
              </w:rPr>
              <w:t>，一致</w:t>
            </w:r>
            <w:r>
              <w:rPr>
                <w:rFonts w:hint="default" w:ascii="Times New Roman" w:hAnsi="Times New Roman" w:eastAsia="方正仿宋_GBK" w:cs="Times New Roman"/>
                <w:color w:val="auto"/>
                <w:sz w:val="24"/>
                <w:highlight w:val="none"/>
              </w:rPr>
              <w:t>同意该项目的建设。</w:t>
            </w:r>
            <w:r>
              <w:rPr>
                <w:rFonts w:hint="eastAsia" w:ascii="方正仿宋_GBK" w:hAnsi="方正仿宋_GBK" w:eastAsia="方正仿宋_GBK" w:cs="方正仿宋_GBK"/>
                <w:color w:val="000000"/>
                <w:kern w:val="0"/>
                <w:sz w:val="24"/>
                <w:szCs w:val="24"/>
                <w:lang w:val="en-US" w:eastAsia="zh-CN" w:bidi="ar-SA"/>
              </w:rPr>
              <w:t>项目建设全过程按照“四议两公开”方式进行决策，确保项目实施全过程接受群众监督。</w:t>
            </w:r>
          </w:p>
        </w:tc>
      </w:tr>
      <w:tr w14:paraId="542C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745" w:type="dxa"/>
            <w:tcBorders>
              <w:top w:val="single" w:color="000000" w:sz="8" w:space="0"/>
              <w:left w:val="single" w:color="000000" w:sz="8" w:space="0"/>
              <w:bottom w:val="single" w:color="000000" w:sz="8" w:space="0"/>
              <w:right w:val="single" w:color="000000" w:sz="8" w:space="0"/>
            </w:tcBorders>
            <w:noWrap w:val="0"/>
            <w:vAlign w:val="center"/>
          </w:tcPr>
          <w:p w14:paraId="2E268F6F">
            <w:pPr>
              <w:spacing w:line="340" w:lineRule="exact"/>
              <w:jc w:val="center"/>
              <w:rPr>
                <w:rFonts w:hint="eastAsia" w:ascii="方正黑体_GBK" w:hAnsi="方正黑体_GBK" w:eastAsia="方正黑体_GBK" w:cs="方正黑体_GBK"/>
                <w:color w:val="auto"/>
                <w:sz w:val="24"/>
                <w:lang w:eastAsia="zh-CN"/>
              </w:rPr>
            </w:pPr>
            <w:r>
              <w:rPr>
                <w:rFonts w:hint="eastAsia" w:ascii="仿宋" w:hAnsi="仿宋" w:eastAsia="仿宋" w:cs="仿宋"/>
                <w:color w:val="000000"/>
                <w:sz w:val="24"/>
              </w:rPr>
              <w:t>其他情况</w:t>
            </w:r>
          </w:p>
        </w:tc>
        <w:tc>
          <w:tcPr>
            <w:tcW w:w="7873" w:type="dxa"/>
            <w:gridSpan w:val="19"/>
            <w:tcBorders>
              <w:top w:val="single" w:color="000000" w:sz="8" w:space="0"/>
              <w:left w:val="single" w:color="000000" w:sz="8" w:space="0"/>
              <w:bottom w:val="single" w:color="000000" w:sz="8" w:space="0"/>
              <w:right w:val="single" w:color="000000" w:sz="8" w:space="0"/>
            </w:tcBorders>
            <w:noWrap w:val="0"/>
            <w:vAlign w:val="center"/>
          </w:tcPr>
          <w:p w14:paraId="41AAA3F6">
            <w:pPr>
              <w:spacing w:line="340" w:lineRule="exact"/>
              <w:jc w:val="center"/>
              <w:rPr>
                <w:rFonts w:hint="eastAsia" w:eastAsia="仿宋"/>
                <w:color w:val="auto"/>
                <w:sz w:val="24"/>
                <w:lang w:val="en-US" w:eastAsia="zh-CN"/>
              </w:rPr>
            </w:pPr>
            <w:r>
              <w:rPr>
                <w:rFonts w:hint="eastAsia" w:ascii="仿宋" w:hAnsi="仿宋" w:eastAsia="仿宋" w:cs="仿宋"/>
                <w:color w:val="000000"/>
                <w:sz w:val="24"/>
                <w:lang w:val="en-US" w:eastAsia="zh-CN"/>
              </w:rPr>
              <w:t>无</w:t>
            </w:r>
          </w:p>
        </w:tc>
      </w:tr>
    </w:tbl>
    <w:p w14:paraId="3DA9DFAB">
      <w:pPr>
        <w:numPr>
          <w:ilvl w:val="0"/>
          <w:numId w:val="0"/>
        </w:numPr>
        <w:spacing w:line="240" w:lineRule="auto"/>
        <w:ind w:firstLine="600" w:firstLineChars="20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2024年龙潭镇柏香村冷链仓储中心建设项目总投资明细表</w:t>
      </w:r>
    </w:p>
    <w:tbl>
      <w:tblPr>
        <w:tblStyle w:val="24"/>
        <w:tblW w:w="8532" w:type="dxa"/>
        <w:tblInd w:w="113" w:type="dxa"/>
        <w:tblLayout w:type="fixed"/>
        <w:tblCellMar>
          <w:top w:w="0" w:type="dxa"/>
          <w:left w:w="108" w:type="dxa"/>
          <w:bottom w:w="0" w:type="dxa"/>
          <w:right w:w="108" w:type="dxa"/>
        </w:tblCellMar>
      </w:tblPr>
      <w:tblGrid>
        <w:gridCol w:w="1105"/>
        <w:gridCol w:w="1781"/>
        <w:gridCol w:w="464"/>
        <w:gridCol w:w="536"/>
        <w:gridCol w:w="1180"/>
        <w:gridCol w:w="1120"/>
        <w:gridCol w:w="1228"/>
        <w:gridCol w:w="1118"/>
      </w:tblGrid>
      <w:tr w14:paraId="2B55C076">
        <w:tblPrEx>
          <w:tblCellMar>
            <w:top w:w="0" w:type="dxa"/>
            <w:left w:w="108" w:type="dxa"/>
            <w:bottom w:w="0" w:type="dxa"/>
            <w:right w:w="108" w:type="dxa"/>
          </w:tblCellMar>
        </w:tblPrEx>
        <w:trPr>
          <w:trHeight w:val="345" w:hRule="atLeast"/>
        </w:trPr>
        <w:tc>
          <w:tcPr>
            <w:tcW w:w="1105"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BF8EA96">
            <w:pPr>
              <w:widowControl/>
              <w:spacing w:line="240" w:lineRule="auto"/>
              <w:ind w:firstLine="0" w:firstLineChars="0"/>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序号</w:t>
            </w:r>
          </w:p>
        </w:tc>
        <w:tc>
          <w:tcPr>
            <w:tcW w:w="178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79CB76A">
            <w:pPr>
              <w:widowControl/>
              <w:spacing w:line="240" w:lineRule="auto"/>
              <w:ind w:firstLine="0" w:firstLineChars="0"/>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工程或费用名称</w:t>
            </w:r>
          </w:p>
        </w:tc>
        <w:tc>
          <w:tcPr>
            <w:tcW w:w="464"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99EFCE8">
            <w:pPr>
              <w:widowControl/>
              <w:spacing w:line="240" w:lineRule="auto"/>
              <w:ind w:firstLine="0" w:firstLineChars="0"/>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单位</w:t>
            </w:r>
          </w:p>
        </w:tc>
        <w:tc>
          <w:tcPr>
            <w:tcW w:w="53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09D84D7">
            <w:pPr>
              <w:widowControl/>
              <w:spacing w:line="240" w:lineRule="auto"/>
              <w:ind w:firstLine="0" w:firstLineChars="0"/>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数量</w:t>
            </w:r>
          </w:p>
        </w:tc>
        <w:tc>
          <w:tcPr>
            <w:tcW w:w="3528" w:type="dxa"/>
            <w:gridSpan w:val="3"/>
            <w:tcBorders>
              <w:top w:val="single" w:color="auto" w:sz="4" w:space="0"/>
              <w:left w:val="nil"/>
              <w:bottom w:val="single" w:color="auto" w:sz="4" w:space="0"/>
              <w:right w:val="nil"/>
            </w:tcBorders>
            <w:shd w:val="clear" w:color="auto" w:fill="auto"/>
            <w:noWrap w:val="0"/>
            <w:vAlign w:val="center"/>
          </w:tcPr>
          <w:p w14:paraId="2D5C0C6B">
            <w:pPr>
              <w:widowControl/>
              <w:spacing w:line="240" w:lineRule="auto"/>
              <w:ind w:firstLine="0" w:firstLineChars="0"/>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费用构成</w:t>
            </w:r>
          </w:p>
        </w:tc>
        <w:tc>
          <w:tcPr>
            <w:tcW w:w="1118"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42F24C52">
            <w:pPr>
              <w:widowControl/>
              <w:spacing w:line="240" w:lineRule="auto"/>
              <w:ind w:firstLine="0" w:firstLineChars="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备注</w:t>
            </w:r>
          </w:p>
        </w:tc>
      </w:tr>
      <w:tr w14:paraId="15A08A5D">
        <w:tblPrEx>
          <w:tblCellMar>
            <w:top w:w="0" w:type="dxa"/>
            <w:left w:w="108" w:type="dxa"/>
            <w:bottom w:w="0" w:type="dxa"/>
            <w:right w:w="108" w:type="dxa"/>
          </w:tblCellMar>
        </w:tblPrEx>
        <w:trPr>
          <w:trHeight w:val="413" w:hRule="atLeast"/>
        </w:trPr>
        <w:tc>
          <w:tcPr>
            <w:tcW w:w="1105"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4BC4A52C">
            <w:pPr>
              <w:widowControl/>
              <w:spacing w:line="240" w:lineRule="auto"/>
              <w:ind w:firstLine="0" w:firstLineChars="0"/>
              <w:rPr>
                <w:rFonts w:ascii="宋体" w:hAnsi="宋体" w:eastAsia="宋体" w:cs="Arial"/>
                <w:color w:val="000000"/>
                <w:kern w:val="0"/>
                <w:sz w:val="18"/>
                <w:szCs w:val="18"/>
              </w:rPr>
            </w:pPr>
          </w:p>
        </w:tc>
        <w:tc>
          <w:tcPr>
            <w:tcW w:w="1781"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1020839F">
            <w:pPr>
              <w:widowControl/>
              <w:spacing w:line="240" w:lineRule="auto"/>
              <w:ind w:firstLine="0" w:firstLineChars="0"/>
              <w:rPr>
                <w:rFonts w:ascii="宋体" w:hAnsi="宋体" w:eastAsia="宋体" w:cs="Arial"/>
                <w:color w:val="000000"/>
                <w:kern w:val="0"/>
                <w:sz w:val="18"/>
                <w:szCs w:val="18"/>
              </w:rPr>
            </w:pPr>
          </w:p>
        </w:tc>
        <w:tc>
          <w:tcPr>
            <w:tcW w:w="464"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13CD0131">
            <w:pPr>
              <w:widowControl/>
              <w:spacing w:line="240" w:lineRule="auto"/>
              <w:ind w:firstLine="0" w:firstLineChars="0"/>
              <w:rPr>
                <w:rFonts w:ascii="宋体" w:hAnsi="宋体" w:eastAsia="宋体" w:cs="Arial"/>
                <w:color w:val="000000"/>
                <w:kern w:val="0"/>
                <w:sz w:val="18"/>
                <w:szCs w:val="18"/>
              </w:rPr>
            </w:pPr>
          </w:p>
        </w:tc>
        <w:tc>
          <w:tcPr>
            <w:tcW w:w="536"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7345A484">
            <w:pPr>
              <w:widowControl/>
              <w:spacing w:line="240" w:lineRule="auto"/>
              <w:ind w:firstLine="0" w:firstLineChars="0"/>
              <w:rPr>
                <w:rFonts w:ascii="宋体" w:hAnsi="宋体" w:eastAsia="宋体" w:cs="Arial"/>
                <w:color w:val="000000"/>
                <w:kern w:val="0"/>
                <w:sz w:val="18"/>
                <w:szCs w:val="18"/>
              </w:rPr>
            </w:pPr>
          </w:p>
        </w:tc>
        <w:tc>
          <w:tcPr>
            <w:tcW w:w="1180" w:type="dxa"/>
            <w:tcBorders>
              <w:top w:val="nil"/>
              <w:left w:val="nil"/>
              <w:bottom w:val="single" w:color="auto" w:sz="4" w:space="0"/>
              <w:right w:val="single" w:color="auto" w:sz="4" w:space="0"/>
            </w:tcBorders>
            <w:shd w:val="clear" w:color="auto" w:fill="auto"/>
            <w:noWrap w:val="0"/>
            <w:vAlign w:val="center"/>
          </w:tcPr>
          <w:p w14:paraId="672C1F35">
            <w:pPr>
              <w:widowControl/>
              <w:spacing w:line="240" w:lineRule="auto"/>
              <w:ind w:firstLine="0" w:firstLineChars="0"/>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单价</w:t>
            </w:r>
          </w:p>
        </w:tc>
        <w:tc>
          <w:tcPr>
            <w:tcW w:w="1120" w:type="dxa"/>
            <w:tcBorders>
              <w:top w:val="nil"/>
              <w:left w:val="nil"/>
              <w:bottom w:val="single" w:color="auto" w:sz="4" w:space="0"/>
              <w:right w:val="single" w:color="auto" w:sz="4" w:space="0"/>
            </w:tcBorders>
            <w:shd w:val="clear" w:color="auto" w:fill="auto"/>
            <w:noWrap w:val="0"/>
            <w:vAlign w:val="center"/>
          </w:tcPr>
          <w:p w14:paraId="5322DFE5">
            <w:pPr>
              <w:widowControl/>
              <w:spacing w:line="240" w:lineRule="auto"/>
              <w:ind w:firstLine="0" w:firstLineChars="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总价</w:t>
            </w:r>
          </w:p>
        </w:tc>
        <w:tc>
          <w:tcPr>
            <w:tcW w:w="1228" w:type="dxa"/>
            <w:tcBorders>
              <w:top w:val="nil"/>
              <w:left w:val="nil"/>
              <w:bottom w:val="single" w:color="auto" w:sz="4" w:space="0"/>
              <w:right w:val="single" w:color="auto" w:sz="4" w:space="0"/>
            </w:tcBorders>
            <w:shd w:val="clear" w:color="auto" w:fill="auto"/>
            <w:noWrap w:val="0"/>
            <w:vAlign w:val="center"/>
          </w:tcPr>
          <w:p w14:paraId="67612C3B">
            <w:pPr>
              <w:widowControl/>
              <w:spacing w:line="240" w:lineRule="auto"/>
              <w:ind w:firstLine="0" w:firstLineChars="0"/>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合计（万元）</w:t>
            </w:r>
          </w:p>
        </w:tc>
        <w:tc>
          <w:tcPr>
            <w:tcW w:w="1118" w:type="dxa"/>
            <w:vMerge w:val="continue"/>
            <w:tcBorders>
              <w:top w:val="single" w:color="auto" w:sz="4" w:space="0"/>
              <w:left w:val="single" w:color="auto" w:sz="4" w:space="0"/>
              <w:bottom w:val="single" w:color="000000" w:sz="4" w:space="0"/>
              <w:right w:val="single" w:color="auto" w:sz="4" w:space="0"/>
            </w:tcBorders>
            <w:noWrap w:val="0"/>
            <w:vAlign w:val="center"/>
          </w:tcPr>
          <w:p w14:paraId="437714B2">
            <w:pPr>
              <w:widowControl/>
              <w:spacing w:line="240" w:lineRule="auto"/>
              <w:ind w:firstLine="0" w:firstLineChars="0"/>
              <w:rPr>
                <w:rFonts w:ascii="宋体" w:hAnsi="宋体" w:eastAsia="宋体" w:cs="Arial"/>
                <w:color w:val="000000"/>
                <w:kern w:val="0"/>
                <w:sz w:val="18"/>
                <w:szCs w:val="18"/>
              </w:rPr>
            </w:pPr>
          </w:p>
        </w:tc>
      </w:tr>
      <w:tr w14:paraId="677CE3AE">
        <w:tblPrEx>
          <w:tblCellMar>
            <w:top w:w="0" w:type="dxa"/>
            <w:left w:w="108" w:type="dxa"/>
            <w:bottom w:w="0" w:type="dxa"/>
            <w:right w:w="108" w:type="dxa"/>
          </w:tblCellMar>
        </w:tblPrEx>
        <w:trPr>
          <w:trHeight w:val="402" w:hRule="atLeast"/>
        </w:trPr>
        <w:tc>
          <w:tcPr>
            <w:tcW w:w="1105" w:type="dxa"/>
            <w:tcBorders>
              <w:top w:val="nil"/>
              <w:left w:val="single" w:color="auto" w:sz="4" w:space="0"/>
              <w:bottom w:val="single" w:color="auto" w:sz="4" w:space="0"/>
              <w:right w:val="single" w:color="auto" w:sz="4" w:space="0"/>
            </w:tcBorders>
            <w:shd w:val="clear" w:color="auto" w:fill="auto"/>
            <w:noWrap w:val="0"/>
            <w:vAlign w:val="center"/>
          </w:tcPr>
          <w:p w14:paraId="25773842">
            <w:pPr>
              <w:widowControl/>
              <w:spacing w:line="240" w:lineRule="auto"/>
              <w:ind w:firstLine="0" w:firstLineChars="0"/>
              <w:jc w:val="center"/>
              <w:rPr>
                <w:rFonts w:hint="eastAsia" w:ascii="宋体" w:hAnsi="宋体" w:eastAsia="宋体" w:cs="Arial"/>
                <w:color w:val="000000"/>
                <w:kern w:val="0"/>
                <w:sz w:val="18"/>
                <w:szCs w:val="18"/>
              </w:rPr>
            </w:pPr>
            <w:r>
              <w:rPr>
                <w:rFonts w:hint="eastAsia" w:ascii="宋体" w:hAnsi="宋体" w:eastAsia="宋体" w:cs="Arial"/>
                <w:b/>
                <w:bCs/>
                <w:color w:val="000000"/>
                <w:kern w:val="0"/>
                <w:sz w:val="18"/>
                <w:szCs w:val="18"/>
              </w:rPr>
              <w:t>第一部分</w:t>
            </w:r>
          </w:p>
        </w:tc>
        <w:tc>
          <w:tcPr>
            <w:tcW w:w="2781" w:type="dxa"/>
            <w:gridSpan w:val="3"/>
            <w:tcBorders>
              <w:top w:val="single" w:color="auto" w:sz="4" w:space="0"/>
              <w:left w:val="nil"/>
              <w:bottom w:val="single" w:color="auto" w:sz="4" w:space="0"/>
              <w:right w:val="single" w:color="000000" w:sz="4" w:space="0"/>
            </w:tcBorders>
            <w:shd w:val="clear" w:color="auto" w:fill="auto"/>
            <w:noWrap w:val="0"/>
            <w:vAlign w:val="center"/>
          </w:tcPr>
          <w:p w14:paraId="61360339">
            <w:pPr>
              <w:widowControl/>
              <w:spacing w:line="240" w:lineRule="auto"/>
              <w:ind w:firstLine="0" w:firstLineChars="0"/>
              <w:jc w:val="center"/>
              <w:rPr>
                <w:rFonts w:hint="eastAsia" w:ascii="宋体" w:hAnsi="宋体" w:eastAsia="宋体" w:cs="Arial"/>
                <w:color w:val="000000"/>
                <w:kern w:val="0"/>
                <w:sz w:val="18"/>
                <w:szCs w:val="18"/>
              </w:rPr>
            </w:pPr>
            <w:r>
              <w:rPr>
                <w:rFonts w:hint="eastAsia" w:ascii="宋体" w:hAnsi="宋体" w:eastAsia="宋体" w:cs="Arial"/>
                <w:b/>
                <w:bCs/>
                <w:color w:val="000000"/>
                <w:kern w:val="0"/>
                <w:sz w:val="18"/>
                <w:szCs w:val="18"/>
                <w:lang w:eastAsia="zh-CN"/>
              </w:rPr>
              <w:t>土建</w:t>
            </w:r>
            <w:r>
              <w:rPr>
                <w:rFonts w:hint="eastAsia" w:ascii="宋体" w:hAnsi="宋体" w:eastAsia="宋体" w:cs="Arial"/>
                <w:b/>
                <w:bCs/>
                <w:color w:val="000000"/>
                <w:kern w:val="0"/>
                <w:sz w:val="18"/>
                <w:szCs w:val="18"/>
              </w:rPr>
              <w:t>工程</w:t>
            </w:r>
          </w:p>
        </w:tc>
        <w:tc>
          <w:tcPr>
            <w:tcW w:w="1180" w:type="dxa"/>
            <w:tcBorders>
              <w:top w:val="nil"/>
              <w:left w:val="nil"/>
              <w:bottom w:val="single" w:color="auto" w:sz="4" w:space="0"/>
              <w:right w:val="single" w:color="auto" w:sz="4" w:space="0"/>
            </w:tcBorders>
            <w:shd w:val="clear" w:color="auto" w:fill="auto"/>
            <w:noWrap/>
            <w:vAlign w:val="center"/>
          </w:tcPr>
          <w:p w14:paraId="33BB7DC8">
            <w:pPr>
              <w:widowControl/>
              <w:spacing w:line="240" w:lineRule="auto"/>
              <w:ind w:firstLine="0" w:firstLineChars="0"/>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xml:space="preserve"> </w:t>
            </w:r>
          </w:p>
        </w:tc>
        <w:tc>
          <w:tcPr>
            <w:tcW w:w="1120" w:type="dxa"/>
            <w:tcBorders>
              <w:top w:val="nil"/>
              <w:left w:val="nil"/>
              <w:bottom w:val="single" w:color="auto" w:sz="4" w:space="0"/>
              <w:right w:val="single" w:color="auto" w:sz="4" w:space="0"/>
            </w:tcBorders>
            <w:shd w:val="clear" w:color="auto" w:fill="auto"/>
            <w:noWrap/>
            <w:vAlign w:val="center"/>
          </w:tcPr>
          <w:p w14:paraId="23564632">
            <w:pPr>
              <w:widowControl/>
              <w:spacing w:line="240" w:lineRule="auto"/>
              <w:ind w:firstLine="0" w:firstLineChars="0"/>
              <w:jc w:val="center"/>
              <w:rPr>
                <w:rFonts w:hint="eastAsia" w:ascii="宋体" w:hAnsi="宋体" w:eastAsia="宋体" w:cs="Arial"/>
                <w:color w:val="000000"/>
                <w:kern w:val="0"/>
                <w:sz w:val="18"/>
                <w:szCs w:val="18"/>
              </w:rPr>
            </w:pPr>
          </w:p>
        </w:tc>
        <w:tc>
          <w:tcPr>
            <w:tcW w:w="1228" w:type="dxa"/>
            <w:tcBorders>
              <w:top w:val="nil"/>
              <w:left w:val="nil"/>
              <w:bottom w:val="single" w:color="auto" w:sz="4" w:space="0"/>
              <w:right w:val="single" w:color="auto" w:sz="4" w:space="0"/>
            </w:tcBorders>
            <w:shd w:val="clear" w:color="auto" w:fill="auto"/>
            <w:noWrap/>
            <w:vAlign w:val="center"/>
          </w:tcPr>
          <w:p w14:paraId="51EFC599">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b/>
                <w:bCs/>
                <w:color w:val="000000"/>
                <w:kern w:val="0"/>
                <w:sz w:val="18"/>
                <w:szCs w:val="18"/>
                <w:lang w:val="en-US" w:eastAsia="zh-CN"/>
              </w:rPr>
              <w:t>23.82</w:t>
            </w:r>
          </w:p>
        </w:tc>
        <w:tc>
          <w:tcPr>
            <w:tcW w:w="1118" w:type="dxa"/>
            <w:tcBorders>
              <w:top w:val="nil"/>
              <w:left w:val="nil"/>
              <w:bottom w:val="single" w:color="auto" w:sz="4" w:space="0"/>
              <w:right w:val="single" w:color="auto" w:sz="4" w:space="0"/>
            </w:tcBorders>
            <w:shd w:val="clear" w:color="auto" w:fill="auto"/>
            <w:noWrap/>
            <w:vAlign w:val="center"/>
          </w:tcPr>
          <w:p w14:paraId="4478E5D3">
            <w:pPr>
              <w:widowControl/>
              <w:spacing w:line="240" w:lineRule="auto"/>
              <w:ind w:firstLine="0" w:firstLineChars="0"/>
              <w:jc w:val="center"/>
              <w:rPr>
                <w:rFonts w:hint="eastAsia" w:ascii="宋体" w:hAnsi="宋体" w:eastAsia="宋体" w:cs="Arial"/>
                <w:color w:val="000000"/>
                <w:kern w:val="0"/>
                <w:sz w:val="18"/>
                <w:szCs w:val="18"/>
              </w:rPr>
            </w:pPr>
          </w:p>
        </w:tc>
      </w:tr>
      <w:tr w14:paraId="608D90F7">
        <w:tblPrEx>
          <w:tblCellMar>
            <w:top w:w="0" w:type="dxa"/>
            <w:left w:w="108" w:type="dxa"/>
            <w:bottom w:w="0" w:type="dxa"/>
            <w:right w:w="108" w:type="dxa"/>
          </w:tblCellMar>
        </w:tblPrEx>
        <w:trPr>
          <w:trHeight w:val="402" w:hRule="atLeast"/>
        </w:trPr>
        <w:tc>
          <w:tcPr>
            <w:tcW w:w="1105" w:type="dxa"/>
            <w:tcBorders>
              <w:top w:val="nil"/>
              <w:left w:val="single" w:color="auto" w:sz="4" w:space="0"/>
              <w:bottom w:val="single" w:color="auto" w:sz="4" w:space="0"/>
              <w:right w:val="single" w:color="auto" w:sz="4" w:space="0"/>
            </w:tcBorders>
            <w:shd w:val="clear" w:color="auto" w:fill="auto"/>
            <w:noWrap w:val="0"/>
            <w:vAlign w:val="center"/>
          </w:tcPr>
          <w:p w14:paraId="17CE46A0">
            <w:pPr>
              <w:widowControl/>
              <w:spacing w:line="240" w:lineRule="auto"/>
              <w:ind w:firstLine="0" w:firstLineChars="0"/>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w:t>
            </w:r>
          </w:p>
        </w:tc>
        <w:tc>
          <w:tcPr>
            <w:tcW w:w="1781" w:type="dxa"/>
            <w:tcBorders>
              <w:top w:val="nil"/>
              <w:left w:val="nil"/>
              <w:bottom w:val="single" w:color="000000" w:sz="4" w:space="0"/>
              <w:right w:val="single" w:color="000000" w:sz="4" w:space="0"/>
            </w:tcBorders>
            <w:shd w:val="clear" w:color="auto" w:fill="auto"/>
            <w:noWrap w:val="0"/>
            <w:vAlign w:val="center"/>
          </w:tcPr>
          <w:p w14:paraId="27FB0A65">
            <w:pPr>
              <w:widowControl/>
              <w:spacing w:line="240" w:lineRule="auto"/>
              <w:ind w:firstLine="0" w:firstLineChars="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烘烤房</w:t>
            </w:r>
          </w:p>
        </w:tc>
        <w:tc>
          <w:tcPr>
            <w:tcW w:w="464" w:type="dxa"/>
            <w:tcBorders>
              <w:top w:val="nil"/>
              <w:left w:val="nil"/>
              <w:bottom w:val="single" w:color="auto" w:sz="4" w:space="0"/>
              <w:right w:val="single" w:color="auto" w:sz="4" w:space="0"/>
            </w:tcBorders>
            <w:shd w:val="clear" w:color="auto" w:fill="auto"/>
            <w:noWrap w:val="0"/>
            <w:vAlign w:val="center"/>
          </w:tcPr>
          <w:p w14:paraId="1BC10C55">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 xml:space="preserve"> m²</w:t>
            </w:r>
          </w:p>
        </w:tc>
        <w:tc>
          <w:tcPr>
            <w:tcW w:w="536" w:type="dxa"/>
            <w:tcBorders>
              <w:top w:val="nil"/>
              <w:left w:val="nil"/>
              <w:bottom w:val="single" w:color="auto" w:sz="4" w:space="0"/>
              <w:right w:val="single" w:color="auto" w:sz="4" w:space="0"/>
            </w:tcBorders>
            <w:shd w:val="clear" w:color="auto" w:fill="auto"/>
            <w:noWrap/>
            <w:vAlign w:val="center"/>
          </w:tcPr>
          <w:p w14:paraId="52A362C2">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40</w:t>
            </w:r>
          </w:p>
        </w:tc>
        <w:tc>
          <w:tcPr>
            <w:tcW w:w="1180" w:type="dxa"/>
            <w:tcBorders>
              <w:top w:val="nil"/>
              <w:left w:val="nil"/>
              <w:bottom w:val="single" w:color="auto" w:sz="4" w:space="0"/>
              <w:right w:val="single" w:color="auto" w:sz="4" w:space="0"/>
            </w:tcBorders>
            <w:shd w:val="clear" w:color="auto" w:fill="auto"/>
            <w:noWrap/>
            <w:vAlign w:val="center"/>
          </w:tcPr>
          <w:p w14:paraId="32FF8E42">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1200</w:t>
            </w:r>
          </w:p>
        </w:tc>
        <w:tc>
          <w:tcPr>
            <w:tcW w:w="1120" w:type="dxa"/>
            <w:tcBorders>
              <w:top w:val="nil"/>
              <w:left w:val="nil"/>
              <w:bottom w:val="single" w:color="auto" w:sz="4" w:space="0"/>
              <w:right w:val="single" w:color="auto" w:sz="4" w:space="0"/>
            </w:tcBorders>
            <w:shd w:val="clear" w:color="auto" w:fill="auto"/>
            <w:noWrap/>
            <w:vAlign w:val="center"/>
          </w:tcPr>
          <w:p w14:paraId="2A6381CA">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48000</w:t>
            </w:r>
          </w:p>
        </w:tc>
        <w:tc>
          <w:tcPr>
            <w:tcW w:w="1228" w:type="dxa"/>
            <w:tcBorders>
              <w:top w:val="nil"/>
              <w:left w:val="nil"/>
              <w:bottom w:val="single" w:color="auto" w:sz="4" w:space="0"/>
              <w:right w:val="single" w:color="auto" w:sz="4" w:space="0"/>
            </w:tcBorders>
            <w:shd w:val="clear" w:color="auto" w:fill="auto"/>
            <w:noWrap/>
            <w:vAlign w:val="center"/>
          </w:tcPr>
          <w:p w14:paraId="3841186F">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4.8</w:t>
            </w:r>
          </w:p>
        </w:tc>
        <w:tc>
          <w:tcPr>
            <w:tcW w:w="1118" w:type="dxa"/>
            <w:tcBorders>
              <w:top w:val="nil"/>
              <w:left w:val="nil"/>
              <w:bottom w:val="single" w:color="auto" w:sz="4" w:space="0"/>
              <w:right w:val="single" w:color="auto" w:sz="4" w:space="0"/>
            </w:tcBorders>
            <w:shd w:val="clear" w:color="auto" w:fill="auto"/>
            <w:noWrap/>
            <w:vAlign w:val="center"/>
          </w:tcPr>
          <w:p w14:paraId="7E8C3B0D">
            <w:pPr>
              <w:widowControl/>
              <w:spacing w:line="240" w:lineRule="auto"/>
              <w:ind w:firstLine="0" w:firstLineChars="0"/>
              <w:jc w:val="center"/>
              <w:rPr>
                <w:rFonts w:hint="default" w:ascii="宋体" w:hAnsi="宋体" w:eastAsia="宋体" w:cs="Arial"/>
                <w:color w:val="000000"/>
                <w:kern w:val="0"/>
                <w:sz w:val="18"/>
                <w:szCs w:val="18"/>
                <w:lang w:val="en-US" w:eastAsia="zh-CN"/>
              </w:rPr>
            </w:pPr>
          </w:p>
        </w:tc>
      </w:tr>
      <w:tr w14:paraId="6B860C28">
        <w:tblPrEx>
          <w:tblCellMar>
            <w:top w:w="0" w:type="dxa"/>
            <w:left w:w="108" w:type="dxa"/>
            <w:bottom w:w="0" w:type="dxa"/>
            <w:right w:w="108" w:type="dxa"/>
          </w:tblCellMar>
        </w:tblPrEx>
        <w:trPr>
          <w:trHeight w:val="402" w:hRule="atLeast"/>
        </w:trPr>
        <w:tc>
          <w:tcPr>
            <w:tcW w:w="1105" w:type="dxa"/>
            <w:tcBorders>
              <w:top w:val="nil"/>
              <w:left w:val="single" w:color="auto" w:sz="4" w:space="0"/>
              <w:bottom w:val="single" w:color="auto" w:sz="4" w:space="0"/>
              <w:right w:val="single" w:color="auto" w:sz="4" w:space="0"/>
            </w:tcBorders>
            <w:shd w:val="clear" w:color="auto" w:fill="auto"/>
            <w:noWrap w:val="0"/>
            <w:vAlign w:val="center"/>
          </w:tcPr>
          <w:p w14:paraId="3BC14519">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w:t>
            </w:r>
          </w:p>
        </w:tc>
        <w:tc>
          <w:tcPr>
            <w:tcW w:w="1781" w:type="dxa"/>
            <w:tcBorders>
              <w:top w:val="nil"/>
              <w:left w:val="nil"/>
              <w:bottom w:val="single" w:color="auto" w:sz="4" w:space="0"/>
              <w:right w:val="single" w:color="auto" w:sz="4" w:space="0"/>
            </w:tcBorders>
            <w:shd w:val="clear" w:color="auto" w:fill="auto"/>
            <w:noWrap w:val="0"/>
            <w:vAlign w:val="center"/>
          </w:tcPr>
          <w:p w14:paraId="201B2068">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腌制房</w:t>
            </w:r>
          </w:p>
        </w:tc>
        <w:tc>
          <w:tcPr>
            <w:tcW w:w="464" w:type="dxa"/>
            <w:tcBorders>
              <w:top w:val="nil"/>
              <w:left w:val="nil"/>
              <w:bottom w:val="single" w:color="auto" w:sz="4" w:space="0"/>
              <w:right w:val="single" w:color="auto" w:sz="4" w:space="0"/>
            </w:tcBorders>
            <w:shd w:val="clear" w:color="auto" w:fill="auto"/>
            <w:noWrap w:val="0"/>
            <w:vAlign w:val="center"/>
          </w:tcPr>
          <w:p w14:paraId="01CB2AA7">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m²</w:t>
            </w:r>
          </w:p>
        </w:tc>
        <w:tc>
          <w:tcPr>
            <w:tcW w:w="536" w:type="dxa"/>
            <w:tcBorders>
              <w:top w:val="nil"/>
              <w:left w:val="nil"/>
              <w:bottom w:val="single" w:color="auto" w:sz="4" w:space="0"/>
              <w:right w:val="single" w:color="auto" w:sz="4" w:space="0"/>
            </w:tcBorders>
            <w:shd w:val="clear" w:color="auto" w:fill="auto"/>
            <w:noWrap/>
            <w:vAlign w:val="center"/>
          </w:tcPr>
          <w:p w14:paraId="2547E0BD">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20</w:t>
            </w:r>
          </w:p>
        </w:tc>
        <w:tc>
          <w:tcPr>
            <w:tcW w:w="1180" w:type="dxa"/>
            <w:tcBorders>
              <w:top w:val="nil"/>
              <w:left w:val="nil"/>
              <w:bottom w:val="single" w:color="auto" w:sz="4" w:space="0"/>
              <w:right w:val="single" w:color="auto" w:sz="4" w:space="0"/>
            </w:tcBorders>
            <w:shd w:val="clear" w:color="auto" w:fill="auto"/>
            <w:noWrap/>
            <w:vAlign w:val="center"/>
          </w:tcPr>
          <w:p w14:paraId="707FEC7B">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1350</w:t>
            </w:r>
          </w:p>
        </w:tc>
        <w:tc>
          <w:tcPr>
            <w:tcW w:w="1120" w:type="dxa"/>
            <w:tcBorders>
              <w:top w:val="nil"/>
              <w:left w:val="nil"/>
              <w:bottom w:val="single" w:color="auto" w:sz="4" w:space="0"/>
              <w:right w:val="single" w:color="auto" w:sz="4" w:space="0"/>
            </w:tcBorders>
            <w:shd w:val="clear" w:color="auto" w:fill="auto"/>
            <w:noWrap/>
            <w:vAlign w:val="center"/>
          </w:tcPr>
          <w:p w14:paraId="03452B11">
            <w:pPr>
              <w:widowControl/>
              <w:spacing w:line="240" w:lineRule="auto"/>
              <w:ind w:firstLine="0" w:firstLineChars="0"/>
              <w:jc w:val="center"/>
              <w:rPr>
                <w:rFonts w:hint="eastAsia" w:ascii="宋体" w:hAnsi="宋体" w:eastAsia="宋体" w:cs="Arial"/>
                <w:color w:val="000000"/>
                <w:kern w:val="0"/>
                <w:sz w:val="18"/>
                <w:szCs w:val="18"/>
              </w:rPr>
            </w:pPr>
            <w:r>
              <w:rPr>
                <w:rFonts w:hint="eastAsia" w:ascii="宋体" w:hAnsi="宋体" w:cs="Arial"/>
                <w:color w:val="000000"/>
                <w:kern w:val="0"/>
                <w:sz w:val="18"/>
                <w:szCs w:val="18"/>
                <w:lang w:val="en-US" w:eastAsia="zh-CN"/>
              </w:rPr>
              <w:t>27000</w:t>
            </w:r>
            <w:r>
              <w:rPr>
                <w:rFonts w:hint="eastAsia" w:ascii="宋体" w:hAnsi="宋体" w:eastAsia="宋体" w:cs="Arial"/>
                <w:color w:val="000000"/>
                <w:kern w:val="0"/>
                <w:sz w:val="18"/>
                <w:szCs w:val="18"/>
              </w:rPr>
              <w:t>　</w:t>
            </w:r>
          </w:p>
        </w:tc>
        <w:tc>
          <w:tcPr>
            <w:tcW w:w="1228" w:type="dxa"/>
            <w:tcBorders>
              <w:top w:val="nil"/>
              <w:left w:val="nil"/>
              <w:bottom w:val="single" w:color="auto" w:sz="4" w:space="0"/>
              <w:right w:val="single" w:color="auto" w:sz="4" w:space="0"/>
            </w:tcBorders>
            <w:shd w:val="clear" w:color="auto" w:fill="auto"/>
            <w:noWrap/>
            <w:vAlign w:val="center"/>
          </w:tcPr>
          <w:p w14:paraId="49FAC090">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2.7</w:t>
            </w:r>
          </w:p>
        </w:tc>
        <w:tc>
          <w:tcPr>
            <w:tcW w:w="1118" w:type="dxa"/>
            <w:tcBorders>
              <w:top w:val="nil"/>
              <w:left w:val="nil"/>
              <w:bottom w:val="single" w:color="auto" w:sz="4" w:space="0"/>
              <w:right w:val="single" w:color="auto" w:sz="4" w:space="0"/>
            </w:tcBorders>
            <w:shd w:val="clear" w:color="auto" w:fill="auto"/>
            <w:noWrap/>
            <w:vAlign w:val="center"/>
          </w:tcPr>
          <w:p w14:paraId="56BCA4E6">
            <w:pPr>
              <w:widowControl/>
              <w:spacing w:line="240" w:lineRule="auto"/>
              <w:ind w:firstLine="0" w:firstLineChars="0"/>
              <w:jc w:val="center"/>
              <w:rPr>
                <w:rFonts w:hint="default" w:ascii="宋体" w:hAnsi="宋体" w:eastAsia="宋体" w:cs="Arial"/>
                <w:color w:val="000000"/>
                <w:kern w:val="0"/>
                <w:sz w:val="18"/>
                <w:szCs w:val="18"/>
                <w:lang w:val="en-US" w:eastAsia="zh-CN"/>
              </w:rPr>
            </w:pPr>
          </w:p>
        </w:tc>
      </w:tr>
      <w:tr w14:paraId="52EFC2E4">
        <w:tblPrEx>
          <w:tblCellMar>
            <w:top w:w="0" w:type="dxa"/>
            <w:left w:w="108" w:type="dxa"/>
            <w:bottom w:w="0" w:type="dxa"/>
            <w:right w:w="108" w:type="dxa"/>
          </w:tblCellMar>
        </w:tblPrEx>
        <w:trPr>
          <w:trHeight w:val="402" w:hRule="atLeast"/>
        </w:trPr>
        <w:tc>
          <w:tcPr>
            <w:tcW w:w="1105" w:type="dxa"/>
            <w:tcBorders>
              <w:top w:val="nil"/>
              <w:left w:val="single" w:color="auto" w:sz="4" w:space="0"/>
              <w:bottom w:val="single" w:color="auto" w:sz="4" w:space="0"/>
              <w:right w:val="single" w:color="auto" w:sz="4" w:space="0"/>
            </w:tcBorders>
            <w:shd w:val="clear" w:color="auto" w:fill="auto"/>
            <w:noWrap w:val="0"/>
            <w:vAlign w:val="center"/>
          </w:tcPr>
          <w:p w14:paraId="5AFB3ADC">
            <w:pPr>
              <w:widowControl/>
              <w:spacing w:line="240" w:lineRule="auto"/>
              <w:ind w:firstLine="0" w:firstLineChars="0"/>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3</w:t>
            </w:r>
          </w:p>
        </w:tc>
        <w:tc>
          <w:tcPr>
            <w:tcW w:w="1781" w:type="dxa"/>
            <w:tcBorders>
              <w:top w:val="nil"/>
              <w:left w:val="nil"/>
              <w:bottom w:val="single" w:color="auto" w:sz="4" w:space="0"/>
              <w:right w:val="single" w:color="auto" w:sz="4" w:space="0"/>
            </w:tcBorders>
            <w:shd w:val="clear" w:color="auto" w:fill="auto"/>
            <w:noWrap w:val="0"/>
            <w:vAlign w:val="center"/>
          </w:tcPr>
          <w:p w14:paraId="4FDB232F">
            <w:pPr>
              <w:widowControl/>
              <w:spacing w:line="240" w:lineRule="auto"/>
              <w:ind w:firstLine="0" w:firstLineChars="0"/>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直播房</w:t>
            </w:r>
          </w:p>
        </w:tc>
        <w:tc>
          <w:tcPr>
            <w:tcW w:w="464" w:type="dxa"/>
            <w:tcBorders>
              <w:top w:val="nil"/>
              <w:left w:val="nil"/>
              <w:bottom w:val="single" w:color="auto" w:sz="4" w:space="0"/>
              <w:right w:val="single" w:color="auto" w:sz="4" w:space="0"/>
            </w:tcBorders>
            <w:shd w:val="clear" w:color="auto" w:fill="auto"/>
            <w:noWrap w:val="0"/>
            <w:vAlign w:val="center"/>
          </w:tcPr>
          <w:p w14:paraId="60CB84BD">
            <w:pPr>
              <w:widowControl/>
              <w:spacing w:line="240" w:lineRule="auto"/>
              <w:ind w:firstLine="0" w:firstLineChars="0"/>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m²</w:t>
            </w:r>
          </w:p>
        </w:tc>
        <w:tc>
          <w:tcPr>
            <w:tcW w:w="536" w:type="dxa"/>
            <w:tcBorders>
              <w:top w:val="nil"/>
              <w:left w:val="nil"/>
              <w:bottom w:val="single" w:color="auto" w:sz="4" w:space="0"/>
              <w:right w:val="single" w:color="auto" w:sz="4" w:space="0"/>
            </w:tcBorders>
            <w:shd w:val="clear" w:color="auto" w:fill="auto"/>
            <w:noWrap/>
            <w:vAlign w:val="center"/>
          </w:tcPr>
          <w:p w14:paraId="602CD254">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10</w:t>
            </w:r>
          </w:p>
        </w:tc>
        <w:tc>
          <w:tcPr>
            <w:tcW w:w="1180" w:type="dxa"/>
            <w:tcBorders>
              <w:top w:val="nil"/>
              <w:left w:val="nil"/>
              <w:bottom w:val="single" w:color="auto" w:sz="4" w:space="0"/>
              <w:right w:val="single" w:color="auto" w:sz="4" w:space="0"/>
            </w:tcBorders>
            <w:shd w:val="clear" w:color="auto" w:fill="auto"/>
            <w:noWrap/>
            <w:vAlign w:val="center"/>
          </w:tcPr>
          <w:p w14:paraId="3E06F016">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1800</w:t>
            </w:r>
          </w:p>
        </w:tc>
        <w:tc>
          <w:tcPr>
            <w:tcW w:w="1120" w:type="dxa"/>
            <w:tcBorders>
              <w:top w:val="nil"/>
              <w:left w:val="nil"/>
              <w:bottom w:val="single" w:color="auto" w:sz="4" w:space="0"/>
              <w:right w:val="single" w:color="auto" w:sz="4" w:space="0"/>
            </w:tcBorders>
            <w:shd w:val="clear" w:color="auto" w:fill="auto"/>
            <w:noWrap/>
            <w:vAlign w:val="center"/>
          </w:tcPr>
          <w:p w14:paraId="32EF7785">
            <w:pPr>
              <w:widowControl/>
              <w:spacing w:line="240" w:lineRule="auto"/>
              <w:ind w:firstLine="0" w:firstLineChars="0"/>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18000</w:t>
            </w:r>
          </w:p>
        </w:tc>
        <w:tc>
          <w:tcPr>
            <w:tcW w:w="1228" w:type="dxa"/>
            <w:tcBorders>
              <w:top w:val="nil"/>
              <w:left w:val="nil"/>
              <w:bottom w:val="single" w:color="auto" w:sz="4" w:space="0"/>
              <w:right w:val="single" w:color="auto" w:sz="4" w:space="0"/>
            </w:tcBorders>
            <w:shd w:val="clear" w:color="auto" w:fill="auto"/>
            <w:noWrap/>
            <w:vAlign w:val="center"/>
          </w:tcPr>
          <w:p w14:paraId="035ABA4E">
            <w:pPr>
              <w:widowControl/>
              <w:spacing w:line="240" w:lineRule="auto"/>
              <w:ind w:firstLine="0" w:firstLineChars="0"/>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1.8</w:t>
            </w:r>
          </w:p>
        </w:tc>
        <w:tc>
          <w:tcPr>
            <w:tcW w:w="1118" w:type="dxa"/>
            <w:tcBorders>
              <w:top w:val="nil"/>
              <w:left w:val="nil"/>
              <w:bottom w:val="single" w:color="auto" w:sz="4" w:space="0"/>
              <w:right w:val="single" w:color="auto" w:sz="4" w:space="0"/>
            </w:tcBorders>
            <w:shd w:val="clear" w:color="auto" w:fill="auto"/>
            <w:noWrap/>
            <w:vAlign w:val="center"/>
          </w:tcPr>
          <w:p w14:paraId="64685D36">
            <w:pPr>
              <w:widowControl/>
              <w:spacing w:line="240" w:lineRule="auto"/>
              <w:ind w:firstLine="0" w:firstLineChars="0"/>
              <w:jc w:val="center"/>
              <w:rPr>
                <w:rFonts w:hint="default" w:ascii="宋体" w:hAnsi="宋体" w:cs="Arial"/>
                <w:color w:val="000000"/>
                <w:kern w:val="0"/>
                <w:sz w:val="18"/>
                <w:szCs w:val="18"/>
                <w:lang w:val="en-US" w:eastAsia="zh-CN"/>
              </w:rPr>
            </w:pPr>
          </w:p>
        </w:tc>
      </w:tr>
      <w:tr w14:paraId="27A3D5C7">
        <w:tblPrEx>
          <w:tblCellMar>
            <w:top w:w="0" w:type="dxa"/>
            <w:left w:w="108" w:type="dxa"/>
            <w:bottom w:w="0" w:type="dxa"/>
            <w:right w:w="108" w:type="dxa"/>
          </w:tblCellMar>
        </w:tblPrEx>
        <w:trPr>
          <w:trHeight w:val="402" w:hRule="atLeast"/>
        </w:trPr>
        <w:tc>
          <w:tcPr>
            <w:tcW w:w="1105" w:type="dxa"/>
            <w:tcBorders>
              <w:top w:val="nil"/>
              <w:left w:val="single" w:color="auto" w:sz="4" w:space="0"/>
              <w:bottom w:val="single" w:color="auto" w:sz="4" w:space="0"/>
              <w:right w:val="single" w:color="auto" w:sz="4" w:space="0"/>
            </w:tcBorders>
            <w:shd w:val="clear" w:color="auto" w:fill="auto"/>
            <w:noWrap w:val="0"/>
            <w:vAlign w:val="center"/>
          </w:tcPr>
          <w:p w14:paraId="5EFE4D68">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3</w:t>
            </w:r>
          </w:p>
        </w:tc>
        <w:tc>
          <w:tcPr>
            <w:tcW w:w="1781" w:type="dxa"/>
            <w:tcBorders>
              <w:top w:val="nil"/>
              <w:left w:val="nil"/>
              <w:bottom w:val="single" w:color="auto" w:sz="4" w:space="0"/>
              <w:right w:val="single" w:color="auto" w:sz="4" w:space="0"/>
            </w:tcBorders>
            <w:shd w:val="clear" w:color="auto" w:fill="auto"/>
            <w:noWrap w:val="0"/>
            <w:vAlign w:val="center"/>
          </w:tcPr>
          <w:p w14:paraId="314C0408">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储藏室</w:t>
            </w:r>
          </w:p>
        </w:tc>
        <w:tc>
          <w:tcPr>
            <w:tcW w:w="464" w:type="dxa"/>
            <w:tcBorders>
              <w:top w:val="nil"/>
              <w:left w:val="nil"/>
              <w:bottom w:val="single" w:color="auto" w:sz="4" w:space="0"/>
              <w:right w:val="single" w:color="auto" w:sz="4" w:space="0"/>
            </w:tcBorders>
            <w:shd w:val="clear" w:color="auto" w:fill="auto"/>
            <w:noWrap w:val="0"/>
            <w:vAlign w:val="center"/>
          </w:tcPr>
          <w:p w14:paraId="410D4A99">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m²</w:t>
            </w:r>
          </w:p>
        </w:tc>
        <w:tc>
          <w:tcPr>
            <w:tcW w:w="536" w:type="dxa"/>
            <w:tcBorders>
              <w:top w:val="nil"/>
              <w:left w:val="nil"/>
              <w:bottom w:val="single" w:color="auto" w:sz="4" w:space="0"/>
              <w:right w:val="single" w:color="auto" w:sz="4" w:space="0"/>
            </w:tcBorders>
            <w:shd w:val="clear" w:color="auto" w:fill="auto"/>
            <w:noWrap/>
            <w:vAlign w:val="center"/>
          </w:tcPr>
          <w:p w14:paraId="06CC721F">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20</w:t>
            </w:r>
          </w:p>
        </w:tc>
        <w:tc>
          <w:tcPr>
            <w:tcW w:w="1180" w:type="dxa"/>
            <w:tcBorders>
              <w:top w:val="nil"/>
              <w:left w:val="nil"/>
              <w:bottom w:val="single" w:color="auto" w:sz="4" w:space="0"/>
              <w:right w:val="single" w:color="auto" w:sz="4" w:space="0"/>
            </w:tcBorders>
            <w:shd w:val="clear" w:color="auto" w:fill="auto"/>
            <w:noWrap/>
            <w:vAlign w:val="center"/>
          </w:tcPr>
          <w:p w14:paraId="77F07E6A">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560</w:t>
            </w:r>
          </w:p>
        </w:tc>
        <w:tc>
          <w:tcPr>
            <w:tcW w:w="1120" w:type="dxa"/>
            <w:tcBorders>
              <w:top w:val="nil"/>
              <w:left w:val="nil"/>
              <w:bottom w:val="single" w:color="auto" w:sz="4" w:space="0"/>
              <w:right w:val="single" w:color="auto" w:sz="4" w:space="0"/>
            </w:tcBorders>
            <w:shd w:val="clear" w:color="auto" w:fill="auto"/>
            <w:noWrap/>
            <w:vAlign w:val="center"/>
          </w:tcPr>
          <w:p w14:paraId="100C11BF">
            <w:pPr>
              <w:widowControl/>
              <w:spacing w:line="240" w:lineRule="auto"/>
              <w:ind w:firstLine="0" w:firstLineChars="0"/>
              <w:jc w:val="center"/>
              <w:rPr>
                <w:rFonts w:hint="eastAsia" w:ascii="宋体" w:hAnsi="宋体" w:eastAsia="宋体" w:cs="Arial"/>
                <w:color w:val="000000"/>
                <w:kern w:val="0"/>
                <w:sz w:val="18"/>
                <w:szCs w:val="18"/>
              </w:rPr>
            </w:pPr>
            <w:r>
              <w:rPr>
                <w:rFonts w:hint="eastAsia" w:ascii="宋体" w:hAnsi="宋体" w:cs="Arial"/>
                <w:color w:val="000000"/>
                <w:kern w:val="0"/>
                <w:sz w:val="18"/>
                <w:szCs w:val="18"/>
                <w:lang w:val="en-US" w:eastAsia="zh-CN"/>
              </w:rPr>
              <w:t>11200</w:t>
            </w:r>
            <w:r>
              <w:rPr>
                <w:rFonts w:hint="eastAsia" w:ascii="宋体" w:hAnsi="宋体" w:eastAsia="宋体" w:cs="Arial"/>
                <w:color w:val="000000"/>
                <w:kern w:val="0"/>
                <w:sz w:val="18"/>
                <w:szCs w:val="18"/>
              </w:rPr>
              <w:t>　</w:t>
            </w:r>
          </w:p>
        </w:tc>
        <w:tc>
          <w:tcPr>
            <w:tcW w:w="1228" w:type="dxa"/>
            <w:tcBorders>
              <w:top w:val="nil"/>
              <w:left w:val="nil"/>
              <w:bottom w:val="single" w:color="auto" w:sz="4" w:space="0"/>
              <w:right w:val="single" w:color="auto" w:sz="4" w:space="0"/>
            </w:tcBorders>
            <w:shd w:val="clear" w:color="auto" w:fill="auto"/>
            <w:noWrap/>
            <w:vAlign w:val="center"/>
          </w:tcPr>
          <w:p w14:paraId="49C3ED37">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1.12</w:t>
            </w:r>
          </w:p>
        </w:tc>
        <w:tc>
          <w:tcPr>
            <w:tcW w:w="1118" w:type="dxa"/>
            <w:tcBorders>
              <w:top w:val="nil"/>
              <w:left w:val="nil"/>
              <w:bottom w:val="single" w:color="auto" w:sz="4" w:space="0"/>
              <w:right w:val="single" w:color="auto" w:sz="4" w:space="0"/>
            </w:tcBorders>
            <w:shd w:val="clear" w:color="auto" w:fill="auto"/>
            <w:noWrap/>
            <w:vAlign w:val="center"/>
          </w:tcPr>
          <w:p w14:paraId="7095FB71">
            <w:pPr>
              <w:widowControl/>
              <w:spacing w:line="240" w:lineRule="auto"/>
              <w:ind w:firstLine="0" w:firstLineChars="0"/>
              <w:jc w:val="center"/>
              <w:rPr>
                <w:rFonts w:hint="default" w:ascii="宋体" w:hAnsi="宋体" w:cs="Arial"/>
                <w:color w:val="000000"/>
                <w:kern w:val="0"/>
                <w:sz w:val="18"/>
                <w:szCs w:val="18"/>
                <w:lang w:val="en-US" w:eastAsia="zh-CN"/>
              </w:rPr>
            </w:pPr>
          </w:p>
        </w:tc>
      </w:tr>
      <w:tr w14:paraId="0A1A7ADD">
        <w:tblPrEx>
          <w:tblCellMar>
            <w:top w:w="0" w:type="dxa"/>
            <w:left w:w="108" w:type="dxa"/>
            <w:bottom w:w="0" w:type="dxa"/>
            <w:right w:w="108" w:type="dxa"/>
          </w:tblCellMar>
        </w:tblPrEx>
        <w:trPr>
          <w:trHeight w:val="402" w:hRule="atLeast"/>
        </w:trPr>
        <w:tc>
          <w:tcPr>
            <w:tcW w:w="1105" w:type="dxa"/>
            <w:tcBorders>
              <w:top w:val="nil"/>
              <w:left w:val="single" w:color="auto" w:sz="4" w:space="0"/>
              <w:bottom w:val="single" w:color="auto" w:sz="4" w:space="0"/>
              <w:right w:val="single" w:color="auto" w:sz="4" w:space="0"/>
            </w:tcBorders>
            <w:shd w:val="clear" w:color="auto" w:fill="auto"/>
            <w:noWrap w:val="0"/>
            <w:vAlign w:val="center"/>
          </w:tcPr>
          <w:p w14:paraId="008613E9">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4</w:t>
            </w:r>
          </w:p>
        </w:tc>
        <w:tc>
          <w:tcPr>
            <w:tcW w:w="1781" w:type="dxa"/>
            <w:tcBorders>
              <w:top w:val="nil"/>
              <w:left w:val="nil"/>
              <w:bottom w:val="single" w:color="auto" w:sz="4" w:space="0"/>
              <w:right w:val="single" w:color="auto" w:sz="4" w:space="0"/>
            </w:tcBorders>
            <w:shd w:val="clear" w:color="auto" w:fill="auto"/>
            <w:noWrap w:val="0"/>
            <w:vAlign w:val="center"/>
          </w:tcPr>
          <w:p w14:paraId="2F37E863">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车辆装运场地</w:t>
            </w:r>
          </w:p>
        </w:tc>
        <w:tc>
          <w:tcPr>
            <w:tcW w:w="464" w:type="dxa"/>
            <w:tcBorders>
              <w:top w:val="nil"/>
              <w:left w:val="nil"/>
              <w:bottom w:val="single" w:color="auto" w:sz="4" w:space="0"/>
              <w:right w:val="single" w:color="auto" w:sz="4" w:space="0"/>
            </w:tcBorders>
            <w:shd w:val="clear" w:color="auto" w:fill="auto"/>
            <w:noWrap w:val="0"/>
            <w:vAlign w:val="center"/>
          </w:tcPr>
          <w:p w14:paraId="3C053C5D">
            <w:pPr>
              <w:widowControl/>
              <w:spacing w:line="240" w:lineRule="auto"/>
              <w:ind w:firstLine="0" w:firstLineChars="0"/>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m²</w:t>
            </w:r>
          </w:p>
        </w:tc>
        <w:tc>
          <w:tcPr>
            <w:tcW w:w="536" w:type="dxa"/>
            <w:tcBorders>
              <w:top w:val="nil"/>
              <w:left w:val="nil"/>
              <w:bottom w:val="single" w:color="auto" w:sz="4" w:space="0"/>
              <w:right w:val="single" w:color="auto" w:sz="4" w:space="0"/>
            </w:tcBorders>
            <w:shd w:val="clear" w:color="auto" w:fill="auto"/>
            <w:noWrap/>
            <w:vAlign w:val="center"/>
          </w:tcPr>
          <w:p w14:paraId="2866FE80">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200</w:t>
            </w:r>
          </w:p>
        </w:tc>
        <w:tc>
          <w:tcPr>
            <w:tcW w:w="1180" w:type="dxa"/>
            <w:tcBorders>
              <w:top w:val="nil"/>
              <w:left w:val="nil"/>
              <w:bottom w:val="single" w:color="auto" w:sz="4" w:space="0"/>
              <w:right w:val="single" w:color="auto" w:sz="4" w:space="0"/>
            </w:tcBorders>
            <w:shd w:val="clear" w:color="auto" w:fill="auto"/>
            <w:noWrap/>
            <w:vAlign w:val="center"/>
          </w:tcPr>
          <w:p w14:paraId="6EB71827">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200</w:t>
            </w:r>
          </w:p>
        </w:tc>
        <w:tc>
          <w:tcPr>
            <w:tcW w:w="1120" w:type="dxa"/>
            <w:tcBorders>
              <w:top w:val="nil"/>
              <w:left w:val="nil"/>
              <w:bottom w:val="single" w:color="auto" w:sz="4" w:space="0"/>
              <w:right w:val="single" w:color="auto" w:sz="4" w:space="0"/>
            </w:tcBorders>
            <w:shd w:val="clear" w:color="auto" w:fill="auto"/>
            <w:noWrap/>
            <w:vAlign w:val="center"/>
          </w:tcPr>
          <w:p w14:paraId="271DDDA6">
            <w:pPr>
              <w:widowControl/>
              <w:spacing w:line="240" w:lineRule="auto"/>
              <w:ind w:firstLine="0" w:firstLineChars="0"/>
              <w:jc w:val="center"/>
              <w:rPr>
                <w:rFonts w:hint="default" w:ascii="宋体" w:hAnsi="宋体" w:eastAsia="宋体" w:cs="Arial"/>
                <w:color w:val="000000"/>
                <w:kern w:val="0"/>
                <w:sz w:val="18"/>
                <w:szCs w:val="18"/>
                <w:lang w:val="en-US"/>
              </w:rPr>
            </w:pPr>
            <w:r>
              <w:rPr>
                <w:rFonts w:hint="eastAsia" w:ascii="宋体" w:hAnsi="宋体" w:cs="Arial"/>
                <w:color w:val="000000"/>
                <w:kern w:val="0"/>
                <w:sz w:val="18"/>
                <w:szCs w:val="18"/>
                <w:lang w:val="en-US" w:eastAsia="zh-CN"/>
              </w:rPr>
              <w:t>40000</w:t>
            </w:r>
          </w:p>
        </w:tc>
        <w:tc>
          <w:tcPr>
            <w:tcW w:w="1228" w:type="dxa"/>
            <w:tcBorders>
              <w:top w:val="nil"/>
              <w:left w:val="nil"/>
              <w:bottom w:val="single" w:color="auto" w:sz="4" w:space="0"/>
              <w:right w:val="single" w:color="auto" w:sz="4" w:space="0"/>
            </w:tcBorders>
            <w:shd w:val="clear" w:color="auto" w:fill="auto"/>
            <w:noWrap/>
            <w:vAlign w:val="center"/>
          </w:tcPr>
          <w:p w14:paraId="24C4F3DA">
            <w:pPr>
              <w:widowControl/>
              <w:spacing w:line="240" w:lineRule="auto"/>
              <w:ind w:firstLine="0" w:firstLineChars="0"/>
              <w:jc w:val="center"/>
              <w:rPr>
                <w:rFonts w:hint="default" w:ascii="宋体" w:hAnsi="宋体" w:eastAsia="宋体" w:cs="Arial"/>
                <w:color w:val="000000"/>
                <w:kern w:val="0"/>
                <w:sz w:val="18"/>
                <w:szCs w:val="18"/>
                <w:lang w:val="en-US"/>
              </w:rPr>
            </w:pPr>
            <w:r>
              <w:rPr>
                <w:rFonts w:hint="eastAsia" w:ascii="宋体" w:hAnsi="宋体" w:cs="Arial"/>
                <w:color w:val="000000"/>
                <w:kern w:val="0"/>
                <w:sz w:val="18"/>
                <w:szCs w:val="18"/>
                <w:lang w:val="en-US" w:eastAsia="zh-CN"/>
              </w:rPr>
              <w:t>4</w:t>
            </w:r>
          </w:p>
        </w:tc>
        <w:tc>
          <w:tcPr>
            <w:tcW w:w="1118" w:type="dxa"/>
            <w:tcBorders>
              <w:top w:val="nil"/>
              <w:left w:val="nil"/>
              <w:bottom w:val="single" w:color="auto" w:sz="4" w:space="0"/>
              <w:right w:val="single" w:color="auto" w:sz="4" w:space="0"/>
            </w:tcBorders>
            <w:shd w:val="clear" w:color="auto" w:fill="auto"/>
            <w:noWrap/>
            <w:vAlign w:val="center"/>
          </w:tcPr>
          <w:p w14:paraId="033B6BC8">
            <w:pPr>
              <w:widowControl/>
              <w:spacing w:line="240" w:lineRule="auto"/>
              <w:ind w:firstLine="0" w:firstLineChars="0"/>
              <w:jc w:val="center"/>
              <w:rPr>
                <w:rFonts w:hint="eastAsia" w:ascii="宋体" w:hAnsi="宋体" w:eastAsia="宋体" w:cs="Arial"/>
                <w:color w:val="000000"/>
                <w:kern w:val="0"/>
                <w:sz w:val="18"/>
                <w:szCs w:val="18"/>
              </w:rPr>
            </w:pPr>
          </w:p>
        </w:tc>
      </w:tr>
      <w:tr w14:paraId="42B86F27">
        <w:tblPrEx>
          <w:tblCellMar>
            <w:top w:w="0" w:type="dxa"/>
            <w:left w:w="108" w:type="dxa"/>
            <w:bottom w:w="0" w:type="dxa"/>
            <w:right w:w="108" w:type="dxa"/>
          </w:tblCellMar>
        </w:tblPrEx>
        <w:trPr>
          <w:trHeight w:val="402" w:hRule="atLeast"/>
        </w:trPr>
        <w:tc>
          <w:tcPr>
            <w:tcW w:w="1105" w:type="dxa"/>
            <w:tcBorders>
              <w:top w:val="nil"/>
              <w:left w:val="single" w:color="auto" w:sz="4" w:space="0"/>
              <w:bottom w:val="single" w:color="auto" w:sz="4" w:space="0"/>
              <w:right w:val="single" w:color="auto" w:sz="4" w:space="0"/>
            </w:tcBorders>
            <w:shd w:val="clear" w:color="auto" w:fill="auto"/>
            <w:noWrap w:val="0"/>
            <w:vAlign w:val="center"/>
          </w:tcPr>
          <w:p w14:paraId="5E700D64">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w:t>
            </w:r>
          </w:p>
        </w:tc>
        <w:tc>
          <w:tcPr>
            <w:tcW w:w="1781" w:type="dxa"/>
            <w:tcBorders>
              <w:top w:val="nil"/>
              <w:left w:val="nil"/>
              <w:bottom w:val="single" w:color="auto" w:sz="4" w:space="0"/>
              <w:right w:val="single" w:color="auto" w:sz="4" w:space="0"/>
            </w:tcBorders>
            <w:shd w:val="clear" w:color="auto" w:fill="auto"/>
            <w:noWrap w:val="0"/>
            <w:vAlign w:val="center"/>
          </w:tcPr>
          <w:p w14:paraId="5DD1C4C7">
            <w:pPr>
              <w:widowControl/>
              <w:spacing w:line="240" w:lineRule="auto"/>
              <w:ind w:firstLine="0" w:firstLineChars="0"/>
              <w:jc w:val="center"/>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人工</w:t>
            </w:r>
            <w:r>
              <w:rPr>
                <w:rFonts w:hint="eastAsia" w:ascii="宋体" w:hAnsi="宋体" w:cs="Arial"/>
                <w:color w:val="000000"/>
                <w:kern w:val="0"/>
                <w:sz w:val="18"/>
                <w:szCs w:val="18"/>
                <w:lang w:eastAsia="zh-CN"/>
              </w:rPr>
              <w:t>费用</w:t>
            </w:r>
          </w:p>
        </w:tc>
        <w:tc>
          <w:tcPr>
            <w:tcW w:w="464" w:type="dxa"/>
            <w:tcBorders>
              <w:top w:val="nil"/>
              <w:left w:val="nil"/>
              <w:bottom w:val="single" w:color="auto" w:sz="4" w:space="0"/>
              <w:right w:val="single" w:color="auto" w:sz="4" w:space="0"/>
            </w:tcBorders>
            <w:shd w:val="clear" w:color="auto" w:fill="auto"/>
            <w:noWrap/>
            <w:vAlign w:val="center"/>
          </w:tcPr>
          <w:p w14:paraId="0AAE5376">
            <w:pPr>
              <w:widowControl/>
              <w:spacing w:line="240" w:lineRule="auto"/>
              <w:ind w:firstLine="0" w:firstLineChars="0"/>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个</w:t>
            </w:r>
          </w:p>
        </w:tc>
        <w:tc>
          <w:tcPr>
            <w:tcW w:w="536" w:type="dxa"/>
            <w:tcBorders>
              <w:top w:val="nil"/>
              <w:left w:val="nil"/>
              <w:bottom w:val="single" w:color="auto" w:sz="4" w:space="0"/>
              <w:right w:val="single" w:color="auto" w:sz="4" w:space="0"/>
            </w:tcBorders>
            <w:shd w:val="clear" w:color="auto" w:fill="auto"/>
            <w:noWrap/>
            <w:vAlign w:val="center"/>
          </w:tcPr>
          <w:p w14:paraId="6F18ACA0">
            <w:pPr>
              <w:widowControl/>
              <w:spacing w:line="240" w:lineRule="auto"/>
              <w:ind w:firstLine="0" w:firstLineChars="0"/>
              <w:jc w:val="center"/>
              <w:rPr>
                <w:rFonts w:hint="default" w:ascii="宋体" w:hAnsi="宋体" w:eastAsia="宋体" w:cs="Arial"/>
                <w:color w:val="000000"/>
                <w:kern w:val="0"/>
                <w:sz w:val="18"/>
                <w:szCs w:val="18"/>
                <w:lang w:val="en-US" w:eastAsia="zh-CN"/>
              </w:rPr>
            </w:pPr>
          </w:p>
        </w:tc>
        <w:tc>
          <w:tcPr>
            <w:tcW w:w="1180" w:type="dxa"/>
            <w:tcBorders>
              <w:top w:val="nil"/>
              <w:left w:val="nil"/>
              <w:bottom w:val="single" w:color="auto" w:sz="4" w:space="0"/>
              <w:right w:val="single" w:color="auto" w:sz="4" w:space="0"/>
            </w:tcBorders>
            <w:shd w:val="clear" w:color="auto" w:fill="auto"/>
            <w:noWrap/>
            <w:vAlign w:val="center"/>
          </w:tcPr>
          <w:p w14:paraId="42F70FDA">
            <w:pPr>
              <w:widowControl/>
              <w:spacing w:line="240" w:lineRule="auto"/>
              <w:ind w:firstLine="0" w:firstLineChars="0"/>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w:t>
            </w:r>
          </w:p>
        </w:tc>
        <w:tc>
          <w:tcPr>
            <w:tcW w:w="1120" w:type="dxa"/>
            <w:tcBorders>
              <w:top w:val="nil"/>
              <w:left w:val="nil"/>
              <w:bottom w:val="single" w:color="auto" w:sz="4" w:space="0"/>
              <w:right w:val="single" w:color="auto" w:sz="4" w:space="0"/>
            </w:tcBorders>
            <w:shd w:val="clear" w:color="auto" w:fill="auto"/>
            <w:noWrap/>
            <w:vAlign w:val="center"/>
          </w:tcPr>
          <w:p w14:paraId="3E6B2FB9">
            <w:pPr>
              <w:widowControl/>
              <w:spacing w:line="240" w:lineRule="auto"/>
              <w:ind w:firstLine="0" w:firstLineChars="0"/>
              <w:jc w:val="center"/>
              <w:rPr>
                <w:rFonts w:hint="eastAsia" w:ascii="宋体" w:hAnsi="宋体" w:eastAsia="宋体" w:cs="Arial"/>
                <w:color w:val="000000"/>
                <w:kern w:val="0"/>
                <w:sz w:val="18"/>
                <w:szCs w:val="18"/>
              </w:rPr>
            </w:pPr>
            <w:r>
              <w:rPr>
                <w:rFonts w:hint="eastAsia" w:ascii="宋体" w:hAnsi="宋体" w:cs="Arial"/>
                <w:color w:val="000000"/>
                <w:kern w:val="0"/>
                <w:sz w:val="18"/>
                <w:szCs w:val="18"/>
                <w:lang w:val="en-US" w:eastAsia="zh-CN"/>
              </w:rPr>
              <w:t>80000</w:t>
            </w:r>
            <w:r>
              <w:rPr>
                <w:rFonts w:hint="eastAsia" w:ascii="宋体" w:hAnsi="宋体" w:eastAsia="宋体" w:cs="Arial"/>
                <w:color w:val="000000"/>
                <w:kern w:val="0"/>
                <w:sz w:val="18"/>
                <w:szCs w:val="18"/>
              </w:rPr>
              <w:t>　</w:t>
            </w:r>
          </w:p>
        </w:tc>
        <w:tc>
          <w:tcPr>
            <w:tcW w:w="1228" w:type="dxa"/>
            <w:tcBorders>
              <w:top w:val="nil"/>
              <w:left w:val="nil"/>
              <w:bottom w:val="single" w:color="auto" w:sz="4" w:space="0"/>
              <w:right w:val="single" w:color="auto" w:sz="4" w:space="0"/>
            </w:tcBorders>
            <w:shd w:val="clear" w:color="auto" w:fill="auto"/>
            <w:noWrap/>
            <w:vAlign w:val="center"/>
          </w:tcPr>
          <w:p w14:paraId="726B0024">
            <w:pPr>
              <w:widowControl/>
              <w:spacing w:line="240" w:lineRule="auto"/>
              <w:ind w:firstLine="0" w:firstLineChars="0"/>
              <w:jc w:val="center"/>
              <w:rPr>
                <w:rFonts w:hint="default" w:ascii="宋体" w:hAnsi="宋体" w:eastAsia="宋体" w:cs="Arial"/>
                <w:color w:val="000000"/>
                <w:kern w:val="0"/>
                <w:sz w:val="18"/>
                <w:szCs w:val="18"/>
                <w:lang w:val="en-US"/>
              </w:rPr>
            </w:pPr>
            <w:r>
              <w:rPr>
                <w:rFonts w:hint="eastAsia" w:ascii="宋体" w:hAnsi="宋体" w:cs="Arial"/>
                <w:color w:val="000000"/>
                <w:kern w:val="0"/>
                <w:sz w:val="18"/>
                <w:szCs w:val="18"/>
                <w:lang w:val="en-US" w:eastAsia="zh-CN"/>
              </w:rPr>
              <w:t>8</w:t>
            </w:r>
          </w:p>
        </w:tc>
        <w:tc>
          <w:tcPr>
            <w:tcW w:w="1118" w:type="dxa"/>
            <w:tcBorders>
              <w:top w:val="nil"/>
              <w:left w:val="nil"/>
              <w:bottom w:val="single" w:color="auto" w:sz="4" w:space="0"/>
              <w:right w:val="single" w:color="auto" w:sz="4" w:space="0"/>
            </w:tcBorders>
            <w:shd w:val="clear" w:color="auto" w:fill="auto"/>
            <w:noWrap/>
            <w:vAlign w:val="center"/>
          </w:tcPr>
          <w:p w14:paraId="295156D2">
            <w:pPr>
              <w:widowControl/>
              <w:spacing w:line="240" w:lineRule="auto"/>
              <w:ind w:firstLine="0" w:firstLineChars="0"/>
              <w:jc w:val="center"/>
              <w:rPr>
                <w:rFonts w:hint="eastAsia" w:ascii="宋体" w:hAnsi="宋体" w:eastAsia="宋体" w:cs="Arial"/>
                <w:color w:val="000000"/>
                <w:kern w:val="0"/>
                <w:sz w:val="18"/>
                <w:szCs w:val="18"/>
                <w:lang w:eastAsia="zh-CN"/>
              </w:rPr>
            </w:pPr>
          </w:p>
        </w:tc>
      </w:tr>
      <w:tr w14:paraId="5736AC1E">
        <w:tblPrEx>
          <w:tblCellMar>
            <w:top w:w="0" w:type="dxa"/>
            <w:left w:w="108" w:type="dxa"/>
            <w:bottom w:w="0" w:type="dxa"/>
            <w:right w:w="108" w:type="dxa"/>
          </w:tblCellMar>
        </w:tblPrEx>
        <w:trPr>
          <w:trHeight w:val="402" w:hRule="atLeast"/>
        </w:trPr>
        <w:tc>
          <w:tcPr>
            <w:tcW w:w="11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978511">
            <w:pPr>
              <w:widowControl/>
              <w:spacing w:line="240" w:lineRule="auto"/>
              <w:ind w:firstLine="0" w:firstLineChars="0"/>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6</w:t>
            </w:r>
          </w:p>
        </w:tc>
        <w:tc>
          <w:tcPr>
            <w:tcW w:w="1781" w:type="dxa"/>
            <w:tcBorders>
              <w:top w:val="single" w:color="auto" w:sz="4" w:space="0"/>
              <w:left w:val="nil"/>
              <w:bottom w:val="single" w:color="auto" w:sz="4" w:space="0"/>
              <w:right w:val="single" w:color="auto" w:sz="4" w:space="0"/>
            </w:tcBorders>
            <w:shd w:val="clear" w:color="auto" w:fill="auto"/>
            <w:noWrap w:val="0"/>
            <w:vAlign w:val="center"/>
          </w:tcPr>
          <w:p w14:paraId="45A89E2B">
            <w:pPr>
              <w:widowControl/>
              <w:spacing w:line="240" w:lineRule="auto"/>
              <w:ind w:firstLine="0" w:firstLineChars="0"/>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直播设备一套</w:t>
            </w:r>
          </w:p>
        </w:tc>
        <w:tc>
          <w:tcPr>
            <w:tcW w:w="464" w:type="dxa"/>
            <w:tcBorders>
              <w:top w:val="single" w:color="auto" w:sz="4" w:space="0"/>
              <w:left w:val="nil"/>
              <w:bottom w:val="single" w:color="auto" w:sz="4" w:space="0"/>
              <w:right w:val="single" w:color="auto" w:sz="4" w:space="0"/>
            </w:tcBorders>
            <w:shd w:val="clear" w:color="auto" w:fill="auto"/>
            <w:noWrap/>
            <w:vAlign w:val="center"/>
          </w:tcPr>
          <w:p w14:paraId="0C92901A">
            <w:pPr>
              <w:widowControl/>
              <w:spacing w:line="240" w:lineRule="auto"/>
              <w:ind w:firstLine="0" w:firstLineChars="0"/>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套</w:t>
            </w:r>
          </w:p>
        </w:tc>
        <w:tc>
          <w:tcPr>
            <w:tcW w:w="536" w:type="dxa"/>
            <w:tcBorders>
              <w:top w:val="single" w:color="auto" w:sz="4" w:space="0"/>
              <w:left w:val="nil"/>
              <w:bottom w:val="single" w:color="auto" w:sz="4" w:space="0"/>
              <w:right w:val="single" w:color="auto" w:sz="4" w:space="0"/>
            </w:tcBorders>
            <w:shd w:val="clear" w:color="auto" w:fill="auto"/>
            <w:noWrap/>
            <w:vAlign w:val="center"/>
          </w:tcPr>
          <w:p w14:paraId="47FE13B5">
            <w:pPr>
              <w:widowControl/>
              <w:spacing w:line="240" w:lineRule="auto"/>
              <w:ind w:firstLine="0" w:firstLineChars="0"/>
              <w:jc w:val="center"/>
              <w:rPr>
                <w:rFonts w:hint="eastAsia" w:ascii="宋体" w:hAnsi="宋体" w:eastAsia="宋体" w:cs="Arial"/>
                <w:color w:val="000000"/>
                <w:kern w:val="0"/>
                <w:sz w:val="18"/>
                <w:szCs w:val="18"/>
                <w:lang w:val="en-US" w:eastAsia="zh-CN"/>
              </w:rPr>
            </w:pPr>
          </w:p>
        </w:tc>
        <w:tc>
          <w:tcPr>
            <w:tcW w:w="1180" w:type="dxa"/>
            <w:tcBorders>
              <w:top w:val="single" w:color="auto" w:sz="4" w:space="0"/>
              <w:left w:val="nil"/>
              <w:bottom w:val="single" w:color="auto" w:sz="4" w:space="0"/>
              <w:right w:val="single" w:color="auto" w:sz="4" w:space="0"/>
            </w:tcBorders>
            <w:shd w:val="clear" w:color="auto" w:fill="auto"/>
            <w:noWrap/>
            <w:vAlign w:val="center"/>
          </w:tcPr>
          <w:p w14:paraId="134820E2">
            <w:pPr>
              <w:widowControl/>
              <w:spacing w:line="240" w:lineRule="auto"/>
              <w:ind w:firstLine="0" w:firstLineChars="0"/>
              <w:jc w:val="center"/>
              <w:rPr>
                <w:rFonts w:hint="default" w:ascii="宋体" w:hAnsi="宋体" w:eastAsia="宋体" w:cs="Arial"/>
                <w:color w:val="000000"/>
                <w:kern w:val="0"/>
                <w:sz w:val="18"/>
                <w:szCs w:val="18"/>
                <w:lang w:val="en-US" w:eastAsia="zh-CN"/>
              </w:rPr>
            </w:pPr>
          </w:p>
        </w:tc>
        <w:tc>
          <w:tcPr>
            <w:tcW w:w="1120" w:type="dxa"/>
            <w:tcBorders>
              <w:top w:val="single" w:color="auto" w:sz="4" w:space="0"/>
              <w:left w:val="nil"/>
              <w:bottom w:val="single" w:color="auto" w:sz="4" w:space="0"/>
              <w:right w:val="single" w:color="auto" w:sz="4" w:space="0"/>
            </w:tcBorders>
            <w:shd w:val="clear" w:color="auto" w:fill="auto"/>
            <w:noWrap/>
            <w:vAlign w:val="center"/>
          </w:tcPr>
          <w:p w14:paraId="5995D8E6">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14000</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0724ECDD">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1.4</w:t>
            </w:r>
          </w:p>
        </w:tc>
        <w:tc>
          <w:tcPr>
            <w:tcW w:w="1118" w:type="dxa"/>
            <w:tcBorders>
              <w:top w:val="single" w:color="auto" w:sz="4" w:space="0"/>
              <w:left w:val="nil"/>
              <w:bottom w:val="single" w:color="auto" w:sz="4" w:space="0"/>
              <w:right w:val="single" w:color="auto" w:sz="4" w:space="0"/>
            </w:tcBorders>
            <w:shd w:val="clear" w:color="auto" w:fill="auto"/>
            <w:noWrap/>
            <w:vAlign w:val="center"/>
          </w:tcPr>
          <w:p w14:paraId="16D4659E">
            <w:pPr>
              <w:widowControl/>
              <w:spacing w:line="240" w:lineRule="auto"/>
              <w:ind w:firstLine="0" w:firstLineChars="0"/>
              <w:jc w:val="center"/>
              <w:rPr>
                <w:rFonts w:hint="eastAsia" w:ascii="宋体" w:hAnsi="宋体" w:eastAsia="宋体" w:cs="Arial"/>
                <w:color w:val="000000"/>
                <w:kern w:val="0"/>
                <w:sz w:val="18"/>
                <w:szCs w:val="18"/>
              </w:rPr>
            </w:pPr>
          </w:p>
        </w:tc>
      </w:tr>
      <w:tr w14:paraId="1836CB57">
        <w:tblPrEx>
          <w:tblCellMar>
            <w:top w:w="0" w:type="dxa"/>
            <w:left w:w="108" w:type="dxa"/>
            <w:bottom w:w="0" w:type="dxa"/>
            <w:right w:w="108" w:type="dxa"/>
          </w:tblCellMar>
        </w:tblPrEx>
        <w:trPr>
          <w:trHeight w:val="402" w:hRule="atLeast"/>
        </w:trPr>
        <w:tc>
          <w:tcPr>
            <w:tcW w:w="1105" w:type="dxa"/>
            <w:tcBorders>
              <w:top w:val="nil"/>
              <w:left w:val="single" w:color="auto" w:sz="4" w:space="0"/>
              <w:bottom w:val="single" w:color="auto" w:sz="4" w:space="0"/>
              <w:right w:val="single" w:color="auto" w:sz="4" w:space="0"/>
            </w:tcBorders>
            <w:shd w:val="clear" w:color="auto" w:fill="auto"/>
            <w:noWrap w:val="0"/>
            <w:vAlign w:val="center"/>
          </w:tcPr>
          <w:p w14:paraId="6479C4E5">
            <w:pPr>
              <w:widowControl/>
              <w:spacing w:line="240" w:lineRule="auto"/>
              <w:ind w:firstLine="0" w:firstLineChars="0"/>
              <w:jc w:val="center"/>
              <w:rPr>
                <w:rFonts w:hint="eastAsia" w:ascii="宋体" w:hAnsi="宋体" w:eastAsia="宋体" w:cs="Arial"/>
                <w:color w:val="000000"/>
                <w:kern w:val="0"/>
                <w:sz w:val="18"/>
                <w:szCs w:val="18"/>
              </w:rPr>
            </w:pPr>
            <w:r>
              <w:rPr>
                <w:rFonts w:hint="eastAsia" w:ascii="宋体" w:hAnsi="宋体" w:eastAsia="宋体" w:cs="Arial"/>
                <w:b/>
                <w:bCs/>
                <w:color w:val="000000"/>
                <w:kern w:val="0"/>
                <w:sz w:val="18"/>
                <w:szCs w:val="18"/>
              </w:rPr>
              <w:t>第二部</w:t>
            </w:r>
            <w:r>
              <w:rPr>
                <w:rFonts w:hint="eastAsia" w:ascii="宋体" w:hAnsi="宋体" w:cs="Arial"/>
                <w:b/>
                <w:bCs/>
                <w:color w:val="000000"/>
                <w:kern w:val="0"/>
                <w:sz w:val="18"/>
                <w:szCs w:val="18"/>
                <w:lang w:val="en-US" w:eastAsia="zh-CN"/>
              </w:rPr>
              <w:t>份</w:t>
            </w:r>
          </w:p>
        </w:tc>
        <w:tc>
          <w:tcPr>
            <w:tcW w:w="2781" w:type="dxa"/>
            <w:gridSpan w:val="3"/>
            <w:tcBorders>
              <w:top w:val="nil"/>
              <w:left w:val="nil"/>
              <w:bottom w:val="single" w:color="auto" w:sz="4" w:space="0"/>
              <w:right w:val="single" w:color="000000" w:sz="4" w:space="0"/>
            </w:tcBorders>
            <w:shd w:val="clear" w:color="auto" w:fill="auto"/>
            <w:noWrap w:val="0"/>
            <w:vAlign w:val="center"/>
          </w:tcPr>
          <w:p w14:paraId="2C853EFE">
            <w:pPr>
              <w:widowControl/>
              <w:spacing w:line="240" w:lineRule="auto"/>
              <w:ind w:firstLine="0" w:firstLineChars="0"/>
              <w:jc w:val="center"/>
              <w:rPr>
                <w:rFonts w:hint="eastAsia" w:ascii="宋体" w:hAnsi="宋体" w:eastAsia="宋体" w:cs="Arial"/>
                <w:color w:val="000000"/>
                <w:kern w:val="0"/>
                <w:sz w:val="18"/>
                <w:szCs w:val="18"/>
                <w:lang w:val="en-US" w:eastAsia="zh-CN"/>
              </w:rPr>
            </w:pPr>
            <w:r>
              <w:rPr>
                <w:rFonts w:hint="eastAsia" w:ascii="宋体" w:hAnsi="宋体" w:eastAsia="宋体" w:cs="Arial"/>
                <w:b/>
                <w:bCs/>
                <w:color w:val="000000"/>
                <w:kern w:val="0"/>
                <w:sz w:val="18"/>
                <w:szCs w:val="18"/>
                <w:lang w:val="en-US" w:eastAsia="zh-CN"/>
              </w:rPr>
              <w:t>设施设备</w:t>
            </w:r>
          </w:p>
        </w:tc>
        <w:tc>
          <w:tcPr>
            <w:tcW w:w="1180" w:type="dxa"/>
            <w:tcBorders>
              <w:top w:val="nil"/>
              <w:left w:val="nil"/>
              <w:bottom w:val="single" w:color="auto" w:sz="4" w:space="0"/>
              <w:right w:val="single" w:color="auto" w:sz="4" w:space="0"/>
            </w:tcBorders>
            <w:shd w:val="clear" w:color="auto" w:fill="auto"/>
            <w:noWrap/>
            <w:vAlign w:val="center"/>
          </w:tcPr>
          <w:p w14:paraId="497009C9">
            <w:pPr>
              <w:widowControl/>
              <w:spacing w:line="240" w:lineRule="auto"/>
              <w:ind w:firstLine="0" w:firstLineChars="0"/>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120" w:type="dxa"/>
            <w:tcBorders>
              <w:top w:val="nil"/>
              <w:left w:val="nil"/>
              <w:bottom w:val="single" w:color="auto" w:sz="4" w:space="0"/>
              <w:right w:val="single" w:color="auto" w:sz="4" w:space="0"/>
            </w:tcBorders>
            <w:shd w:val="clear" w:color="auto" w:fill="auto"/>
            <w:noWrap/>
            <w:vAlign w:val="center"/>
          </w:tcPr>
          <w:p w14:paraId="613A9BCF">
            <w:pPr>
              <w:widowControl/>
              <w:spacing w:line="240" w:lineRule="auto"/>
              <w:ind w:firstLine="0" w:firstLineChars="0"/>
              <w:jc w:val="center"/>
              <w:rPr>
                <w:rFonts w:hint="default" w:ascii="宋体" w:hAnsi="宋体" w:eastAsia="宋体" w:cs="Arial"/>
                <w:color w:val="000000"/>
                <w:kern w:val="0"/>
                <w:sz w:val="18"/>
                <w:szCs w:val="18"/>
                <w:lang w:val="en-US" w:eastAsia="zh-CN"/>
              </w:rPr>
            </w:pPr>
          </w:p>
        </w:tc>
        <w:tc>
          <w:tcPr>
            <w:tcW w:w="1228" w:type="dxa"/>
            <w:tcBorders>
              <w:top w:val="nil"/>
              <w:left w:val="nil"/>
              <w:bottom w:val="single" w:color="auto" w:sz="4" w:space="0"/>
              <w:right w:val="single" w:color="auto" w:sz="4" w:space="0"/>
            </w:tcBorders>
            <w:shd w:val="clear" w:color="auto" w:fill="auto"/>
            <w:noWrap/>
            <w:vAlign w:val="center"/>
          </w:tcPr>
          <w:p w14:paraId="0B27CE84">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b/>
                <w:bCs/>
                <w:color w:val="000000"/>
                <w:kern w:val="0"/>
                <w:sz w:val="18"/>
                <w:szCs w:val="18"/>
                <w:lang w:val="en-US" w:eastAsia="zh-CN"/>
              </w:rPr>
              <w:t>46.18</w:t>
            </w:r>
          </w:p>
        </w:tc>
        <w:tc>
          <w:tcPr>
            <w:tcW w:w="1118" w:type="dxa"/>
            <w:tcBorders>
              <w:top w:val="nil"/>
              <w:left w:val="nil"/>
              <w:bottom w:val="single" w:color="auto" w:sz="4" w:space="0"/>
              <w:right w:val="single" w:color="auto" w:sz="4" w:space="0"/>
            </w:tcBorders>
            <w:shd w:val="clear" w:color="auto" w:fill="auto"/>
            <w:noWrap/>
            <w:vAlign w:val="center"/>
          </w:tcPr>
          <w:p w14:paraId="38B96F6A">
            <w:pPr>
              <w:widowControl/>
              <w:spacing w:line="240" w:lineRule="auto"/>
              <w:ind w:firstLine="0" w:firstLineChars="0"/>
              <w:jc w:val="center"/>
              <w:rPr>
                <w:rFonts w:hint="eastAsia" w:ascii="宋体" w:hAnsi="宋体" w:eastAsia="宋体" w:cs="Arial"/>
                <w:color w:val="000000"/>
                <w:kern w:val="0"/>
                <w:sz w:val="18"/>
                <w:szCs w:val="18"/>
              </w:rPr>
            </w:pPr>
          </w:p>
        </w:tc>
      </w:tr>
      <w:tr w14:paraId="5B215C2E">
        <w:tblPrEx>
          <w:tblCellMar>
            <w:top w:w="0" w:type="dxa"/>
            <w:left w:w="108" w:type="dxa"/>
            <w:bottom w:w="0" w:type="dxa"/>
            <w:right w:w="108" w:type="dxa"/>
          </w:tblCellMar>
        </w:tblPrEx>
        <w:trPr>
          <w:trHeight w:val="402" w:hRule="atLeast"/>
        </w:trPr>
        <w:tc>
          <w:tcPr>
            <w:tcW w:w="1105" w:type="dxa"/>
            <w:tcBorders>
              <w:top w:val="nil"/>
              <w:left w:val="single" w:color="auto" w:sz="4" w:space="0"/>
              <w:bottom w:val="single" w:color="auto" w:sz="4" w:space="0"/>
              <w:right w:val="single" w:color="auto" w:sz="4" w:space="0"/>
            </w:tcBorders>
            <w:shd w:val="clear" w:color="auto" w:fill="auto"/>
            <w:noWrap/>
            <w:vAlign w:val="center"/>
          </w:tcPr>
          <w:p w14:paraId="31CB6ECA">
            <w:pPr>
              <w:widowControl/>
              <w:spacing w:line="240" w:lineRule="auto"/>
              <w:ind w:firstLine="0" w:firstLineChars="0"/>
              <w:jc w:val="center"/>
              <w:rPr>
                <w:rFonts w:hint="eastAsia"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1</w:t>
            </w:r>
          </w:p>
        </w:tc>
        <w:tc>
          <w:tcPr>
            <w:tcW w:w="1781" w:type="dxa"/>
            <w:tcBorders>
              <w:top w:val="nil"/>
              <w:left w:val="nil"/>
              <w:bottom w:val="single" w:color="auto" w:sz="4" w:space="0"/>
              <w:right w:val="single" w:color="auto" w:sz="4" w:space="0"/>
            </w:tcBorders>
            <w:shd w:val="clear" w:color="auto" w:fill="auto"/>
            <w:noWrap/>
            <w:vAlign w:val="center"/>
          </w:tcPr>
          <w:p w14:paraId="56C8EC0B">
            <w:pPr>
              <w:widowControl/>
              <w:spacing w:line="240" w:lineRule="auto"/>
              <w:ind w:firstLine="0" w:firstLineChars="0"/>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制冷设备</w:t>
            </w:r>
          </w:p>
        </w:tc>
        <w:tc>
          <w:tcPr>
            <w:tcW w:w="464" w:type="dxa"/>
            <w:tcBorders>
              <w:top w:val="nil"/>
              <w:left w:val="nil"/>
              <w:bottom w:val="single" w:color="auto" w:sz="4" w:space="0"/>
              <w:right w:val="single" w:color="auto" w:sz="4" w:space="0"/>
            </w:tcBorders>
            <w:shd w:val="clear" w:color="auto" w:fill="auto"/>
            <w:noWrap/>
            <w:vAlign w:val="center"/>
          </w:tcPr>
          <w:p w14:paraId="5ACC0298">
            <w:pPr>
              <w:widowControl/>
              <w:spacing w:line="240" w:lineRule="auto"/>
              <w:ind w:firstLine="0" w:firstLineChars="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套</w:t>
            </w:r>
          </w:p>
        </w:tc>
        <w:tc>
          <w:tcPr>
            <w:tcW w:w="536" w:type="dxa"/>
            <w:tcBorders>
              <w:top w:val="nil"/>
              <w:left w:val="nil"/>
              <w:bottom w:val="single" w:color="auto" w:sz="4" w:space="0"/>
              <w:right w:val="single" w:color="auto" w:sz="4" w:space="0"/>
            </w:tcBorders>
            <w:shd w:val="clear" w:color="auto" w:fill="auto"/>
            <w:noWrap/>
            <w:vAlign w:val="center"/>
          </w:tcPr>
          <w:p w14:paraId="5013B636">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w:t>
            </w:r>
          </w:p>
        </w:tc>
        <w:tc>
          <w:tcPr>
            <w:tcW w:w="1180" w:type="dxa"/>
            <w:tcBorders>
              <w:top w:val="nil"/>
              <w:left w:val="nil"/>
              <w:bottom w:val="single" w:color="auto" w:sz="4" w:space="0"/>
              <w:right w:val="single" w:color="auto" w:sz="4" w:space="0"/>
            </w:tcBorders>
            <w:shd w:val="clear" w:color="auto" w:fill="auto"/>
            <w:noWrap/>
            <w:vAlign w:val="center"/>
          </w:tcPr>
          <w:p w14:paraId="3443610D">
            <w:pPr>
              <w:widowControl/>
              <w:spacing w:line="240" w:lineRule="auto"/>
              <w:ind w:firstLine="0" w:firstLineChars="0"/>
              <w:jc w:val="center"/>
              <w:rPr>
                <w:rFonts w:hint="default" w:ascii="宋体" w:hAnsi="宋体" w:eastAsia="宋体" w:cs="Arial"/>
                <w:color w:val="000000"/>
                <w:kern w:val="0"/>
                <w:sz w:val="18"/>
                <w:szCs w:val="18"/>
                <w:lang w:val="en-US" w:eastAsia="zh-CN"/>
              </w:rPr>
            </w:pPr>
          </w:p>
        </w:tc>
        <w:tc>
          <w:tcPr>
            <w:tcW w:w="1120" w:type="dxa"/>
            <w:tcBorders>
              <w:top w:val="nil"/>
              <w:left w:val="nil"/>
              <w:bottom w:val="single" w:color="auto" w:sz="4" w:space="0"/>
              <w:right w:val="single" w:color="auto" w:sz="4" w:space="0"/>
            </w:tcBorders>
            <w:shd w:val="clear" w:color="auto" w:fill="auto"/>
            <w:noWrap/>
            <w:vAlign w:val="center"/>
          </w:tcPr>
          <w:p w14:paraId="5DE60036">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240900</w:t>
            </w:r>
          </w:p>
        </w:tc>
        <w:tc>
          <w:tcPr>
            <w:tcW w:w="1228" w:type="dxa"/>
            <w:tcBorders>
              <w:top w:val="nil"/>
              <w:left w:val="nil"/>
              <w:bottom w:val="single" w:color="auto" w:sz="4" w:space="0"/>
              <w:right w:val="single" w:color="auto" w:sz="4" w:space="0"/>
            </w:tcBorders>
            <w:shd w:val="clear" w:color="auto" w:fill="auto"/>
            <w:noWrap/>
            <w:vAlign w:val="center"/>
          </w:tcPr>
          <w:p w14:paraId="391345BA">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46.18</w:t>
            </w:r>
          </w:p>
        </w:tc>
        <w:tc>
          <w:tcPr>
            <w:tcW w:w="1118" w:type="dxa"/>
            <w:tcBorders>
              <w:top w:val="nil"/>
              <w:left w:val="nil"/>
              <w:bottom w:val="single" w:color="auto" w:sz="4" w:space="0"/>
              <w:right w:val="single" w:color="auto" w:sz="4" w:space="0"/>
            </w:tcBorders>
            <w:shd w:val="clear" w:color="auto" w:fill="auto"/>
            <w:noWrap/>
            <w:vAlign w:val="center"/>
          </w:tcPr>
          <w:p w14:paraId="269D5E51">
            <w:pPr>
              <w:widowControl/>
              <w:spacing w:line="240" w:lineRule="auto"/>
              <w:ind w:firstLine="0" w:firstLineChars="0"/>
              <w:jc w:val="center"/>
              <w:rPr>
                <w:rFonts w:hint="eastAsia" w:ascii="宋体" w:hAnsi="宋体" w:eastAsia="宋体" w:cs="Arial"/>
                <w:color w:val="000000"/>
                <w:kern w:val="0"/>
                <w:sz w:val="18"/>
                <w:szCs w:val="18"/>
              </w:rPr>
            </w:pPr>
          </w:p>
        </w:tc>
      </w:tr>
      <w:tr w14:paraId="5059502A">
        <w:tblPrEx>
          <w:tblCellMar>
            <w:top w:w="0" w:type="dxa"/>
            <w:left w:w="108" w:type="dxa"/>
            <w:bottom w:w="0" w:type="dxa"/>
            <w:right w:w="108" w:type="dxa"/>
          </w:tblCellMar>
        </w:tblPrEx>
        <w:trPr>
          <w:trHeight w:val="470" w:hRule="atLeast"/>
        </w:trPr>
        <w:tc>
          <w:tcPr>
            <w:tcW w:w="1105" w:type="dxa"/>
            <w:tcBorders>
              <w:top w:val="nil"/>
              <w:left w:val="single" w:color="auto" w:sz="4" w:space="0"/>
              <w:bottom w:val="single" w:color="auto" w:sz="4" w:space="0"/>
              <w:right w:val="single" w:color="auto" w:sz="4" w:space="0"/>
            </w:tcBorders>
            <w:shd w:val="clear" w:color="auto" w:fill="auto"/>
            <w:noWrap/>
            <w:vAlign w:val="center"/>
          </w:tcPr>
          <w:p w14:paraId="29ADFDE1">
            <w:pPr>
              <w:widowControl/>
              <w:spacing w:line="240" w:lineRule="auto"/>
              <w:ind w:firstLine="0" w:firstLineChars="0"/>
              <w:jc w:val="center"/>
              <w:rPr>
                <w:rFonts w:hint="eastAsia" w:ascii="宋体" w:hAnsi="宋体" w:cs="Arial"/>
                <w:color w:val="000000"/>
                <w:kern w:val="0"/>
                <w:sz w:val="18"/>
                <w:szCs w:val="18"/>
                <w:lang w:val="en-US" w:eastAsia="zh-CN"/>
              </w:rPr>
            </w:pPr>
          </w:p>
        </w:tc>
        <w:tc>
          <w:tcPr>
            <w:tcW w:w="2781" w:type="dxa"/>
            <w:gridSpan w:val="3"/>
            <w:tcBorders>
              <w:top w:val="nil"/>
              <w:left w:val="nil"/>
              <w:bottom w:val="single" w:color="auto" w:sz="4" w:space="0"/>
              <w:right w:val="single" w:color="auto" w:sz="4" w:space="0"/>
            </w:tcBorders>
            <w:shd w:val="clear" w:color="auto" w:fill="auto"/>
            <w:noWrap/>
            <w:vAlign w:val="center"/>
          </w:tcPr>
          <w:p w14:paraId="1EB8DD8B">
            <w:pPr>
              <w:widowControl/>
              <w:spacing w:line="240" w:lineRule="auto"/>
              <w:ind w:firstLine="0" w:firstLineChars="0"/>
              <w:jc w:val="center"/>
              <w:rPr>
                <w:rFonts w:hint="eastAsia" w:ascii="宋体" w:hAnsi="宋体" w:cs="Arial"/>
                <w:color w:val="000000"/>
                <w:kern w:val="0"/>
                <w:sz w:val="18"/>
                <w:szCs w:val="18"/>
                <w:lang w:val="en-US" w:eastAsia="zh-CN"/>
              </w:rPr>
            </w:pPr>
            <w:r>
              <w:rPr>
                <w:rFonts w:hint="eastAsia" w:ascii="宋体" w:hAnsi="宋体" w:eastAsia="宋体" w:cs="Arial"/>
                <w:b/>
                <w:bCs/>
                <w:color w:val="000000"/>
                <w:kern w:val="0"/>
                <w:sz w:val="18"/>
                <w:szCs w:val="18"/>
              </w:rPr>
              <w:t>项目总投资</w:t>
            </w:r>
          </w:p>
        </w:tc>
        <w:tc>
          <w:tcPr>
            <w:tcW w:w="1180" w:type="dxa"/>
            <w:tcBorders>
              <w:top w:val="nil"/>
              <w:left w:val="nil"/>
              <w:bottom w:val="single" w:color="auto" w:sz="4" w:space="0"/>
              <w:right w:val="single" w:color="auto" w:sz="4" w:space="0"/>
            </w:tcBorders>
            <w:shd w:val="clear" w:color="auto" w:fill="auto"/>
            <w:noWrap/>
            <w:vAlign w:val="center"/>
          </w:tcPr>
          <w:p w14:paraId="11ACF772">
            <w:pPr>
              <w:widowControl/>
              <w:spacing w:line="240" w:lineRule="auto"/>
              <w:ind w:firstLine="0" w:firstLineChars="0"/>
              <w:jc w:val="center"/>
              <w:rPr>
                <w:rFonts w:hint="eastAsia" w:ascii="宋体" w:hAnsi="宋体" w:cs="Arial"/>
                <w:color w:val="000000"/>
                <w:kern w:val="0"/>
                <w:sz w:val="18"/>
                <w:szCs w:val="18"/>
                <w:lang w:val="en-US" w:eastAsia="zh-CN"/>
              </w:rPr>
            </w:pPr>
          </w:p>
        </w:tc>
        <w:tc>
          <w:tcPr>
            <w:tcW w:w="1120" w:type="dxa"/>
            <w:tcBorders>
              <w:top w:val="nil"/>
              <w:left w:val="nil"/>
              <w:bottom w:val="single" w:color="auto" w:sz="4" w:space="0"/>
              <w:right w:val="single" w:color="auto" w:sz="4" w:space="0"/>
            </w:tcBorders>
            <w:shd w:val="clear" w:color="auto" w:fill="auto"/>
            <w:noWrap/>
            <w:vAlign w:val="center"/>
          </w:tcPr>
          <w:p w14:paraId="2AE6A457">
            <w:pPr>
              <w:widowControl/>
              <w:spacing w:line="240" w:lineRule="auto"/>
              <w:ind w:firstLine="0" w:firstLineChars="0"/>
              <w:jc w:val="center"/>
              <w:rPr>
                <w:rFonts w:hint="default" w:ascii="宋体" w:hAnsi="宋体" w:cs="Arial"/>
                <w:color w:val="000000"/>
                <w:kern w:val="0"/>
                <w:sz w:val="18"/>
                <w:szCs w:val="18"/>
                <w:lang w:val="en-US" w:eastAsia="zh-CN"/>
              </w:rPr>
            </w:pPr>
          </w:p>
        </w:tc>
        <w:tc>
          <w:tcPr>
            <w:tcW w:w="1228" w:type="dxa"/>
            <w:tcBorders>
              <w:top w:val="nil"/>
              <w:left w:val="nil"/>
              <w:bottom w:val="single" w:color="auto" w:sz="4" w:space="0"/>
              <w:right w:val="single" w:color="auto" w:sz="4" w:space="0"/>
            </w:tcBorders>
            <w:shd w:val="clear" w:color="auto" w:fill="auto"/>
            <w:noWrap/>
            <w:vAlign w:val="center"/>
          </w:tcPr>
          <w:p w14:paraId="454F6DC4">
            <w:pPr>
              <w:widowControl/>
              <w:spacing w:line="240" w:lineRule="auto"/>
              <w:ind w:firstLine="0" w:firstLineChars="0"/>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70</w:t>
            </w:r>
          </w:p>
        </w:tc>
        <w:tc>
          <w:tcPr>
            <w:tcW w:w="1118" w:type="dxa"/>
            <w:tcBorders>
              <w:top w:val="nil"/>
              <w:left w:val="nil"/>
              <w:bottom w:val="single" w:color="auto" w:sz="4" w:space="0"/>
              <w:right w:val="single" w:color="auto" w:sz="4" w:space="0"/>
            </w:tcBorders>
            <w:shd w:val="clear" w:color="auto" w:fill="auto"/>
            <w:noWrap/>
            <w:vAlign w:val="center"/>
          </w:tcPr>
          <w:p w14:paraId="35B95CCE">
            <w:pPr>
              <w:widowControl/>
              <w:spacing w:line="240" w:lineRule="auto"/>
              <w:ind w:firstLine="0" w:firstLineChars="0"/>
              <w:jc w:val="center"/>
              <w:rPr>
                <w:rFonts w:hint="default" w:ascii="宋体" w:hAnsi="宋体" w:eastAsia="宋体" w:cs="Arial"/>
                <w:color w:val="000000"/>
                <w:kern w:val="0"/>
                <w:sz w:val="18"/>
                <w:szCs w:val="18"/>
                <w:lang w:val="en-US" w:eastAsia="zh-CN"/>
              </w:rPr>
            </w:pPr>
          </w:p>
        </w:tc>
      </w:tr>
    </w:tbl>
    <w:p w14:paraId="49503713">
      <w:pPr>
        <w:widowControl/>
        <w:spacing w:line="600" w:lineRule="exact"/>
        <w:jc w:val="center"/>
        <w:rPr>
          <w:rFonts w:hint="eastAsia" w:eastAsia="方正小标宋_GBK"/>
          <w:w w:val="95"/>
          <w:sz w:val="40"/>
          <w:szCs w:val="40"/>
        </w:rPr>
      </w:pPr>
    </w:p>
    <w:p w14:paraId="27A450DC">
      <w:pPr>
        <w:widowControl/>
        <w:spacing w:line="600" w:lineRule="exact"/>
        <w:jc w:val="center"/>
        <w:rPr>
          <w:rFonts w:hint="eastAsia" w:eastAsia="方正小标宋_GBK"/>
          <w:w w:val="95"/>
          <w:sz w:val="40"/>
          <w:szCs w:val="40"/>
        </w:rPr>
      </w:pPr>
    </w:p>
    <w:p w14:paraId="54BDFC65">
      <w:pPr>
        <w:widowControl/>
        <w:spacing w:line="600" w:lineRule="exact"/>
        <w:jc w:val="center"/>
        <w:rPr>
          <w:rFonts w:hint="eastAsia" w:eastAsia="方正小标宋_GBK"/>
          <w:w w:val="95"/>
          <w:sz w:val="40"/>
          <w:szCs w:val="40"/>
        </w:rPr>
      </w:pPr>
    </w:p>
    <w:p w14:paraId="4D33E6D1">
      <w:pPr>
        <w:widowControl/>
        <w:spacing w:line="600" w:lineRule="exact"/>
        <w:jc w:val="center"/>
        <w:rPr>
          <w:rFonts w:hint="eastAsia" w:eastAsia="方正小标宋_GBK"/>
          <w:w w:val="95"/>
          <w:sz w:val="40"/>
          <w:szCs w:val="40"/>
        </w:rPr>
      </w:pPr>
    </w:p>
    <w:p w14:paraId="740BB920">
      <w:pPr>
        <w:widowControl/>
        <w:spacing w:line="600" w:lineRule="exact"/>
        <w:jc w:val="center"/>
        <w:rPr>
          <w:rFonts w:hint="eastAsia" w:eastAsia="方正小标宋_GBK"/>
          <w:w w:val="95"/>
          <w:sz w:val="40"/>
          <w:szCs w:val="40"/>
        </w:rPr>
      </w:pPr>
    </w:p>
    <w:p w14:paraId="7F93C813">
      <w:pPr>
        <w:widowControl/>
        <w:spacing w:line="600" w:lineRule="exact"/>
        <w:jc w:val="center"/>
        <w:rPr>
          <w:rFonts w:hint="eastAsia" w:eastAsia="方正小标宋_GBK"/>
          <w:w w:val="95"/>
          <w:sz w:val="40"/>
          <w:szCs w:val="40"/>
        </w:rPr>
      </w:pPr>
    </w:p>
    <w:p w14:paraId="1AEB9F52">
      <w:pPr>
        <w:widowControl/>
        <w:spacing w:line="600" w:lineRule="exact"/>
        <w:jc w:val="center"/>
        <w:rPr>
          <w:rFonts w:hint="eastAsia" w:eastAsia="方正小标宋_GBK"/>
          <w:w w:val="95"/>
          <w:sz w:val="40"/>
          <w:szCs w:val="40"/>
        </w:rPr>
      </w:pPr>
    </w:p>
    <w:p w14:paraId="5E913531">
      <w:pPr>
        <w:widowControl/>
        <w:spacing w:line="600" w:lineRule="exact"/>
        <w:jc w:val="center"/>
        <w:rPr>
          <w:rFonts w:hint="eastAsia" w:eastAsia="方正小标宋_GBK"/>
          <w:w w:val="95"/>
          <w:sz w:val="40"/>
          <w:szCs w:val="40"/>
        </w:rPr>
      </w:pPr>
    </w:p>
    <w:p w14:paraId="45579357">
      <w:pPr>
        <w:widowControl/>
        <w:spacing w:line="600" w:lineRule="exact"/>
        <w:jc w:val="center"/>
        <w:rPr>
          <w:rFonts w:hint="eastAsia" w:eastAsia="方正小标宋_GBK"/>
          <w:w w:val="95"/>
          <w:sz w:val="40"/>
          <w:szCs w:val="40"/>
        </w:rPr>
      </w:pPr>
    </w:p>
    <w:p w14:paraId="720D9E8C">
      <w:pPr>
        <w:widowControl/>
        <w:spacing w:line="600" w:lineRule="exact"/>
        <w:jc w:val="center"/>
        <w:rPr>
          <w:rFonts w:hint="eastAsia" w:eastAsia="方正小标宋_GBK"/>
          <w:w w:val="95"/>
          <w:sz w:val="40"/>
          <w:szCs w:val="40"/>
        </w:rPr>
      </w:pPr>
    </w:p>
    <w:p w14:paraId="266F14D0">
      <w:pPr>
        <w:keepNext w:val="0"/>
        <w:keepLines w:val="0"/>
        <w:pageBreakBefore w:val="0"/>
        <w:widowControl/>
        <w:kinsoku/>
        <w:wordWrap/>
        <w:overflowPunct/>
        <w:topLinePunct w:val="0"/>
        <w:autoSpaceDE/>
        <w:autoSpaceDN/>
        <w:bidi w:val="0"/>
        <w:spacing w:line="600" w:lineRule="exact"/>
        <w:ind w:firstLine="406" w:firstLineChars="100"/>
        <w:jc w:val="both"/>
        <w:rPr>
          <w:rFonts w:hint="eastAsia" w:eastAsia="方正小标宋_GBK"/>
          <w:b w:val="0"/>
          <w:bCs w:val="0"/>
          <w:color w:val="000000"/>
          <w:spacing w:val="1"/>
          <w:w w:val="92"/>
          <w:kern w:val="0"/>
          <w:sz w:val="44"/>
          <w:szCs w:val="44"/>
          <w:lang w:val="en-US" w:eastAsia="zh-CN"/>
        </w:rPr>
      </w:pPr>
      <w:r>
        <w:rPr>
          <w:rFonts w:hint="eastAsia" w:eastAsia="方正小标宋_GBK"/>
          <w:b w:val="0"/>
          <w:bCs w:val="0"/>
          <w:color w:val="000000"/>
          <w:spacing w:val="1"/>
          <w:w w:val="92"/>
          <w:kern w:val="0"/>
          <w:sz w:val="44"/>
          <w:szCs w:val="44"/>
          <w:lang w:val="en-US" w:eastAsia="zh-CN"/>
        </w:rPr>
        <w:t>酉阳自治县拟扶持村集体经济发展基本情况表</w:t>
      </w:r>
    </w:p>
    <w:tbl>
      <w:tblPr>
        <w:tblStyle w:val="24"/>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513"/>
        <w:gridCol w:w="149"/>
        <w:gridCol w:w="268"/>
        <w:gridCol w:w="180"/>
        <w:gridCol w:w="396"/>
        <w:gridCol w:w="174"/>
        <w:gridCol w:w="315"/>
        <w:gridCol w:w="210"/>
        <w:gridCol w:w="790"/>
        <w:gridCol w:w="36"/>
        <w:gridCol w:w="704"/>
        <w:gridCol w:w="23"/>
        <w:gridCol w:w="436"/>
        <w:gridCol w:w="57"/>
        <w:gridCol w:w="476"/>
        <w:gridCol w:w="257"/>
        <w:gridCol w:w="489"/>
        <w:gridCol w:w="104"/>
        <w:gridCol w:w="234"/>
        <w:gridCol w:w="103"/>
        <w:gridCol w:w="302"/>
        <w:gridCol w:w="162"/>
        <w:gridCol w:w="1559"/>
      </w:tblGrid>
      <w:tr w14:paraId="61FB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750" w:type="dxa"/>
            <w:tcBorders>
              <w:top w:val="single" w:color="000000" w:sz="8" w:space="0"/>
              <w:left w:val="single" w:color="000000" w:sz="8" w:space="0"/>
              <w:bottom w:val="single" w:color="000000" w:sz="8" w:space="0"/>
              <w:right w:val="single" w:color="000000" w:sz="8" w:space="0"/>
            </w:tcBorders>
            <w:noWrap w:val="0"/>
            <w:vAlign w:val="center"/>
          </w:tcPr>
          <w:p w14:paraId="0219EA5A">
            <w:pPr>
              <w:spacing w:line="340" w:lineRule="exact"/>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村集体经济组织名称</w:t>
            </w:r>
          </w:p>
        </w:tc>
        <w:tc>
          <w:tcPr>
            <w:tcW w:w="3031" w:type="dxa"/>
            <w:gridSpan w:val="10"/>
            <w:tcBorders>
              <w:top w:val="single" w:color="000000" w:sz="8" w:space="0"/>
              <w:left w:val="single" w:color="000000" w:sz="8" w:space="0"/>
              <w:bottom w:val="single" w:color="000000" w:sz="8" w:space="0"/>
              <w:right w:val="single" w:color="000000" w:sz="8" w:space="0"/>
            </w:tcBorders>
            <w:noWrap w:val="0"/>
            <w:vAlign w:val="center"/>
          </w:tcPr>
          <w:p w14:paraId="68CD32FE">
            <w:pPr>
              <w:spacing w:line="3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酉阳土家族苗族自治县苍岭镇</w:t>
            </w:r>
            <w:r>
              <w:rPr>
                <w:rFonts w:hint="eastAsia" w:ascii="方正仿宋_GBK" w:hAnsi="方正仿宋_GBK" w:eastAsia="方正仿宋_GBK" w:cs="方正仿宋_GBK"/>
                <w:color w:val="000000"/>
                <w:sz w:val="24"/>
                <w:szCs w:val="24"/>
                <w:lang w:val="en-US" w:eastAsia="zh-CN"/>
              </w:rPr>
              <w:t>秋河</w:t>
            </w:r>
            <w:r>
              <w:rPr>
                <w:rFonts w:hint="eastAsia" w:ascii="方正仿宋_GBK" w:hAnsi="方正仿宋_GBK" w:eastAsia="方正仿宋_GBK" w:cs="方正仿宋_GBK"/>
                <w:color w:val="000000"/>
                <w:sz w:val="24"/>
                <w:szCs w:val="24"/>
              </w:rPr>
              <w:t>村经济联合社</w:t>
            </w:r>
          </w:p>
        </w:tc>
        <w:tc>
          <w:tcPr>
            <w:tcW w:w="1163" w:type="dxa"/>
            <w:gridSpan w:val="3"/>
            <w:tcBorders>
              <w:top w:val="single" w:color="000000" w:sz="8" w:space="0"/>
              <w:left w:val="single" w:color="000000" w:sz="8" w:space="0"/>
              <w:bottom w:val="single" w:color="000000" w:sz="8" w:space="0"/>
              <w:right w:val="single" w:color="000000" w:sz="8" w:space="0"/>
            </w:tcBorders>
            <w:noWrap w:val="0"/>
            <w:vAlign w:val="center"/>
          </w:tcPr>
          <w:p w14:paraId="6B670E8A">
            <w:pPr>
              <w:spacing w:line="3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统一社会信用代码</w:t>
            </w:r>
          </w:p>
        </w:tc>
        <w:tc>
          <w:tcPr>
            <w:tcW w:w="3743" w:type="dxa"/>
            <w:gridSpan w:val="10"/>
            <w:tcBorders>
              <w:top w:val="single" w:color="000000" w:sz="8" w:space="0"/>
              <w:left w:val="single" w:color="000000" w:sz="8" w:space="0"/>
              <w:bottom w:val="single" w:color="000000" w:sz="8" w:space="0"/>
              <w:right w:val="single" w:color="000000" w:sz="8" w:space="0"/>
            </w:tcBorders>
            <w:noWrap w:val="0"/>
            <w:vAlign w:val="center"/>
          </w:tcPr>
          <w:p w14:paraId="76B3C8D8">
            <w:pPr>
              <w:spacing w:line="34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N2500242MF61615983</w:t>
            </w:r>
          </w:p>
        </w:tc>
      </w:tr>
      <w:tr w14:paraId="7924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50" w:type="dxa"/>
            <w:tcBorders>
              <w:top w:val="single" w:color="000000" w:sz="8" w:space="0"/>
              <w:left w:val="single" w:color="000000" w:sz="8" w:space="0"/>
              <w:bottom w:val="single" w:color="000000" w:sz="8" w:space="0"/>
              <w:right w:val="single" w:color="000000" w:sz="8" w:space="0"/>
            </w:tcBorders>
            <w:noWrap w:val="0"/>
            <w:vAlign w:val="center"/>
          </w:tcPr>
          <w:p w14:paraId="70A196A7">
            <w:pPr>
              <w:spacing w:line="340" w:lineRule="exact"/>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地址</w:t>
            </w:r>
          </w:p>
        </w:tc>
        <w:tc>
          <w:tcPr>
            <w:tcW w:w="7937" w:type="dxa"/>
            <w:gridSpan w:val="23"/>
            <w:tcBorders>
              <w:top w:val="single" w:color="000000" w:sz="8" w:space="0"/>
              <w:left w:val="single" w:color="000000" w:sz="8" w:space="0"/>
              <w:bottom w:val="single" w:color="000000" w:sz="8" w:space="0"/>
              <w:right w:val="single" w:color="000000" w:sz="8" w:space="0"/>
            </w:tcBorders>
            <w:noWrap w:val="0"/>
            <w:vAlign w:val="center"/>
          </w:tcPr>
          <w:p w14:paraId="7FB02C0B">
            <w:pPr>
              <w:spacing w:line="340" w:lineRule="exact"/>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i w:val="0"/>
                <w:iCs w:val="0"/>
                <w:caps w:val="0"/>
                <w:color w:val="333333"/>
                <w:spacing w:val="0"/>
                <w:sz w:val="24"/>
                <w:szCs w:val="24"/>
                <w:shd w:val="clear" w:fill="FFFFFF"/>
              </w:rPr>
              <w:t>酉阳土家族苗族自治县苍岭镇</w:t>
            </w:r>
            <w:r>
              <w:rPr>
                <w:rFonts w:hint="eastAsia" w:ascii="方正仿宋_GBK" w:hAnsi="方正仿宋_GBK" w:eastAsia="方正仿宋_GBK" w:cs="方正仿宋_GBK"/>
                <w:i w:val="0"/>
                <w:iCs w:val="0"/>
                <w:caps w:val="0"/>
                <w:color w:val="333333"/>
                <w:spacing w:val="0"/>
                <w:sz w:val="24"/>
                <w:szCs w:val="24"/>
                <w:shd w:val="clear" w:fill="FFFFFF"/>
                <w:lang w:val="en-US" w:eastAsia="zh-CN"/>
              </w:rPr>
              <w:t>秋河</w:t>
            </w:r>
            <w:r>
              <w:rPr>
                <w:rFonts w:hint="eastAsia" w:ascii="方正仿宋_GBK" w:hAnsi="方正仿宋_GBK" w:eastAsia="方正仿宋_GBK" w:cs="方正仿宋_GBK"/>
                <w:i w:val="0"/>
                <w:iCs w:val="0"/>
                <w:caps w:val="0"/>
                <w:color w:val="333333"/>
                <w:spacing w:val="0"/>
                <w:sz w:val="24"/>
                <w:szCs w:val="24"/>
                <w:shd w:val="clear" w:fill="FFFFFF"/>
              </w:rPr>
              <w:t>村</w:t>
            </w:r>
            <w:r>
              <w:rPr>
                <w:rFonts w:hint="eastAsia" w:ascii="方正仿宋_GBK" w:hAnsi="方正仿宋_GBK" w:eastAsia="方正仿宋_GBK" w:cs="方正仿宋_GBK"/>
                <w:i w:val="0"/>
                <w:iCs w:val="0"/>
                <w:caps w:val="0"/>
                <w:color w:val="333333"/>
                <w:spacing w:val="0"/>
                <w:sz w:val="24"/>
                <w:szCs w:val="24"/>
                <w:shd w:val="clear" w:fill="FFFFFF"/>
                <w:lang w:val="en-US" w:eastAsia="zh-CN"/>
              </w:rPr>
              <w:t>3</w:t>
            </w:r>
            <w:r>
              <w:rPr>
                <w:rFonts w:hint="eastAsia" w:ascii="方正仿宋_GBK" w:hAnsi="方正仿宋_GBK" w:eastAsia="方正仿宋_GBK" w:cs="方正仿宋_GBK"/>
                <w:i w:val="0"/>
                <w:iCs w:val="0"/>
                <w:caps w:val="0"/>
                <w:color w:val="333333"/>
                <w:spacing w:val="0"/>
                <w:sz w:val="24"/>
                <w:szCs w:val="24"/>
                <w:shd w:val="clear" w:fill="FFFFFF"/>
              </w:rPr>
              <w:t>组</w:t>
            </w:r>
          </w:p>
        </w:tc>
      </w:tr>
      <w:tr w14:paraId="71B8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50" w:type="dxa"/>
            <w:tcBorders>
              <w:top w:val="single" w:color="000000" w:sz="8" w:space="0"/>
              <w:left w:val="single" w:color="000000" w:sz="8" w:space="0"/>
              <w:bottom w:val="single" w:color="000000" w:sz="8" w:space="0"/>
              <w:right w:val="single" w:color="000000" w:sz="8" w:space="0"/>
            </w:tcBorders>
            <w:noWrap w:val="0"/>
            <w:vAlign w:val="center"/>
          </w:tcPr>
          <w:p w14:paraId="77033097">
            <w:pPr>
              <w:spacing w:line="340" w:lineRule="exact"/>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村党组织书记</w:t>
            </w:r>
          </w:p>
        </w:tc>
        <w:tc>
          <w:tcPr>
            <w:tcW w:w="1110" w:type="dxa"/>
            <w:gridSpan w:val="4"/>
            <w:tcBorders>
              <w:top w:val="single" w:color="000000" w:sz="8" w:space="0"/>
              <w:left w:val="single" w:color="000000" w:sz="8" w:space="0"/>
              <w:bottom w:val="single" w:color="000000" w:sz="8" w:space="0"/>
              <w:right w:val="single" w:color="auto" w:sz="4" w:space="0"/>
            </w:tcBorders>
            <w:noWrap w:val="0"/>
            <w:vAlign w:val="center"/>
          </w:tcPr>
          <w:p w14:paraId="1961EB89">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lang w:val="en-US" w:eastAsia="zh-CN"/>
              </w:rPr>
            </w:pPr>
            <w:r>
              <w:rPr>
                <w:rFonts w:hint="eastAsia" w:ascii="方正仿宋_GBK" w:hAnsi="方正仿宋_GBK" w:eastAsia="方正仿宋_GBK" w:cs="方正仿宋_GBK"/>
                <w:snapToGrid w:val="0"/>
                <w:color w:val="000000"/>
                <w:kern w:val="0"/>
                <w:sz w:val="24"/>
                <w:szCs w:val="24"/>
                <w:lang w:val="en-US" w:eastAsia="zh-CN"/>
              </w:rPr>
              <w:t>朱红坤</w:t>
            </w:r>
          </w:p>
        </w:tc>
        <w:tc>
          <w:tcPr>
            <w:tcW w:w="885" w:type="dxa"/>
            <w:gridSpan w:val="3"/>
            <w:tcBorders>
              <w:top w:val="single" w:color="000000" w:sz="8" w:space="0"/>
              <w:left w:val="single" w:color="auto" w:sz="4" w:space="0"/>
              <w:bottom w:val="single" w:color="000000" w:sz="8" w:space="0"/>
              <w:right w:val="single" w:color="000000" w:sz="8" w:space="0"/>
            </w:tcBorders>
            <w:noWrap w:val="0"/>
            <w:vAlign w:val="center"/>
          </w:tcPr>
          <w:p w14:paraId="6CFBD66B">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rPr>
              <w:t>年龄</w:t>
            </w:r>
          </w:p>
        </w:tc>
        <w:tc>
          <w:tcPr>
            <w:tcW w:w="1036" w:type="dxa"/>
            <w:gridSpan w:val="3"/>
            <w:tcBorders>
              <w:top w:val="single" w:color="000000" w:sz="8" w:space="0"/>
              <w:left w:val="single" w:color="000000" w:sz="8" w:space="0"/>
              <w:bottom w:val="single" w:color="000000" w:sz="8" w:space="0"/>
              <w:right w:val="single" w:color="000000" w:sz="8" w:space="0"/>
            </w:tcBorders>
            <w:noWrap w:val="0"/>
            <w:vAlign w:val="center"/>
          </w:tcPr>
          <w:p w14:paraId="4B4A6B67">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lang w:val="en-US" w:eastAsia="zh-CN"/>
              </w:rPr>
            </w:pPr>
            <w:r>
              <w:rPr>
                <w:rFonts w:hint="eastAsia" w:ascii="方正仿宋_GBK" w:hAnsi="方正仿宋_GBK" w:eastAsia="方正仿宋_GBK" w:cs="方正仿宋_GBK"/>
                <w:snapToGrid w:val="0"/>
                <w:color w:val="000000"/>
                <w:kern w:val="0"/>
                <w:sz w:val="24"/>
                <w:szCs w:val="24"/>
                <w:lang w:val="en-US" w:eastAsia="zh-CN"/>
              </w:rPr>
              <w:t>57</w:t>
            </w:r>
          </w:p>
        </w:tc>
        <w:tc>
          <w:tcPr>
            <w:tcW w:w="1163" w:type="dxa"/>
            <w:gridSpan w:val="3"/>
            <w:tcBorders>
              <w:top w:val="single" w:color="000000" w:sz="8" w:space="0"/>
              <w:left w:val="single" w:color="000000" w:sz="8" w:space="0"/>
              <w:bottom w:val="single" w:color="000000" w:sz="8" w:space="0"/>
              <w:right w:val="single" w:color="auto" w:sz="4" w:space="0"/>
            </w:tcBorders>
            <w:noWrap w:val="0"/>
            <w:vAlign w:val="center"/>
          </w:tcPr>
          <w:p w14:paraId="3D135FBC">
            <w:pPr>
              <w:keepNext w:val="0"/>
              <w:keepLines w:val="0"/>
              <w:suppressLineNumbers w:val="0"/>
              <w:spacing w:before="0" w:beforeAutospacing="0" w:after="0" w:afterAutospacing="0" w:line="340" w:lineRule="exact"/>
              <w:ind w:left="0" w:right="0"/>
              <w:jc w:val="center"/>
              <w:rPr>
                <w:rFonts w:hint="eastAsia" w:ascii="方正仿宋_GBK" w:hAnsi="方正仿宋_GBK" w:eastAsia="方正仿宋_GBK" w:cs="方正仿宋_GBK"/>
                <w:snapToGrid w:val="0"/>
                <w:color w:val="auto"/>
                <w:kern w:val="0"/>
                <w:sz w:val="24"/>
                <w:szCs w:val="24"/>
              </w:rPr>
            </w:pPr>
            <w:r>
              <w:rPr>
                <w:rFonts w:hint="eastAsia" w:ascii="方正仿宋_GBK" w:hAnsi="方正仿宋_GBK" w:eastAsia="方正仿宋_GBK" w:cs="方正仿宋_GBK"/>
                <w:snapToGrid w:val="0"/>
                <w:color w:val="auto"/>
                <w:kern w:val="0"/>
                <w:sz w:val="24"/>
                <w:szCs w:val="24"/>
              </w:rPr>
              <w:t>文化</w:t>
            </w:r>
          </w:p>
          <w:p w14:paraId="1B63630A">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rPr>
              <w:t>程度</w:t>
            </w:r>
          </w:p>
        </w:tc>
        <w:tc>
          <w:tcPr>
            <w:tcW w:w="1279" w:type="dxa"/>
            <w:gridSpan w:val="4"/>
            <w:tcBorders>
              <w:top w:val="single" w:color="000000" w:sz="8" w:space="0"/>
              <w:left w:val="single" w:color="auto" w:sz="4" w:space="0"/>
              <w:bottom w:val="single" w:color="000000" w:sz="8" w:space="0"/>
              <w:right w:val="single" w:color="000000" w:sz="8" w:space="0"/>
            </w:tcBorders>
            <w:noWrap w:val="0"/>
            <w:vAlign w:val="center"/>
          </w:tcPr>
          <w:p w14:paraId="6A5B53A5">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lang w:val="en-US" w:eastAsia="zh-CN"/>
              </w:rPr>
            </w:pPr>
            <w:r>
              <w:rPr>
                <w:rFonts w:hint="eastAsia" w:ascii="方正仿宋_GBK" w:hAnsi="方正仿宋_GBK" w:eastAsia="方正仿宋_GBK" w:cs="方正仿宋_GBK"/>
                <w:snapToGrid w:val="0"/>
                <w:color w:val="000000"/>
                <w:kern w:val="0"/>
                <w:sz w:val="24"/>
                <w:szCs w:val="24"/>
                <w:lang w:val="en-US" w:eastAsia="zh-CN"/>
              </w:rPr>
              <w:t>高中</w:t>
            </w:r>
          </w:p>
        </w:tc>
        <w:tc>
          <w:tcPr>
            <w:tcW w:w="743" w:type="dxa"/>
            <w:gridSpan w:val="4"/>
            <w:tcBorders>
              <w:top w:val="single" w:color="000000" w:sz="8" w:space="0"/>
              <w:left w:val="single" w:color="000000" w:sz="8" w:space="0"/>
              <w:bottom w:val="single" w:color="000000" w:sz="8" w:space="0"/>
              <w:right w:val="single" w:color="auto" w:sz="4" w:space="0"/>
            </w:tcBorders>
            <w:noWrap w:val="0"/>
            <w:vAlign w:val="center"/>
          </w:tcPr>
          <w:p w14:paraId="5FB47988">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联系电话</w:t>
            </w:r>
          </w:p>
        </w:tc>
        <w:tc>
          <w:tcPr>
            <w:tcW w:w="1721" w:type="dxa"/>
            <w:gridSpan w:val="2"/>
            <w:tcBorders>
              <w:top w:val="single" w:color="000000" w:sz="8" w:space="0"/>
              <w:left w:val="single" w:color="auto" w:sz="4" w:space="0"/>
              <w:bottom w:val="single" w:color="000000" w:sz="8" w:space="0"/>
              <w:right w:val="single" w:color="000000" w:sz="8" w:space="0"/>
            </w:tcBorders>
            <w:noWrap w:val="0"/>
            <w:vAlign w:val="center"/>
          </w:tcPr>
          <w:p w14:paraId="5321B1A2">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lang w:val="en-US" w:eastAsia="zh-CN"/>
              </w:rPr>
            </w:pPr>
            <w:r>
              <w:rPr>
                <w:rFonts w:hint="eastAsia" w:ascii="方正仿宋_GBK" w:hAnsi="方正仿宋_GBK" w:eastAsia="方正仿宋_GBK" w:cs="方正仿宋_GBK"/>
                <w:snapToGrid w:val="0"/>
                <w:color w:val="000000"/>
                <w:kern w:val="0"/>
                <w:sz w:val="24"/>
                <w:szCs w:val="24"/>
                <w:lang w:val="en-US" w:eastAsia="zh-CN"/>
              </w:rPr>
              <w:t>18996901555</w:t>
            </w:r>
          </w:p>
        </w:tc>
      </w:tr>
      <w:tr w14:paraId="6BA8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50" w:type="dxa"/>
            <w:tcBorders>
              <w:top w:val="single" w:color="000000" w:sz="8" w:space="0"/>
              <w:left w:val="single" w:color="000000" w:sz="8" w:space="0"/>
              <w:bottom w:val="single" w:color="auto" w:sz="4" w:space="0"/>
              <w:right w:val="single" w:color="000000" w:sz="8" w:space="0"/>
            </w:tcBorders>
            <w:noWrap w:val="0"/>
            <w:vAlign w:val="center"/>
          </w:tcPr>
          <w:p w14:paraId="3EA19EC3">
            <w:pPr>
              <w:spacing w:line="340" w:lineRule="exact"/>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村集体理事长</w:t>
            </w:r>
          </w:p>
        </w:tc>
        <w:tc>
          <w:tcPr>
            <w:tcW w:w="1110" w:type="dxa"/>
            <w:gridSpan w:val="4"/>
            <w:tcBorders>
              <w:top w:val="single" w:color="000000" w:sz="8" w:space="0"/>
              <w:left w:val="single" w:color="000000" w:sz="8" w:space="0"/>
              <w:bottom w:val="single" w:color="auto" w:sz="4" w:space="0"/>
              <w:right w:val="single" w:color="auto" w:sz="4" w:space="0"/>
            </w:tcBorders>
            <w:noWrap w:val="0"/>
            <w:vAlign w:val="center"/>
          </w:tcPr>
          <w:p w14:paraId="3E111CA1">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lang w:val="en-US" w:eastAsia="zh-CN"/>
              </w:rPr>
              <w:t>朱红坤</w:t>
            </w:r>
          </w:p>
        </w:tc>
        <w:tc>
          <w:tcPr>
            <w:tcW w:w="885" w:type="dxa"/>
            <w:gridSpan w:val="3"/>
            <w:tcBorders>
              <w:top w:val="single" w:color="000000" w:sz="8" w:space="0"/>
              <w:left w:val="single" w:color="auto" w:sz="4" w:space="0"/>
              <w:bottom w:val="single" w:color="auto" w:sz="4" w:space="0"/>
              <w:right w:val="single" w:color="auto" w:sz="4" w:space="0"/>
            </w:tcBorders>
            <w:noWrap w:val="0"/>
            <w:vAlign w:val="center"/>
          </w:tcPr>
          <w:p w14:paraId="34F0E068">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rPr>
              <w:t>年龄</w:t>
            </w:r>
          </w:p>
        </w:tc>
        <w:tc>
          <w:tcPr>
            <w:tcW w:w="1036" w:type="dxa"/>
            <w:gridSpan w:val="3"/>
            <w:tcBorders>
              <w:top w:val="single" w:color="000000" w:sz="8" w:space="0"/>
              <w:left w:val="single" w:color="auto" w:sz="4" w:space="0"/>
              <w:bottom w:val="single" w:color="auto" w:sz="4" w:space="0"/>
              <w:right w:val="single" w:color="auto" w:sz="4" w:space="0"/>
            </w:tcBorders>
            <w:noWrap w:val="0"/>
            <w:vAlign w:val="center"/>
          </w:tcPr>
          <w:p w14:paraId="1C889E83">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lang w:val="en-US" w:eastAsia="zh-CN"/>
              </w:rPr>
              <w:t>57</w:t>
            </w:r>
          </w:p>
        </w:tc>
        <w:tc>
          <w:tcPr>
            <w:tcW w:w="1163" w:type="dxa"/>
            <w:gridSpan w:val="3"/>
            <w:tcBorders>
              <w:top w:val="single" w:color="000000" w:sz="8" w:space="0"/>
              <w:left w:val="single" w:color="auto" w:sz="4" w:space="0"/>
              <w:bottom w:val="single" w:color="auto" w:sz="4" w:space="0"/>
              <w:right w:val="single" w:color="auto" w:sz="4" w:space="0"/>
            </w:tcBorders>
            <w:noWrap w:val="0"/>
            <w:vAlign w:val="center"/>
          </w:tcPr>
          <w:p w14:paraId="11A54A54">
            <w:pPr>
              <w:keepNext w:val="0"/>
              <w:keepLines w:val="0"/>
              <w:suppressLineNumbers w:val="0"/>
              <w:spacing w:before="0" w:beforeAutospacing="0" w:after="0" w:afterAutospacing="0" w:line="340" w:lineRule="exact"/>
              <w:ind w:left="0" w:right="0"/>
              <w:jc w:val="center"/>
              <w:rPr>
                <w:rFonts w:hint="eastAsia" w:ascii="方正仿宋_GBK" w:hAnsi="方正仿宋_GBK" w:eastAsia="方正仿宋_GBK" w:cs="方正仿宋_GBK"/>
                <w:snapToGrid w:val="0"/>
                <w:color w:val="auto"/>
                <w:kern w:val="0"/>
                <w:sz w:val="24"/>
                <w:szCs w:val="24"/>
              </w:rPr>
            </w:pPr>
            <w:r>
              <w:rPr>
                <w:rFonts w:hint="eastAsia" w:ascii="方正仿宋_GBK" w:hAnsi="方正仿宋_GBK" w:eastAsia="方正仿宋_GBK" w:cs="方正仿宋_GBK"/>
                <w:snapToGrid w:val="0"/>
                <w:color w:val="auto"/>
                <w:kern w:val="0"/>
                <w:sz w:val="24"/>
                <w:szCs w:val="24"/>
              </w:rPr>
              <w:t>文化</w:t>
            </w:r>
          </w:p>
          <w:p w14:paraId="6C7589C6">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rPr>
              <w:t>程度</w:t>
            </w:r>
          </w:p>
        </w:tc>
        <w:tc>
          <w:tcPr>
            <w:tcW w:w="1279" w:type="dxa"/>
            <w:gridSpan w:val="4"/>
            <w:tcBorders>
              <w:top w:val="single" w:color="000000" w:sz="8" w:space="0"/>
              <w:left w:val="single" w:color="auto" w:sz="4" w:space="0"/>
              <w:bottom w:val="single" w:color="auto" w:sz="4" w:space="0"/>
              <w:right w:val="single" w:color="auto" w:sz="4" w:space="0"/>
            </w:tcBorders>
            <w:noWrap w:val="0"/>
            <w:vAlign w:val="center"/>
          </w:tcPr>
          <w:p w14:paraId="0140F0E2">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lang w:val="en-US" w:eastAsia="zh-CN"/>
              </w:rPr>
              <w:t>高中</w:t>
            </w:r>
          </w:p>
        </w:tc>
        <w:tc>
          <w:tcPr>
            <w:tcW w:w="743" w:type="dxa"/>
            <w:gridSpan w:val="4"/>
            <w:tcBorders>
              <w:top w:val="single" w:color="000000" w:sz="8" w:space="0"/>
              <w:left w:val="single" w:color="auto" w:sz="4" w:space="0"/>
              <w:bottom w:val="single" w:color="auto" w:sz="4" w:space="0"/>
              <w:right w:val="single" w:color="auto" w:sz="4" w:space="0"/>
            </w:tcBorders>
            <w:noWrap w:val="0"/>
            <w:vAlign w:val="center"/>
          </w:tcPr>
          <w:p w14:paraId="606631FA">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联系电话</w:t>
            </w:r>
          </w:p>
        </w:tc>
        <w:tc>
          <w:tcPr>
            <w:tcW w:w="1721" w:type="dxa"/>
            <w:gridSpan w:val="2"/>
            <w:tcBorders>
              <w:top w:val="single" w:color="000000" w:sz="8" w:space="0"/>
              <w:left w:val="single" w:color="auto" w:sz="4" w:space="0"/>
              <w:bottom w:val="single" w:color="auto" w:sz="4" w:space="0"/>
              <w:right w:val="single" w:color="000000" w:sz="8" w:space="0"/>
            </w:tcBorders>
            <w:noWrap w:val="0"/>
            <w:vAlign w:val="center"/>
          </w:tcPr>
          <w:p w14:paraId="79D8C378">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lang w:val="en-US" w:eastAsia="zh-CN"/>
              </w:rPr>
              <w:t>18996901555</w:t>
            </w:r>
          </w:p>
        </w:tc>
      </w:tr>
      <w:tr w14:paraId="539B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750" w:type="dxa"/>
            <w:tcBorders>
              <w:top w:val="single" w:color="auto" w:sz="4" w:space="0"/>
              <w:left w:val="single" w:color="000000" w:sz="8" w:space="0"/>
              <w:bottom w:val="single" w:color="000000" w:sz="8" w:space="0"/>
              <w:right w:val="single" w:color="000000" w:sz="8" w:space="0"/>
            </w:tcBorders>
            <w:noWrap w:val="0"/>
            <w:vAlign w:val="center"/>
          </w:tcPr>
          <w:p w14:paraId="64EBB168">
            <w:pPr>
              <w:spacing w:line="340" w:lineRule="exact"/>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highlight w:val="none"/>
              </w:rPr>
              <w:t>村集体监事长</w:t>
            </w:r>
          </w:p>
        </w:tc>
        <w:tc>
          <w:tcPr>
            <w:tcW w:w="1110" w:type="dxa"/>
            <w:gridSpan w:val="4"/>
            <w:tcBorders>
              <w:top w:val="single" w:color="auto" w:sz="4" w:space="0"/>
              <w:left w:val="single" w:color="000000" w:sz="8" w:space="0"/>
              <w:bottom w:val="single" w:color="000000" w:sz="8" w:space="0"/>
              <w:right w:val="single" w:color="auto" w:sz="4" w:space="0"/>
            </w:tcBorders>
            <w:noWrap w:val="0"/>
            <w:vAlign w:val="center"/>
          </w:tcPr>
          <w:p w14:paraId="09221BAA">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lang w:val="en-US" w:eastAsia="zh-CN"/>
              </w:rPr>
            </w:pPr>
            <w:r>
              <w:rPr>
                <w:rFonts w:hint="eastAsia" w:ascii="方正仿宋_GBK" w:hAnsi="方正仿宋_GBK" w:eastAsia="方正仿宋_GBK" w:cs="方正仿宋_GBK"/>
                <w:snapToGrid w:val="0"/>
                <w:color w:val="000000"/>
                <w:kern w:val="0"/>
                <w:sz w:val="24"/>
                <w:szCs w:val="24"/>
                <w:lang w:val="en-US" w:eastAsia="zh-CN"/>
              </w:rPr>
              <w:t>朱珍</w:t>
            </w:r>
          </w:p>
        </w:tc>
        <w:tc>
          <w:tcPr>
            <w:tcW w:w="885" w:type="dxa"/>
            <w:gridSpan w:val="3"/>
            <w:tcBorders>
              <w:top w:val="single" w:color="auto" w:sz="4" w:space="0"/>
              <w:left w:val="single" w:color="auto" w:sz="4" w:space="0"/>
              <w:bottom w:val="single" w:color="000000" w:sz="8" w:space="0"/>
              <w:right w:val="single" w:color="auto" w:sz="4" w:space="0"/>
            </w:tcBorders>
            <w:noWrap w:val="0"/>
            <w:vAlign w:val="center"/>
          </w:tcPr>
          <w:p w14:paraId="1DEBF177">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highlight w:val="none"/>
              </w:rPr>
              <w:t>年龄</w:t>
            </w:r>
          </w:p>
        </w:tc>
        <w:tc>
          <w:tcPr>
            <w:tcW w:w="1036" w:type="dxa"/>
            <w:gridSpan w:val="3"/>
            <w:tcBorders>
              <w:top w:val="single" w:color="auto" w:sz="4" w:space="0"/>
              <w:left w:val="single" w:color="auto" w:sz="4" w:space="0"/>
              <w:bottom w:val="single" w:color="000000" w:sz="8" w:space="0"/>
              <w:right w:val="single" w:color="auto" w:sz="4" w:space="0"/>
            </w:tcBorders>
            <w:noWrap w:val="0"/>
            <w:vAlign w:val="center"/>
          </w:tcPr>
          <w:p w14:paraId="05B2FC6E">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lang w:val="en-US" w:eastAsia="zh-CN"/>
              </w:rPr>
            </w:pPr>
            <w:r>
              <w:rPr>
                <w:rFonts w:hint="eastAsia" w:ascii="方正仿宋_GBK" w:hAnsi="方正仿宋_GBK" w:eastAsia="方正仿宋_GBK" w:cs="方正仿宋_GBK"/>
                <w:snapToGrid w:val="0"/>
                <w:color w:val="000000"/>
                <w:kern w:val="0"/>
                <w:sz w:val="24"/>
                <w:szCs w:val="24"/>
                <w:lang w:val="en-US" w:eastAsia="zh-CN"/>
              </w:rPr>
              <w:t>35</w:t>
            </w:r>
          </w:p>
        </w:tc>
        <w:tc>
          <w:tcPr>
            <w:tcW w:w="1163" w:type="dxa"/>
            <w:gridSpan w:val="3"/>
            <w:tcBorders>
              <w:top w:val="single" w:color="auto" w:sz="4" w:space="0"/>
              <w:left w:val="single" w:color="auto" w:sz="4" w:space="0"/>
              <w:bottom w:val="single" w:color="000000" w:sz="8" w:space="0"/>
              <w:right w:val="single" w:color="auto" w:sz="4" w:space="0"/>
            </w:tcBorders>
            <w:noWrap w:val="0"/>
            <w:vAlign w:val="center"/>
          </w:tcPr>
          <w:p w14:paraId="46852280">
            <w:pPr>
              <w:keepNext w:val="0"/>
              <w:keepLines w:val="0"/>
              <w:suppressLineNumbers w:val="0"/>
              <w:spacing w:before="0" w:beforeAutospacing="0" w:after="0" w:afterAutospacing="0" w:line="340" w:lineRule="exact"/>
              <w:ind w:left="0" w:right="0"/>
              <w:jc w:val="center"/>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文化</w:t>
            </w:r>
          </w:p>
          <w:p w14:paraId="3DAB1485">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highlight w:val="none"/>
              </w:rPr>
              <w:t>程度</w:t>
            </w:r>
          </w:p>
        </w:tc>
        <w:tc>
          <w:tcPr>
            <w:tcW w:w="1279" w:type="dxa"/>
            <w:gridSpan w:val="4"/>
            <w:tcBorders>
              <w:top w:val="single" w:color="auto" w:sz="4" w:space="0"/>
              <w:left w:val="single" w:color="auto" w:sz="4" w:space="0"/>
              <w:bottom w:val="single" w:color="000000" w:sz="8" w:space="0"/>
              <w:right w:val="single" w:color="auto" w:sz="4" w:space="0"/>
            </w:tcBorders>
            <w:noWrap w:val="0"/>
            <w:vAlign w:val="center"/>
          </w:tcPr>
          <w:p w14:paraId="448545D1">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lang w:val="en-US" w:eastAsia="zh-CN"/>
              </w:rPr>
            </w:pPr>
            <w:r>
              <w:rPr>
                <w:rFonts w:hint="eastAsia" w:ascii="方正仿宋_GBK" w:hAnsi="方正仿宋_GBK" w:eastAsia="方正仿宋_GBK" w:cs="方正仿宋_GBK"/>
                <w:snapToGrid w:val="0"/>
                <w:color w:val="000000"/>
                <w:kern w:val="0"/>
                <w:sz w:val="24"/>
                <w:szCs w:val="24"/>
                <w:lang w:val="en-US" w:eastAsia="zh-CN"/>
              </w:rPr>
              <w:t>高中</w:t>
            </w:r>
          </w:p>
        </w:tc>
        <w:tc>
          <w:tcPr>
            <w:tcW w:w="743" w:type="dxa"/>
            <w:gridSpan w:val="4"/>
            <w:tcBorders>
              <w:top w:val="single" w:color="auto" w:sz="4" w:space="0"/>
              <w:left w:val="single" w:color="auto" w:sz="4" w:space="0"/>
              <w:bottom w:val="single" w:color="000000" w:sz="8" w:space="0"/>
              <w:right w:val="single" w:color="auto" w:sz="4" w:space="0"/>
            </w:tcBorders>
            <w:noWrap w:val="0"/>
            <w:vAlign w:val="center"/>
          </w:tcPr>
          <w:p w14:paraId="0E4AB340">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highlight w:val="none"/>
                <w:lang w:val="en-US" w:eastAsia="zh-CN"/>
              </w:rPr>
              <w:t>联系电话</w:t>
            </w:r>
          </w:p>
        </w:tc>
        <w:tc>
          <w:tcPr>
            <w:tcW w:w="1721" w:type="dxa"/>
            <w:gridSpan w:val="2"/>
            <w:tcBorders>
              <w:top w:val="single" w:color="auto" w:sz="4" w:space="0"/>
              <w:left w:val="single" w:color="auto" w:sz="4" w:space="0"/>
              <w:bottom w:val="single" w:color="000000" w:sz="8" w:space="0"/>
              <w:right w:val="single" w:color="000000" w:sz="8" w:space="0"/>
            </w:tcBorders>
            <w:noWrap w:val="0"/>
            <w:vAlign w:val="center"/>
          </w:tcPr>
          <w:p w14:paraId="29D0A152">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lang w:val="en-US" w:eastAsia="zh-CN"/>
              </w:rPr>
            </w:pPr>
            <w:r>
              <w:rPr>
                <w:rFonts w:hint="eastAsia" w:ascii="方正仿宋_GBK" w:hAnsi="方正仿宋_GBK" w:eastAsia="方正仿宋_GBK" w:cs="方正仿宋_GBK"/>
                <w:snapToGrid w:val="0"/>
                <w:color w:val="000000"/>
                <w:kern w:val="0"/>
                <w:sz w:val="24"/>
                <w:szCs w:val="24"/>
                <w:lang w:val="en-US" w:eastAsia="zh-CN"/>
              </w:rPr>
              <w:t>15223922622</w:t>
            </w:r>
          </w:p>
        </w:tc>
      </w:tr>
      <w:tr w14:paraId="68B6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1750" w:type="dxa"/>
            <w:tcBorders>
              <w:top w:val="single" w:color="000000" w:sz="8" w:space="0"/>
              <w:left w:val="single" w:color="000000" w:sz="8" w:space="0"/>
              <w:right w:val="single" w:color="000000" w:sz="8" w:space="0"/>
            </w:tcBorders>
            <w:noWrap w:val="0"/>
            <w:vAlign w:val="center"/>
          </w:tcPr>
          <w:p w14:paraId="2D12ED88">
            <w:pPr>
              <w:spacing w:line="340" w:lineRule="exact"/>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村党组织建设情况</w:t>
            </w:r>
          </w:p>
        </w:tc>
        <w:tc>
          <w:tcPr>
            <w:tcW w:w="7937" w:type="dxa"/>
            <w:gridSpan w:val="23"/>
            <w:tcBorders>
              <w:top w:val="single" w:color="000000" w:sz="8" w:space="0"/>
              <w:left w:val="single" w:color="000000" w:sz="8" w:space="0"/>
              <w:right w:val="single" w:color="000000" w:sz="8" w:space="0"/>
            </w:tcBorders>
            <w:noWrap w:val="0"/>
            <w:vAlign w:val="center"/>
          </w:tcPr>
          <w:p w14:paraId="075077A0">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方正仿宋_GBK" w:eastAsia="方正仿宋_GBK" w:cs="方正仿宋_GBK"/>
                <w:snapToGrid w:val="0"/>
                <w:color w:val="000000"/>
                <w:kern w:val="0"/>
                <w:sz w:val="24"/>
                <w:szCs w:val="24"/>
                <w:lang w:eastAsia="zh-CN"/>
              </w:rPr>
            </w:pPr>
            <w:r>
              <w:rPr>
                <w:rFonts w:hint="eastAsia" w:ascii="方正仿宋_GBK" w:hAnsi="方正仿宋_GBK" w:eastAsia="方正仿宋_GBK" w:cs="方正仿宋_GBK"/>
                <w:snapToGrid w:val="0"/>
                <w:color w:val="auto"/>
                <w:kern w:val="0"/>
                <w:sz w:val="24"/>
                <w:szCs w:val="24"/>
                <w:lang w:val="en-US" w:eastAsia="zh-CN"/>
              </w:rPr>
              <w:t>秋河村设党支部1个，下设党小组2个，现有党员18名。常态开展党内学习教育，严格落实“三会一课”、组织生活会、民主评议党员、谈心谈话等制度。通过集中换届，选优配强“两委”班子，培养储备村级后备力量3名，常态保持1名本土人才在村挂职。全面推行“1+1+7”网格化管理，按地域和人口分布，将全村18名党员划分为2个为民服务小组，党支部一体统筹、一体指导，示范引领广大群众参与村级治理，切实发挥支部战斗堡垒和党员先锋模范作用。</w:t>
            </w:r>
          </w:p>
        </w:tc>
      </w:tr>
      <w:tr w14:paraId="69DC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0" w:type="dxa"/>
            <w:tcBorders>
              <w:top w:val="single" w:color="auto" w:sz="4" w:space="0"/>
              <w:left w:val="single" w:color="000000" w:sz="8" w:space="0"/>
              <w:right w:val="single" w:color="000000" w:sz="8" w:space="0"/>
            </w:tcBorders>
            <w:noWrap w:val="0"/>
            <w:vAlign w:val="center"/>
          </w:tcPr>
          <w:p w14:paraId="08D832C4">
            <w:pPr>
              <w:spacing w:line="340" w:lineRule="exact"/>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村集体经济组织情况</w:t>
            </w:r>
          </w:p>
        </w:tc>
        <w:tc>
          <w:tcPr>
            <w:tcW w:w="7937" w:type="dxa"/>
            <w:gridSpan w:val="23"/>
            <w:tcBorders>
              <w:top w:val="single" w:color="auto" w:sz="4" w:space="0"/>
              <w:left w:val="single" w:color="000000" w:sz="8" w:space="0"/>
              <w:right w:val="single" w:color="000000" w:sz="8" w:space="0"/>
            </w:tcBorders>
            <w:noWrap w:val="0"/>
            <w:vAlign w:val="center"/>
          </w:tcPr>
          <w:p w14:paraId="65D8A14A">
            <w:pPr>
              <w:pStyle w:val="38"/>
              <w:keepNext w:val="0"/>
              <w:keepLines w:val="0"/>
              <w:pageBreakBefore w:val="0"/>
              <w:widowControl w:val="0"/>
              <w:kinsoku/>
              <w:wordWrap/>
              <w:overflowPunct/>
              <w:topLinePunct w:val="0"/>
              <w:autoSpaceDE/>
              <w:autoSpaceDN/>
              <w:bidi w:val="0"/>
              <w:adjustRightInd/>
              <w:snapToGrid/>
              <w:spacing w:after="0" w:line="320" w:lineRule="exact"/>
              <w:ind w:firstLine="480" w:firstLineChars="200"/>
              <w:jc w:val="both"/>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60"/>
                <w:sz w:val="24"/>
                <w:szCs w:val="24"/>
                <w:highlight w:val="none"/>
              </w:rPr>
              <w:t>本社设股东大会、股</w:t>
            </w:r>
            <w:r>
              <w:rPr>
                <w:rFonts w:hint="eastAsia" w:ascii="方正仿宋_GBK" w:hAnsi="方正仿宋_GBK" w:eastAsia="方正仿宋_GBK" w:cs="方正仿宋_GBK"/>
                <w:snapToGrid w:val="0"/>
                <w:color w:val="000000"/>
                <w:kern w:val="60"/>
                <w:sz w:val="24"/>
                <w:szCs w:val="24"/>
                <w:highlight w:val="none"/>
                <w:lang w:val="en-US" w:eastAsia="zh-CN" w:bidi="ar-SA"/>
              </w:rPr>
              <w:t>东代表大会、理事会、监事会。</w:t>
            </w:r>
            <w:r>
              <w:rPr>
                <w:rFonts w:hint="eastAsia" w:ascii="方正仿宋_GBK" w:hAnsi="方正仿宋_GBK" w:eastAsia="方正仿宋_GBK" w:cs="方正仿宋_GBK"/>
                <w:snapToGrid w:val="0"/>
                <w:color w:val="000000"/>
                <w:kern w:val="0"/>
                <w:sz w:val="24"/>
                <w:szCs w:val="24"/>
                <w:lang w:val="en-US" w:eastAsia="zh-CN"/>
              </w:rPr>
              <w:t>朱红坤</w:t>
            </w:r>
            <w:r>
              <w:rPr>
                <w:rFonts w:hint="eastAsia" w:ascii="方正仿宋_GBK" w:hAnsi="方正仿宋_GBK" w:eastAsia="方正仿宋_GBK" w:cs="方正仿宋_GBK"/>
                <w:kern w:val="2"/>
                <w:sz w:val="24"/>
                <w:szCs w:val="24"/>
                <w:lang w:val="en-US" w:eastAsia="zh-CN" w:bidi="ar-SA"/>
              </w:rPr>
              <w:t>任理事长，</w:t>
            </w:r>
            <w:r>
              <w:rPr>
                <w:rFonts w:hint="eastAsia" w:ascii="方正仿宋_GBK" w:hAnsi="方正仿宋_GBK" w:eastAsia="方正仿宋_GBK" w:cs="方正仿宋_GBK"/>
                <w:snapToGrid w:val="0"/>
                <w:color w:val="000000"/>
                <w:kern w:val="0"/>
                <w:sz w:val="24"/>
                <w:szCs w:val="24"/>
                <w:lang w:val="en-US" w:eastAsia="zh-CN"/>
              </w:rPr>
              <w:t>朱珍</w:t>
            </w:r>
            <w:r>
              <w:rPr>
                <w:rFonts w:hint="eastAsia" w:ascii="方正仿宋_GBK" w:hAnsi="方正仿宋_GBK" w:eastAsia="方正仿宋_GBK" w:cs="方正仿宋_GBK"/>
                <w:kern w:val="2"/>
                <w:sz w:val="24"/>
                <w:szCs w:val="24"/>
                <w:lang w:val="en-US" w:eastAsia="zh-CN" w:bidi="ar-SA"/>
              </w:rPr>
              <w:t>任监事长。</w:t>
            </w:r>
            <w:r>
              <w:rPr>
                <w:rFonts w:hint="eastAsia" w:ascii="方正仿宋_GBK" w:hAnsi="方正仿宋_GBK" w:eastAsia="方正仿宋_GBK" w:cs="方正仿宋_GBK"/>
                <w:snapToGrid w:val="0"/>
                <w:color w:val="000000"/>
                <w:kern w:val="60"/>
                <w:sz w:val="24"/>
                <w:szCs w:val="24"/>
                <w:highlight w:val="none"/>
                <w:lang w:val="en-US" w:eastAsia="zh-CN" w:bidi="ar-SA"/>
              </w:rPr>
              <w:t>股东大会是本社的最高权力机构，由本社年满18周岁且具有完全民事行为能力的股东组成。股东代表由本村是股东的村民代表直接过渡产生，任期与村民代表任期一致。</w:t>
            </w:r>
          </w:p>
        </w:tc>
      </w:tr>
      <w:tr w14:paraId="3C4B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745" w:type="dxa"/>
            <w:gridSpan w:val="10"/>
            <w:tcBorders>
              <w:top w:val="single" w:color="000000" w:sz="8" w:space="0"/>
              <w:left w:val="single" w:color="000000" w:sz="8" w:space="0"/>
              <w:bottom w:val="single" w:color="000000" w:sz="8" w:space="0"/>
              <w:right w:val="single" w:color="000000" w:sz="8" w:space="0"/>
            </w:tcBorders>
            <w:noWrap w:val="0"/>
            <w:vAlign w:val="center"/>
          </w:tcPr>
          <w:p w14:paraId="0BCEC7AD">
            <w:pPr>
              <w:spacing w:line="340" w:lineRule="exact"/>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项目所在村人口</w:t>
            </w:r>
          </w:p>
        </w:tc>
        <w:tc>
          <w:tcPr>
            <w:tcW w:w="4942" w:type="dxa"/>
            <w:gridSpan w:val="14"/>
            <w:tcBorders>
              <w:top w:val="single" w:color="000000" w:sz="8" w:space="0"/>
              <w:left w:val="single" w:color="000000" w:sz="8" w:space="0"/>
              <w:right w:val="single" w:color="000000" w:sz="8" w:space="0"/>
            </w:tcBorders>
            <w:noWrap w:val="0"/>
            <w:vAlign w:val="center"/>
          </w:tcPr>
          <w:p w14:paraId="1D071D9B">
            <w:pPr>
              <w:spacing w:line="340" w:lineRule="exact"/>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村级财务管理情况</w:t>
            </w:r>
          </w:p>
        </w:tc>
      </w:tr>
      <w:tr w14:paraId="5DD3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263" w:type="dxa"/>
            <w:gridSpan w:val="2"/>
            <w:tcBorders>
              <w:top w:val="single" w:color="000000" w:sz="8" w:space="0"/>
              <w:left w:val="single" w:color="000000" w:sz="8" w:space="0"/>
              <w:bottom w:val="single" w:color="000000" w:sz="8" w:space="0"/>
              <w:right w:val="single" w:color="000000" w:sz="8" w:space="0"/>
            </w:tcBorders>
            <w:noWrap w:val="0"/>
            <w:vAlign w:val="center"/>
          </w:tcPr>
          <w:p w14:paraId="743C03FF">
            <w:pPr>
              <w:spacing w:line="340" w:lineRule="exact"/>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总体情况</w:t>
            </w:r>
          </w:p>
        </w:tc>
        <w:tc>
          <w:tcPr>
            <w:tcW w:w="2482" w:type="dxa"/>
            <w:gridSpan w:val="8"/>
            <w:tcBorders>
              <w:top w:val="single" w:color="000000" w:sz="8" w:space="0"/>
              <w:left w:val="single" w:color="000000" w:sz="8" w:space="0"/>
              <w:bottom w:val="single" w:color="000000" w:sz="8" w:space="0"/>
              <w:right w:val="single" w:color="000000" w:sz="8" w:space="0"/>
            </w:tcBorders>
            <w:noWrap w:val="0"/>
            <w:vAlign w:val="center"/>
          </w:tcPr>
          <w:p w14:paraId="1AF9CC60">
            <w:pPr>
              <w:spacing w:line="340" w:lineRule="exact"/>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其中：脱贫户</w:t>
            </w:r>
          </w:p>
        </w:tc>
        <w:tc>
          <w:tcPr>
            <w:tcW w:w="4942" w:type="dxa"/>
            <w:gridSpan w:val="14"/>
            <w:vMerge w:val="restart"/>
            <w:tcBorders>
              <w:left w:val="single" w:color="000000" w:sz="8" w:space="0"/>
              <w:right w:val="single" w:color="000000" w:sz="8" w:space="0"/>
            </w:tcBorders>
            <w:noWrap w:val="0"/>
            <w:vAlign w:val="center"/>
          </w:tcPr>
          <w:p w14:paraId="1EB18593">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委托酉阳县蓓蕾代理记账有限公司实行代账，有会记人员1名。严格按照法律法规运行，按程序实行财务公开，主动接受群众监督，接受相关管理部门的审计监督。严格实行报账审批程序，500元以内的支出由理事长审签，500-10000元的支出由理事会研究审批，10000元以上的支出由股东代表大会讨论。财务管理有序，运行良好。</w:t>
            </w:r>
          </w:p>
        </w:tc>
      </w:tr>
      <w:tr w14:paraId="6CDE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50" w:type="dxa"/>
            <w:tcBorders>
              <w:top w:val="single" w:color="000000" w:sz="8" w:space="0"/>
              <w:left w:val="single" w:color="000000" w:sz="8" w:space="0"/>
              <w:bottom w:val="single" w:color="000000" w:sz="8" w:space="0"/>
              <w:right w:val="single" w:color="000000" w:sz="8" w:space="0"/>
            </w:tcBorders>
            <w:noWrap w:val="0"/>
            <w:vAlign w:val="center"/>
          </w:tcPr>
          <w:p w14:paraId="7E9143E5">
            <w:pPr>
              <w:spacing w:line="240" w:lineRule="exact"/>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户数</w:t>
            </w:r>
          </w:p>
        </w:tc>
        <w:tc>
          <w:tcPr>
            <w:tcW w:w="513" w:type="dxa"/>
            <w:tcBorders>
              <w:top w:val="single" w:color="000000" w:sz="8" w:space="0"/>
              <w:left w:val="single" w:color="000000" w:sz="8" w:space="0"/>
              <w:bottom w:val="single" w:color="000000" w:sz="8" w:space="0"/>
              <w:right w:val="single" w:color="000000" w:sz="8" w:space="0"/>
            </w:tcBorders>
            <w:noWrap w:val="0"/>
            <w:vAlign w:val="center"/>
          </w:tcPr>
          <w:p w14:paraId="2409CA74">
            <w:pPr>
              <w:spacing w:line="240" w:lineRule="exact"/>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人数</w:t>
            </w:r>
          </w:p>
        </w:tc>
        <w:tc>
          <w:tcPr>
            <w:tcW w:w="993" w:type="dxa"/>
            <w:gridSpan w:val="4"/>
            <w:tcBorders>
              <w:top w:val="single" w:color="000000" w:sz="8" w:space="0"/>
              <w:left w:val="single" w:color="000000" w:sz="8" w:space="0"/>
              <w:bottom w:val="single" w:color="000000" w:sz="8" w:space="0"/>
              <w:right w:val="single" w:color="000000" w:sz="8" w:space="0"/>
            </w:tcBorders>
            <w:noWrap w:val="0"/>
            <w:vAlign w:val="center"/>
          </w:tcPr>
          <w:p w14:paraId="16F6F514">
            <w:pPr>
              <w:spacing w:line="240" w:lineRule="exact"/>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户数</w:t>
            </w:r>
          </w:p>
        </w:tc>
        <w:tc>
          <w:tcPr>
            <w:tcW w:w="1489" w:type="dxa"/>
            <w:gridSpan w:val="4"/>
            <w:tcBorders>
              <w:top w:val="single" w:color="000000" w:sz="8" w:space="0"/>
              <w:left w:val="single" w:color="000000" w:sz="8" w:space="0"/>
              <w:bottom w:val="single" w:color="000000" w:sz="8" w:space="0"/>
              <w:right w:val="single" w:color="000000" w:sz="8" w:space="0"/>
            </w:tcBorders>
            <w:noWrap w:val="0"/>
            <w:vAlign w:val="center"/>
          </w:tcPr>
          <w:p w14:paraId="6A95D3C8">
            <w:pPr>
              <w:spacing w:line="240" w:lineRule="exact"/>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人数</w:t>
            </w:r>
          </w:p>
        </w:tc>
        <w:tc>
          <w:tcPr>
            <w:tcW w:w="4942" w:type="dxa"/>
            <w:gridSpan w:val="14"/>
            <w:vMerge w:val="continue"/>
            <w:tcBorders>
              <w:left w:val="single" w:color="000000" w:sz="8" w:space="0"/>
              <w:right w:val="single" w:color="000000" w:sz="8" w:space="0"/>
            </w:tcBorders>
            <w:noWrap w:val="0"/>
            <w:vAlign w:val="center"/>
          </w:tcPr>
          <w:p w14:paraId="5F73D4B0">
            <w:pPr>
              <w:spacing w:line="240" w:lineRule="exact"/>
              <w:jc w:val="center"/>
              <w:rPr>
                <w:rFonts w:hint="eastAsia" w:ascii="方正仿宋_GBK" w:hAnsi="方正仿宋_GBK" w:eastAsia="方正仿宋_GBK" w:cs="方正仿宋_GBK"/>
                <w:snapToGrid w:val="0"/>
                <w:color w:val="000000"/>
                <w:kern w:val="0"/>
                <w:sz w:val="24"/>
                <w:szCs w:val="24"/>
              </w:rPr>
            </w:pPr>
          </w:p>
        </w:tc>
      </w:tr>
      <w:tr w14:paraId="6F8A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0" w:type="dxa"/>
            <w:tcBorders>
              <w:top w:val="single" w:color="000000" w:sz="8" w:space="0"/>
              <w:left w:val="single" w:color="000000" w:sz="8" w:space="0"/>
              <w:bottom w:val="single" w:color="000000" w:sz="8" w:space="0"/>
              <w:right w:val="single" w:color="000000" w:sz="8" w:space="0"/>
            </w:tcBorders>
            <w:noWrap w:val="0"/>
            <w:vAlign w:val="center"/>
          </w:tcPr>
          <w:p w14:paraId="23ABF287">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auto"/>
                <w:kern w:val="0"/>
                <w:sz w:val="24"/>
                <w:szCs w:val="24"/>
                <w:lang w:val="en-US"/>
              </w:rPr>
            </w:pPr>
            <w:r>
              <w:rPr>
                <w:rFonts w:hint="eastAsia" w:ascii="方正仿宋_GBK" w:hAnsi="方正仿宋_GBK" w:eastAsia="方正仿宋_GBK" w:cs="方正仿宋_GBK"/>
                <w:snapToGrid w:val="0"/>
                <w:color w:val="auto"/>
                <w:kern w:val="0"/>
                <w:sz w:val="24"/>
                <w:szCs w:val="24"/>
                <w:lang w:val="en-US" w:eastAsia="zh-CN"/>
              </w:rPr>
              <w:t>421</w:t>
            </w:r>
          </w:p>
        </w:tc>
        <w:tc>
          <w:tcPr>
            <w:tcW w:w="513" w:type="dxa"/>
            <w:tcBorders>
              <w:top w:val="single" w:color="000000" w:sz="8" w:space="0"/>
              <w:left w:val="single" w:color="000000" w:sz="8" w:space="0"/>
              <w:bottom w:val="single" w:color="000000" w:sz="8" w:space="0"/>
              <w:right w:val="single" w:color="000000" w:sz="8" w:space="0"/>
            </w:tcBorders>
            <w:noWrap w:val="0"/>
            <w:vAlign w:val="center"/>
          </w:tcPr>
          <w:p w14:paraId="52080476">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auto"/>
                <w:kern w:val="0"/>
                <w:sz w:val="24"/>
                <w:szCs w:val="24"/>
                <w:lang w:val="en-US"/>
              </w:rPr>
            </w:pPr>
            <w:r>
              <w:rPr>
                <w:rFonts w:hint="eastAsia" w:ascii="方正仿宋_GBK" w:hAnsi="方正仿宋_GBK" w:eastAsia="方正仿宋_GBK" w:cs="方正仿宋_GBK"/>
                <w:snapToGrid w:val="0"/>
                <w:color w:val="auto"/>
                <w:kern w:val="0"/>
                <w:sz w:val="24"/>
                <w:szCs w:val="24"/>
                <w:lang w:val="en-US" w:eastAsia="zh-CN"/>
              </w:rPr>
              <w:t>1673</w:t>
            </w:r>
          </w:p>
        </w:tc>
        <w:tc>
          <w:tcPr>
            <w:tcW w:w="993" w:type="dxa"/>
            <w:gridSpan w:val="4"/>
            <w:tcBorders>
              <w:top w:val="single" w:color="000000" w:sz="8" w:space="0"/>
              <w:left w:val="single" w:color="000000" w:sz="8" w:space="0"/>
              <w:bottom w:val="single" w:color="000000" w:sz="8" w:space="0"/>
              <w:right w:val="single" w:color="000000" w:sz="8" w:space="0"/>
            </w:tcBorders>
            <w:noWrap w:val="0"/>
            <w:vAlign w:val="center"/>
          </w:tcPr>
          <w:p w14:paraId="02FAA3D7">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auto"/>
                <w:kern w:val="0"/>
                <w:sz w:val="24"/>
                <w:szCs w:val="24"/>
                <w:lang w:val="en-US"/>
              </w:rPr>
            </w:pPr>
            <w:r>
              <w:rPr>
                <w:rFonts w:hint="eastAsia" w:ascii="方正仿宋_GBK" w:hAnsi="方正仿宋_GBK" w:eastAsia="方正仿宋_GBK" w:cs="方正仿宋_GBK"/>
                <w:snapToGrid w:val="0"/>
                <w:color w:val="auto"/>
                <w:kern w:val="0"/>
                <w:sz w:val="24"/>
                <w:szCs w:val="24"/>
                <w:lang w:val="en-US" w:eastAsia="zh-CN"/>
              </w:rPr>
              <w:t>83</w:t>
            </w:r>
          </w:p>
        </w:tc>
        <w:tc>
          <w:tcPr>
            <w:tcW w:w="1489" w:type="dxa"/>
            <w:gridSpan w:val="4"/>
            <w:tcBorders>
              <w:top w:val="single" w:color="000000" w:sz="8" w:space="0"/>
              <w:left w:val="single" w:color="000000" w:sz="8" w:space="0"/>
              <w:bottom w:val="single" w:color="000000" w:sz="8" w:space="0"/>
              <w:right w:val="single" w:color="000000" w:sz="8" w:space="0"/>
            </w:tcBorders>
            <w:noWrap w:val="0"/>
            <w:vAlign w:val="center"/>
          </w:tcPr>
          <w:p w14:paraId="4DEA5C55">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auto"/>
                <w:kern w:val="0"/>
                <w:sz w:val="24"/>
                <w:szCs w:val="24"/>
                <w:lang w:val="en-US"/>
              </w:rPr>
            </w:pPr>
            <w:r>
              <w:rPr>
                <w:rFonts w:hint="eastAsia" w:ascii="方正仿宋_GBK" w:hAnsi="方正仿宋_GBK" w:eastAsia="方正仿宋_GBK" w:cs="方正仿宋_GBK"/>
                <w:snapToGrid w:val="0"/>
                <w:color w:val="auto"/>
                <w:kern w:val="0"/>
                <w:sz w:val="24"/>
                <w:szCs w:val="24"/>
                <w:lang w:val="en-US" w:eastAsia="zh-CN"/>
              </w:rPr>
              <w:t>358</w:t>
            </w:r>
          </w:p>
        </w:tc>
        <w:tc>
          <w:tcPr>
            <w:tcW w:w="4942" w:type="dxa"/>
            <w:gridSpan w:val="14"/>
            <w:vMerge w:val="continue"/>
            <w:tcBorders>
              <w:left w:val="single" w:color="000000" w:sz="8" w:space="0"/>
              <w:bottom w:val="single" w:color="000000" w:sz="8" w:space="0"/>
              <w:right w:val="single" w:color="000000" w:sz="8" w:space="0"/>
            </w:tcBorders>
            <w:noWrap w:val="0"/>
            <w:vAlign w:val="center"/>
          </w:tcPr>
          <w:p w14:paraId="73510507">
            <w:pPr>
              <w:spacing w:line="240" w:lineRule="exact"/>
              <w:jc w:val="center"/>
              <w:rPr>
                <w:rFonts w:hint="eastAsia" w:ascii="方正仿宋_GBK" w:hAnsi="方正仿宋_GBK" w:eastAsia="方正仿宋_GBK" w:cs="方正仿宋_GBK"/>
                <w:snapToGrid w:val="0"/>
                <w:color w:val="000000"/>
                <w:kern w:val="0"/>
                <w:sz w:val="24"/>
                <w:szCs w:val="24"/>
              </w:rPr>
            </w:pPr>
          </w:p>
        </w:tc>
      </w:tr>
      <w:tr w14:paraId="3352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50" w:type="dxa"/>
            <w:vMerge w:val="restart"/>
            <w:tcBorders>
              <w:top w:val="single" w:color="000000" w:sz="8" w:space="0"/>
              <w:left w:val="single" w:color="000000" w:sz="8" w:space="0"/>
              <w:bottom w:val="single" w:color="000000" w:sz="8" w:space="0"/>
              <w:right w:val="single" w:color="000000" w:sz="8" w:space="0"/>
            </w:tcBorders>
            <w:noWrap w:val="0"/>
            <w:vAlign w:val="center"/>
          </w:tcPr>
          <w:p w14:paraId="45692F01">
            <w:pPr>
              <w:spacing w:line="240" w:lineRule="exact"/>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村集体资产情况</w:t>
            </w:r>
          </w:p>
        </w:tc>
        <w:tc>
          <w:tcPr>
            <w:tcW w:w="4727" w:type="dxa"/>
            <w:gridSpan w:val="15"/>
            <w:tcBorders>
              <w:top w:val="single" w:color="000000" w:sz="8" w:space="0"/>
              <w:left w:val="single" w:color="000000" w:sz="8" w:space="0"/>
              <w:bottom w:val="single" w:color="000000" w:sz="8" w:space="0"/>
              <w:right w:val="single" w:color="000000" w:sz="8" w:space="0"/>
            </w:tcBorders>
            <w:noWrap w:val="0"/>
            <w:vAlign w:val="center"/>
          </w:tcPr>
          <w:p w14:paraId="6C1EEF76">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资源性资产（亩）</w:t>
            </w:r>
          </w:p>
        </w:tc>
        <w:tc>
          <w:tcPr>
            <w:tcW w:w="3210" w:type="dxa"/>
            <w:gridSpan w:val="8"/>
            <w:tcBorders>
              <w:top w:val="single" w:color="000000" w:sz="8" w:space="0"/>
              <w:left w:val="single" w:color="000000" w:sz="8" w:space="0"/>
              <w:bottom w:val="single" w:color="000000" w:sz="8" w:space="0"/>
              <w:right w:val="single" w:color="000000" w:sz="8" w:space="0"/>
            </w:tcBorders>
            <w:noWrap w:val="0"/>
            <w:vAlign w:val="center"/>
          </w:tcPr>
          <w:p w14:paraId="1C6F6466">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经营性资产（万元）</w:t>
            </w:r>
          </w:p>
        </w:tc>
      </w:tr>
      <w:tr w14:paraId="0827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5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3803B19">
            <w:pPr>
              <w:spacing w:line="240" w:lineRule="exact"/>
              <w:jc w:val="center"/>
              <w:rPr>
                <w:rFonts w:hint="eastAsia" w:ascii="方正仿宋_GBK" w:hAnsi="方正仿宋_GBK" w:eastAsia="方正仿宋_GBK" w:cs="方正仿宋_GBK"/>
                <w:snapToGrid w:val="0"/>
                <w:color w:val="000000"/>
                <w:kern w:val="0"/>
                <w:sz w:val="24"/>
                <w:szCs w:val="24"/>
              </w:rPr>
            </w:pPr>
          </w:p>
        </w:tc>
        <w:tc>
          <w:tcPr>
            <w:tcW w:w="2995" w:type="dxa"/>
            <w:gridSpan w:val="9"/>
            <w:tcBorders>
              <w:top w:val="single" w:color="000000" w:sz="8" w:space="0"/>
              <w:left w:val="single" w:color="000000" w:sz="8" w:space="0"/>
              <w:bottom w:val="single" w:color="000000" w:sz="8" w:space="0"/>
              <w:right w:val="single" w:color="000000" w:sz="8" w:space="0"/>
            </w:tcBorders>
            <w:noWrap w:val="0"/>
            <w:vAlign w:val="center"/>
          </w:tcPr>
          <w:p w14:paraId="6BCBE2D6">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农用地</w:t>
            </w:r>
          </w:p>
        </w:tc>
        <w:tc>
          <w:tcPr>
            <w:tcW w:w="740"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24827762">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建设</w:t>
            </w:r>
          </w:p>
          <w:p w14:paraId="28A16874">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用地</w:t>
            </w:r>
          </w:p>
        </w:tc>
        <w:tc>
          <w:tcPr>
            <w:tcW w:w="992" w:type="dxa"/>
            <w:gridSpan w:val="4"/>
            <w:vMerge w:val="restart"/>
            <w:tcBorders>
              <w:top w:val="single" w:color="000000" w:sz="8" w:space="0"/>
              <w:left w:val="single" w:color="000000" w:sz="8" w:space="0"/>
              <w:bottom w:val="single" w:color="000000" w:sz="8" w:space="0"/>
              <w:right w:val="single" w:color="000000" w:sz="8" w:space="0"/>
            </w:tcBorders>
            <w:noWrap w:val="0"/>
            <w:vAlign w:val="center"/>
          </w:tcPr>
          <w:p w14:paraId="11A98301">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未利</w:t>
            </w:r>
          </w:p>
          <w:p w14:paraId="06E8EB1F">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用地</w:t>
            </w:r>
          </w:p>
        </w:tc>
        <w:tc>
          <w:tcPr>
            <w:tcW w:w="850"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76BDE11">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固定资产</w:t>
            </w:r>
          </w:p>
        </w:tc>
        <w:tc>
          <w:tcPr>
            <w:tcW w:w="801" w:type="dxa"/>
            <w:gridSpan w:val="4"/>
            <w:vMerge w:val="restart"/>
            <w:tcBorders>
              <w:top w:val="single" w:color="000000" w:sz="8" w:space="0"/>
              <w:left w:val="single" w:color="000000" w:sz="8" w:space="0"/>
              <w:bottom w:val="single" w:color="000000" w:sz="8" w:space="0"/>
              <w:right w:val="nil"/>
            </w:tcBorders>
            <w:noWrap w:val="0"/>
            <w:vAlign w:val="center"/>
          </w:tcPr>
          <w:p w14:paraId="5F64786B">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流动</w:t>
            </w:r>
          </w:p>
          <w:p w14:paraId="33044254">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资产</w:t>
            </w:r>
          </w:p>
        </w:tc>
        <w:tc>
          <w:tcPr>
            <w:tcW w:w="1559" w:type="dxa"/>
            <w:tcBorders>
              <w:top w:val="single" w:color="000000" w:sz="8" w:space="0"/>
              <w:left w:val="nil"/>
              <w:bottom w:val="single" w:color="000000" w:sz="8" w:space="0"/>
              <w:right w:val="single" w:color="000000" w:sz="8" w:space="0"/>
            </w:tcBorders>
            <w:noWrap w:val="0"/>
            <w:vAlign w:val="center"/>
          </w:tcPr>
          <w:p w14:paraId="4DE398B7">
            <w:pPr>
              <w:spacing w:line="240" w:lineRule="exact"/>
              <w:jc w:val="center"/>
              <w:rPr>
                <w:rFonts w:hint="eastAsia" w:ascii="方正仿宋_GBK" w:hAnsi="方正仿宋_GBK" w:eastAsia="方正仿宋_GBK" w:cs="方正仿宋_GBK"/>
                <w:color w:val="000000"/>
                <w:sz w:val="24"/>
                <w:szCs w:val="24"/>
              </w:rPr>
            </w:pPr>
          </w:p>
        </w:tc>
      </w:tr>
      <w:tr w14:paraId="152E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5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99F03FD">
            <w:pPr>
              <w:spacing w:line="240" w:lineRule="exact"/>
              <w:jc w:val="center"/>
              <w:rPr>
                <w:rFonts w:hint="eastAsia" w:ascii="方正仿宋_GBK" w:hAnsi="方正仿宋_GBK" w:eastAsia="方正仿宋_GBK" w:cs="方正仿宋_GBK"/>
                <w:snapToGrid w:val="0"/>
                <w:color w:val="000000"/>
                <w:kern w:val="0"/>
                <w:sz w:val="24"/>
                <w:szCs w:val="24"/>
              </w:rPr>
            </w:pPr>
          </w:p>
        </w:tc>
        <w:tc>
          <w:tcPr>
            <w:tcW w:w="930" w:type="dxa"/>
            <w:gridSpan w:val="3"/>
            <w:tcBorders>
              <w:top w:val="single" w:color="000000" w:sz="8" w:space="0"/>
              <w:left w:val="single" w:color="000000" w:sz="8" w:space="0"/>
              <w:bottom w:val="single" w:color="000000" w:sz="8" w:space="0"/>
              <w:right w:val="single" w:color="000000" w:sz="8" w:space="0"/>
            </w:tcBorders>
            <w:noWrap w:val="0"/>
            <w:vAlign w:val="center"/>
          </w:tcPr>
          <w:p w14:paraId="032A6E72">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耕地</w:t>
            </w:r>
          </w:p>
        </w:tc>
        <w:tc>
          <w:tcPr>
            <w:tcW w:w="1275" w:type="dxa"/>
            <w:gridSpan w:val="5"/>
            <w:tcBorders>
              <w:top w:val="single" w:color="000000" w:sz="8" w:space="0"/>
              <w:left w:val="single" w:color="000000" w:sz="8" w:space="0"/>
              <w:bottom w:val="single" w:color="000000" w:sz="8" w:space="0"/>
              <w:right w:val="single" w:color="000000" w:sz="8" w:space="0"/>
            </w:tcBorders>
            <w:noWrap w:val="0"/>
            <w:vAlign w:val="center"/>
          </w:tcPr>
          <w:p w14:paraId="3E48C69B">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林地</w:t>
            </w:r>
          </w:p>
        </w:tc>
        <w:tc>
          <w:tcPr>
            <w:tcW w:w="790" w:type="dxa"/>
            <w:tcBorders>
              <w:top w:val="single" w:color="000000" w:sz="8" w:space="0"/>
              <w:left w:val="single" w:color="000000" w:sz="8" w:space="0"/>
              <w:bottom w:val="single" w:color="000000" w:sz="8" w:space="0"/>
              <w:right w:val="single" w:color="000000" w:sz="8" w:space="0"/>
            </w:tcBorders>
            <w:noWrap w:val="0"/>
            <w:vAlign w:val="center"/>
          </w:tcPr>
          <w:p w14:paraId="41488F6B">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其它</w:t>
            </w:r>
          </w:p>
        </w:tc>
        <w:tc>
          <w:tcPr>
            <w:tcW w:w="740"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78338371">
            <w:pPr>
              <w:spacing w:line="240" w:lineRule="exact"/>
              <w:jc w:val="center"/>
              <w:rPr>
                <w:rFonts w:hint="eastAsia" w:ascii="方正仿宋_GBK" w:hAnsi="方正仿宋_GBK" w:eastAsia="方正仿宋_GBK" w:cs="方正仿宋_GBK"/>
                <w:color w:val="000000"/>
                <w:sz w:val="24"/>
                <w:szCs w:val="24"/>
              </w:rPr>
            </w:pPr>
          </w:p>
        </w:tc>
        <w:tc>
          <w:tcPr>
            <w:tcW w:w="992" w:type="dxa"/>
            <w:gridSpan w:val="4"/>
            <w:vMerge w:val="continue"/>
            <w:tcBorders>
              <w:top w:val="single" w:color="000000" w:sz="8" w:space="0"/>
              <w:left w:val="single" w:color="000000" w:sz="8" w:space="0"/>
              <w:bottom w:val="single" w:color="000000" w:sz="8" w:space="0"/>
              <w:right w:val="single" w:color="000000" w:sz="8" w:space="0"/>
            </w:tcBorders>
            <w:noWrap w:val="0"/>
            <w:vAlign w:val="center"/>
          </w:tcPr>
          <w:p w14:paraId="6FFA00E6">
            <w:pPr>
              <w:spacing w:line="240" w:lineRule="exact"/>
              <w:jc w:val="center"/>
              <w:rPr>
                <w:rFonts w:hint="eastAsia" w:ascii="方正仿宋_GBK" w:hAnsi="方正仿宋_GBK" w:eastAsia="方正仿宋_GBK" w:cs="方正仿宋_GBK"/>
                <w:color w:val="000000"/>
                <w:sz w:val="24"/>
                <w:szCs w:val="24"/>
              </w:rPr>
            </w:pPr>
          </w:p>
        </w:tc>
        <w:tc>
          <w:tcPr>
            <w:tcW w:w="850"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63B2541A">
            <w:pPr>
              <w:spacing w:line="240" w:lineRule="exact"/>
              <w:jc w:val="center"/>
              <w:rPr>
                <w:rFonts w:hint="eastAsia" w:ascii="方正仿宋_GBK" w:hAnsi="方正仿宋_GBK" w:eastAsia="方正仿宋_GBK" w:cs="方正仿宋_GBK"/>
                <w:color w:val="000000"/>
                <w:sz w:val="24"/>
                <w:szCs w:val="24"/>
              </w:rPr>
            </w:pPr>
          </w:p>
        </w:tc>
        <w:tc>
          <w:tcPr>
            <w:tcW w:w="801" w:type="dxa"/>
            <w:gridSpan w:val="4"/>
            <w:vMerge w:val="continue"/>
            <w:tcBorders>
              <w:top w:val="single" w:color="000000" w:sz="8" w:space="0"/>
              <w:left w:val="single" w:color="000000" w:sz="8" w:space="0"/>
              <w:bottom w:val="single" w:color="000000" w:sz="8" w:space="0"/>
              <w:right w:val="single" w:color="000000" w:sz="8" w:space="0"/>
            </w:tcBorders>
            <w:noWrap w:val="0"/>
            <w:vAlign w:val="center"/>
          </w:tcPr>
          <w:p w14:paraId="794C25AB">
            <w:pPr>
              <w:spacing w:line="240" w:lineRule="exact"/>
              <w:jc w:val="center"/>
              <w:rPr>
                <w:rFonts w:hint="eastAsia" w:ascii="方正仿宋_GBK" w:hAnsi="方正仿宋_GBK" w:eastAsia="方正仿宋_GBK" w:cs="方正仿宋_GBK"/>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noWrap w:val="0"/>
            <w:vAlign w:val="center"/>
          </w:tcPr>
          <w:p w14:paraId="499A7731">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其中：银行存款</w:t>
            </w:r>
          </w:p>
        </w:tc>
      </w:tr>
      <w:tr w14:paraId="6A57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50" w:type="dxa"/>
            <w:vMerge w:val="continue"/>
            <w:tcBorders>
              <w:top w:val="single" w:color="000000" w:sz="8" w:space="0"/>
              <w:left w:val="single" w:color="000000" w:sz="8" w:space="0"/>
              <w:bottom w:val="single" w:color="000000" w:sz="8" w:space="0"/>
              <w:right w:val="single" w:color="000000" w:sz="8" w:space="0"/>
            </w:tcBorders>
            <w:noWrap w:val="0"/>
            <w:vAlign w:val="center"/>
          </w:tcPr>
          <w:p w14:paraId="0358234E">
            <w:pPr>
              <w:spacing w:line="240" w:lineRule="exact"/>
              <w:jc w:val="center"/>
              <w:rPr>
                <w:rFonts w:hint="eastAsia" w:ascii="方正仿宋_GBK" w:hAnsi="方正仿宋_GBK" w:eastAsia="方正仿宋_GBK" w:cs="方正仿宋_GBK"/>
                <w:snapToGrid w:val="0"/>
                <w:color w:val="000000"/>
                <w:kern w:val="0"/>
                <w:sz w:val="24"/>
                <w:szCs w:val="24"/>
              </w:rPr>
            </w:pPr>
          </w:p>
        </w:tc>
        <w:tc>
          <w:tcPr>
            <w:tcW w:w="930" w:type="dxa"/>
            <w:gridSpan w:val="3"/>
            <w:tcBorders>
              <w:top w:val="single" w:color="000000" w:sz="8" w:space="0"/>
              <w:left w:val="single" w:color="000000" w:sz="8" w:space="0"/>
              <w:bottom w:val="single" w:color="000000" w:sz="8" w:space="0"/>
              <w:right w:val="single" w:color="000000" w:sz="8" w:space="0"/>
            </w:tcBorders>
            <w:noWrap w:val="0"/>
            <w:vAlign w:val="center"/>
          </w:tcPr>
          <w:p w14:paraId="1E49879A">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color w:val="auto"/>
                <w:sz w:val="24"/>
                <w:szCs w:val="24"/>
                <w:lang w:val="en-US"/>
              </w:rPr>
            </w:pPr>
            <w:r>
              <w:rPr>
                <w:rFonts w:hint="eastAsia" w:ascii="方正仿宋_GBK" w:hAnsi="方正仿宋_GBK" w:eastAsia="方正仿宋_GBK" w:cs="方正仿宋_GBK"/>
                <w:color w:val="auto"/>
                <w:sz w:val="24"/>
                <w:szCs w:val="24"/>
                <w:lang w:val="en-US" w:eastAsia="zh-CN"/>
              </w:rPr>
              <w:t>2409.5</w:t>
            </w:r>
          </w:p>
        </w:tc>
        <w:tc>
          <w:tcPr>
            <w:tcW w:w="1275" w:type="dxa"/>
            <w:gridSpan w:val="5"/>
            <w:tcBorders>
              <w:top w:val="single" w:color="000000" w:sz="8" w:space="0"/>
              <w:left w:val="single" w:color="000000" w:sz="8" w:space="0"/>
              <w:bottom w:val="single" w:color="000000" w:sz="8" w:space="0"/>
              <w:right w:val="single" w:color="000000" w:sz="8" w:space="0"/>
            </w:tcBorders>
            <w:noWrap w:val="0"/>
            <w:vAlign w:val="center"/>
          </w:tcPr>
          <w:p w14:paraId="4C75A6D4">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color w:val="auto"/>
                <w:sz w:val="24"/>
                <w:szCs w:val="24"/>
                <w:lang w:val="en-US"/>
              </w:rPr>
            </w:pPr>
            <w:r>
              <w:rPr>
                <w:rFonts w:hint="eastAsia" w:ascii="方正仿宋_GBK" w:hAnsi="方正仿宋_GBK" w:eastAsia="方正仿宋_GBK" w:cs="方正仿宋_GBK"/>
                <w:color w:val="auto"/>
                <w:sz w:val="24"/>
                <w:szCs w:val="24"/>
                <w:lang w:val="en-US" w:eastAsia="zh-CN"/>
              </w:rPr>
              <w:t>13107.61</w:t>
            </w:r>
          </w:p>
        </w:tc>
        <w:tc>
          <w:tcPr>
            <w:tcW w:w="790" w:type="dxa"/>
            <w:tcBorders>
              <w:top w:val="single" w:color="000000" w:sz="8" w:space="0"/>
              <w:left w:val="single" w:color="000000" w:sz="8" w:space="0"/>
              <w:bottom w:val="single" w:color="000000" w:sz="8" w:space="0"/>
              <w:right w:val="single" w:color="000000" w:sz="8" w:space="0"/>
            </w:tcBorders>
            <w:noWrap w:val="0"/>
            <w:vAlign w:val="center"/>
          </w:tcPr>
          <w:p w14:paraId="1BD741C9">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297.6</w:t>
            </w:r>
          </w:p>
        </w:tc>
        <w:tc>
          <w:tcPr>
            <w:tcW w:w="740" w:type="dxa"/>
            <w:gridSpan w:val="2"/>
            <w:tcBorders>
              <w:top w:val="single" w:color="000000" w:sz="8" w:space="0"/>
              <w:left w:val="single" w:color="000000" w:sz="8" w:space="0"/>
              <w:bottom w:val="single" w:color="000000" w:sz="8" w:space="0"/>
              <w:right w:val="single" w:color="000000" w:sz="8" w:space="0"/>
            </w:tcBorders>
            <w:noWrap w:val="0"/>
            <w:vAlign w:val="center"/>
          </w:tcPr>
          <w:p w14:paraId="55BE24C8">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color w:val="auto"/>
                <w:sz w:val="24"/>
                <w:szCs w:val="24"/>
                <w:lang w:val="en-US"/>
              </w:rPr>
            </w:pPr>
            <w:r>
              <w:rPr>
                <w:rFonts w:hint="eastAsia" w:ascii="方正仿宋_GBK" w:hAnsi="方正仿宋_GBK" w:eastAsia="方正仿宋_GBK" w:cs="方正仿宋_GBK"/>
                <w:color w:val="auto"/>
                <w:sz w:val="24"/>
                <w:szCs w:val="24"/>
                <w:lang w:val="en-US" w:eastAsia="zh-CN"/>
              </w:rPr>
              <w:t>120</w:t>
            </w:r>
          </w:p>
        </w:tc>
        <w:tc>
          <w:tcPr>
            <w:tcW w:w="992" w:type="dxa"/>
            <w:gridSpan w:val="4"/>
            <w:tcBorders>
              <w:top w:val="single" w:color="000000" w:sz="8" w:space="0"/>
              <w:left w:val="single" w:color="000000" w:sz="8" w:space="0"/>
              <w:bottom w:val="single" w:color="000000" w:sz="8" w:space="0"/>
              <w:right w:val="single" w:color="000000" w:sz="8" w:space="0"/>
            </w:tcBorders>
            <w:noWrap w:val="0"/>
            <w:vAlign w:val="center"/>
          </w:tcPr>
          <w:p w14:paraId="3F962818">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color w:val="auto"/>
                <w:sz w:val="24"/>
                <w:szCs w:val="24"/>
                <w:lang w:val="en-US"/>
              </w:rPr>
            </w:pPr>
            <w:r>
              <w:rPr>
                <w:rFonts w:hint="eastAsia" w:ascii="方正仿宋_GBK" w:hAnsi="方正仿宋_GBK" w:eastAsia="方正仿宋_GBK" w:cs="方正仿宋_GBK"/>
                <w:color w:val="auto"/>
                <w:sz w:val="24"/>
                <w:szCs w:val="24"/>
                <w:lang w:val="en-US" w:eastAsia="zh-CN"/>
              </w:rPr>
              <w:t>156</w:t>
            </w:r>
          </w:p>
        </w:tc>
        <w:tc>
          <w:tcPr>
            <w:tcW w:w="850" w:type="dxa"/>
            <w:gridSpan w:val="3"/>
            <w:tcBorders>
              <w:top w:val="single" w:color="000000" w:sz="8" w:space="0"/>
              <w:left w:val="single" w:color="000000" w:sz="8" w:space="0"/>
              <w:bottom w:val="single" w:color="000000" w:sz="8" w:space="0"/>
              <w:right w:val="single" w:color="000000" w:sz="8" w:space="0"/>
            </w:tcBorders>
            <w:noWrap w:val="0"/>
            <w:vAlign w:val="center"/>
          </w:tcPr>
          <w:p w14:paraId="35BF57C5">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color w:val="auto"/>
                <w:sz w:val="24"/>
                <w:szCs w:val="24"/>
                <w:lang w:val="en-US"/>
              </w:rPr>
            </w:pPr>
            <w:r>
              <w:rPr>
                <w:rFonts w:hint="eastAsia" w:ascii="方正仿宋_GBK" w:hAnsi="方正仿宋_GBK" w:eastAsia="方正仿宋_GBK" w:cs="方正仿宋_GBK"/>
                <w:color w:val="auto"/>
                <w:sz w:val="24"/>
                <w:szCs w:val="24"/>
                <w:lang w:val="en-US" w:eastAsia="zh-CN"/>
              </w:rPr>
              <w:t>625</w:t>
            </w:r>
          </w:p>
        </w:tc>
        <w:tc>
          <w:tcPr>
            <w:tcW w:w="801" w:type="dxa"/>
            <w:gridSpan w:val="4"/>
            <w:tcBorders>
              <w:top w:val="single" w:color="000000" w:sz="8" w:space="0"/>
              <w:left w:val="single" w:color="000000" w:sz="8" w:space="0"/>
              <w:bottom w:val="single" w:color="000000" w:sz="8" w:space="0"/>
              <w:right w:val="single" w:color="000000" w:sz="8" w:space="0"/>
            </w:tcBorders>
            <w:noWrap w:val="0"/>
            <w:vAlign w:val="center"/>
          </w:tcPr>
          <w:p w14:paraId="7529CD92">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5</w:t>
            </w:r>
          </w:p>
        </w:tc>
        <w:tc>
          <w:tcPr>
            <w:tcW w:w="1559" w:type="dxa"/>
            <w:tcBorders>
              <w:top w:val="single" w:color="000000" w:sz="8" w:space="0"/>
              <w:left w:val="single" w:color="000000" w:sz="8" w:space="0"/>
              <w:bottom w:val="single" w:color="000000" w:sz="8" w:space="0"/>
              <w:right w:val="single" w:color="000000" w:sz="8" w:space="0"/>
            </w:tcBorders>
            <w:noWrap w:val="0"/>
            <w:vAlign w:val="center"/>
          </w:tcPr>
          <w:p w14:paraId="0DCA0019">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color w:val="auto"/>
                <w:sz w:val="24"/>
                <w:szCs w:val="24"/>
                <w:lang w:val="en-US"/>
              </w:rPr>
            </w:pPr>
            <w:r>
              <w:rPr>
                <w:rFonts w:hint="eastAsia" w:ascii="方正仿宋_GBK" w:hAnsi="方正仿宋_GBK" w:eastAsia="方正仿宋_GBK" w:cs="方正仿宋_GBK"/>
                <w:color w:val="auto"/>
                <w:sz w:val="24"/>
                <w:szCs w:val="24"/>
                <w:lang w:val="en-US" w:eastAsia="zh-CN"/>
              </w:rPr>
              <w:t>30</w:t>
            </w:r>
          </w:p>
        </w:tc>
      </w:tr>
      <w:tr w14:paraId="4ED9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001" w:type="dxa"/>
            <w:gridSpan w:val="15"/>
            <w:tcBorders>
              <w:top w:val="single" w:color="000000" w:sz="8" w:space="0"/>
              <w:left w:val="single" w:color="000000" w:sz="8" w:space="0"/>
              <w:bottom w:val="single" w:color="000000" w:sz="8" w:space="0"/>
              <w:right w:val="single" w:color="000000" w:sz="8" w:space="0"/>
            </w:tcBorders>
            <w:noWrap w:val="0"/>
            <w:vAlign w:val="center"/>
          </w:tcPr>
          <w:p w14:paraId="1BBA2E0E">
            <w:pPr>
              <w:spacing w:line="24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2023年度村集体经营性收入（万元）</w:t>
            </w:r>
          </w:p>
        </w:tc>
        <w:tc>
          <w:tcPr>
            <w:tcW w:w="3686" w:type="dxa"/>
            <w:gridSpan w:val="9"/>
            <w:tcBorders>
              <w:top w:val="single" w:color="000000" w:sz="8" w:space="0"/>
              <w:left w:val="single" w:color="000000" w:sz="8" w:space="0"/>
              <w:bottom w:val="single" w:color="000000" w:sz="8" w:space="0"/>
              <w:right w:val="single" w:color="000000" w:sz="8" w:space="0"/>
            </w:tcBorders>
            <w:noWrap w:val="0"/>
            <w:vAlign w:val="center"/>
          </w:tcPr>
          <w:p w14:paraId="0AEBEC69">
            <w:pPr>
              <w:pStyle w:val="14"/>
              <w:snapToGrid/>
              <w:spacing w:line="240" w:lineRule="exact"/>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15.6</w:t>
            </w:r>
          </w:p>
        </w:tc>
      </w:tr>
      <w:tr w14:paraId="2CFA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001" w:type="dxa"/>
            <w:gridSpan w:val="15"/>
            <w:tcBorders>
              <w:top w:val="single" w:color="000000" w:sz="8" w:space="0"/>
              <w:left w:val="single" w:color="000000" w:sz="8" w:space="0"/>
              <w:bottom w:val="single" w:color="000000" w:sz="8" w:space="0"/>
              <w:right w:val="single" w:color="000000" w:sz="8" w:space="0"/>
            </w:tcBorders>
            <w:noWrap w:val="0"/>
            <w:vAlign w:val="center"/>
          </w:tcPr>
          <w:p w14:paraId="3C381E2F">
            <w:pPr>
              <w:spacing w:line="240" w:lineRule="exact"/>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2018年至2023年是否获得中央财政农村综合改革转移支付扶持壮大村级集体经济资金支持。</w:t>
            </w:r>
          </w:p>
        </w:tc>
        <w:tc>
          <w:tcPr>
            <w:tcW w:w="1560" w:type="dxa"/>
            <w:gridSpan w:val="5"/>
            <w:tcBorders>
              <w:top w:val="single" w:color="000000" w:sz="8" w:space="0"/>
              <w:left w:val="single" w:color="000000" w:sz="8" w:space="0"/>
              <w:bottom w:val="single" w:color="000000" w:sz="8" w:space="0"/>
              <w:right w:val="single" w:color="000000" w:sz="8" w:space="0"/>
            </w:tcBorders>
            <w:noWrap w:val="0"/>
            <w:vAlign w:val="center"/>
          </w:tcPr>
          <w:p w14:paraId="49135C85">
            <w:pPr>
              <w:spacing w:line="24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是</w:t>
            </w:r>
            <w:r>
              <w:rPr>
                <w:rFonts w:hint="eastAsia" w:ascii="方正仿宋_GBK" w:hAnsi="方正仿宋_GBK" w:eastAsia="方正仿宋_GBK" w:cs="方正仿宋_GBK"/>
                <w:color w:val="000000"/>
                <w:sz w:val="24"/>
                <w:szCs w:val="24"/>
                <w:lang w:eastAsia="zh-CN"/>
              </w:rPr>
              <w:t>□</w:t>
            </w:r>
          </w:p>
        </w:tc>
        <w:tc>
          <w:tcPr>
            <w:tcW w:w="2126" w:type="dxa"/>
            <w:gridSpan w:val="4"/>
            <w:tcBorders>
              <w:top w:val="single" w:color="000000" w:sz="8" w:space="0"/>
              <w:left w:val="single" w:color="000000" w:sz="8" w:space="0"/>
              <w:bottom w:val="single" w:color="000000" w:sz="8" w:space="0"/>
              <w:right w:val="single" w:color="000000" w:sz="8" w:space="0"/>
            </w:tcBorders>
            <w:noWrap w:val="0"/>
            <w:vAlign w:val="center"/>
          </w:tcPr>
          <w:p w14:paraId="7257A186">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否☑</w:t>
            </w:r>
          </w:p>
        </w:tc>
      </w:tr>
      <w:tr w14:paraId="52DB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0" w:type="dxa"/>
            <w:tcBorders>
              <w:top w:val="single" w:color="000000" w:sz="8" w:space="0"/>
              <w:left w:val="single" w:color="000000" w:sz="8" w:space="0"/>
              <w:bottom w:val="single" w:color="000000" w:sz="8" w:space="0"/>
              <w:right w:val="single" w:color="000000" w:sz="8" w:space="0"/>
            </w:tcBorders>
            <w:noWrap w:val="0"/>
            <w:vAlign w:val="center"/>
          </w:tcPr>
          <w:p w14:paraId="653B7AF2">
            <w:pPr>
              <w:spacing w:line="340" w:lineRule="exact"/>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拟发展的集体经济项目</w:t>
            </w:r>
          </w:p>
        </w:tc>
        <w:tc>
          <w:tcPr>
            <w:tcW w:w="7937" w:type="dxa"/>
            <w:gridSpan w:val="23"/>
            <w:tcBorders>
              <w:top w:val="single" w:color="000000" w:sz="8" w:space="0"/>
              <w:left w:val="single" w:color="000000" w:sz="8" w:space="0"/>
              <w:bottom w:val="single" w:color="000000" w:sz="8" w:space="0"/>
              <w:right w:val="single" w:color="000000" w:sz="8" w:space="0"/>
            </w:tcBorders>
            <w:noWrap w:val="0"/>
            <w:vAlign w:val="center"/>
          </w:tcPr>
          <w:p w14:paraId="386FD8E1">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color w:val="000000"/>
                <w:sz w:val="24"/>
                <w:szCs w:val="24"/>
                <w:lang w:val="en-US" w:eastAsia="zh-CN" w:bidi="ar"/>
              </w:rPr>
            </w:pPr>
            <w:r>
              <w:rPr>
                <w:rFonts w:hint="eastAsia" w:ascii="方正仿宋_GBK" w:hAnsi="方正仿宋_GBK" w:eastAsia="方正仿宋_GBK" w:cs="方正仿宋_GBK"/>
                <w:color w:val="000000"/>
                <w:sz w:val="24"/>
                <w:szCs w:val="24"/>
                <w:lang w:val="en-US" w:eastAsia="zh-CN" w:bidi="ar"/>
              </w:rPr>
              <w:t>1.</w:t>
            </w:r>
            <w:r>
              <w:rPr>
                <w:rFonts w:hint="eastAsia" w:ascii="方正仿宋_GBK" w:hAnsi="方正仿宋_GBK" w:eastAsia="方正仿宋_GBK" w:cs="方正仿宋_GBK"/>
                <w:color w:val="000000"/>
                <w:sz w:val="24"/>
                <w:szCs w:val="24"/>
                <w:lang w:bidi="ar"/>
              </w:rPr>
              <w:t>项目名称</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color w:val="000000"/>
                <w:sz w:val="24"/>
                <w:szCs w:val="24"/>
                <w:lang w:val="en-US" w:eastAsia="zh-CN" w:bidi="ar"/>
              </w:rPr>
              <w:t>2024年</w:t>
            </w:r>
            <w:r>
              <w:rPr>
                <w:rFonts w:hint="eastAsia" w:ascii="方正仿宋_GBK" w:hAnsi="方正仿宋_GBK" w:eastAsia="方正仿宋_GBK" w:cs="方正仿宋_GBK"/>
                <w:color w:val="000000"/>
                <w:sz w:val="24"/>
                <w:szCs w:val="24"/>
                <w:lang w:eastAsia="zh-CN" w:bidi="ar"/>
              </w:rPr>
              <w:t>苍岭镇</w:t>
            </w:r>
            <w:r>
              <w:rPr>
                <w:rFonts w:hint="eastAsia" w:ascii="方正仿宋_GBK" w:hAnsi="方正仿宋_GBK" w:eastAsia="方正仿宋_GBK" w:cs="方正仿宋_GBK"/>
                <w:color w:val="000000"/>
                <w:sz w:val="24"/>
                <w:szCs w:val="24"/>
                <w:lang w:val="en-US" w:eastAsia="zh-CN" w:bidi="ar"/>
              </w:rPr>
              <w:t>秋河</w:t>
            </w:r>
            <w:r>
              <w:rPr>
                <w:rFonts w:hint="eastAsia" w:ascii="方正仿宋_GBK" w:hAnsi="方正仿宋_GBK" w:eastAsia="方正仿宋_GBK" w:cs="方正仿宋_GBK"/>
                <w:color w:val="000000"/>
                <w:sz w:val="24"/>
                <w:szCs w:val="24"/>
                <w:lang w:eastAsia="zh-CN" w:bidi="ar"/>
              </w:rPr>
              <w:t>村</w:t>
            </w:r>
            <w:r>
              <w:rPr>
                <w:rFonts w:hint="eastAsia" w:ascii="方正仿宋_GBK" w:hAnsi="方正仿宋_GBK" w:eastAsia="方正仿宋_GBK" w:cs="方正仿宋_GBK"/>
                <w:color w:val="000000"/>
                <w:sz w:val="24"/>
                <w:szCs w:val="24"/>
                <w:lang w:val="en-US" w:eastAsia="zh-CN" w:bidi="ar"/>
              </w:rPr>
              <w:t>石蛙养殖基地建设</w:t>
            </w:r>
            <w:r>
              <w:rPr>
                <w:rFonts w:hint="eastAsia" w:ascii="方正仿宋_GBK" w:hAnsi="方正仿宋_GBK" w:eastAsia="方正仿宋_GBK" w:cs="方正仿宋_GBK"/>
                <w:color w:val="000000"/>
                <w:sz w:val="24"/>
                <w:szCs w:val="24"/>
                <w:lang w:eastAsia="zh-CN" w:bidi="ar"/>
              </w:rPr>
              <w:t>项目</w:t>
            </w:r>
          </w:p>
          <w:p w14:paraId="008DA2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2.村集体经济发展类型</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b w:val="0"/>
                <w:bCs w:val="0"/>
                <w:color w:val="000000"/>
                <w:kern w:val="2"/>
                <w:sz w:val="24"/>
                <w:szCs w:val="24"/>
                <w:lang w:val="en-US" w:eastAsia="zh-CN" w:bidi="ar"/>
              </w:rPr>
              <w:t>产业带动型，通过集体经济组织发展石蛙养殖产业，吸引群众共同参与，带动群众共享集体经济发展红利，实现集体和农户双赢。</w:t>
            </w:r>
          </w:p>
          <w:p w14:paraId="6F0C5F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3.经营组织管理方式</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b w:val="0"/>
                <w:bCs w:val="0"/>
                <w:color w:val="000000"/>
                <w:kern w:val="2"/>
                <w:sz w:val="24"/>
                <w:szCs w:val="24"/>
                <w:lang w:val="en-US" w:eastAsia="zh-CN" w:bidi="ar"/>
              </w:rPr>
              <w:t>村集体领办，村民以土地或资金入股，既享受年底保底分红，又可在基地务工领取工资;村“两委”人员通过规定程序成为集体经济组织管理者、依法使用资金，合理规划项目，决策重大事项，确保集体资产保值增值。</w:t>
            </w:r>
          </w:p>
          <w:p w14:paraId="5F6ABE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4.项目所涉产业发展现状</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b w:val="0"/>
                <w:bCs w:val="0"/>
                <w:color w:val="000000"/>
                <w:kern w:val="2"/>
                <w:sz w:val="24"/>
                <w:szCs w:val="24"/>
                <w:lang w:val="en-US" w:eastAsia="zh-CN" w:bidi="ar"/>
              </w:rPr>
              <w:t>完成场地选址，经第三方中介公司勘界，分别在县规划自然资源局、县生态环境局、县林业局进行数据对比，未占用基本农田，不在生态红线内，不占用林地，设施农用地已备案。经村“两委”研究决定由本村集体经济组织向社会招聘工匠(“请点工”)建设该工程项目。与秀山县娃妹牛蛙养殖厂达成合作意向，采取保底收购价形式进行订单收购，同时与县城水产市场和餐饮服务行业建立采购配送机制及部分零售模式确保销售渠道，现已启动前期土地规划整地。</w:t>
            </w:r>
          </w:p>
          <w:p w14:paraId="29E612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5.项目建设内容</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color w:val="000000"/>
                <w:sz w:val="24"/>
                <w:szCs w:val="24"/>
                <w:lang w:val="en-US" w:eastAsia="zh-CN" w:bidi="ar"/>
              </w:rPr>
              <w:t>①</w:t>
            </w:r>
            <w:r>
              <w:rPr>
                <w:rFonts w:hint="eastAsia" w:ascii="方正仿宋_GBK" w:hAnsi="方正仿宋_GBK" w:eastAsia="方正仿宋_GBK" w:cs="方正仿宋_GBK"/>
                <w:color w:val="000000"/>
                <w:sz w:val="24"/>
                <w:szCs w:val="24"/>
                <w:lang w:eastAsia="zh-CN" w:bidi="ar"/>
              </w:rPr>
              <w:t>新建</w:t>
            </w:r>
            <w:r>
              <w:rPr>
                <w:rFonts w:hint="eastAsia" w:ascii="方正仿宋_GBK" w:hAnsi="方正仿宋_GBK" w:eastAsia="方正仿宋_GBK" w:cs="方正仿宋_GBK"/>
                <w:color w:val="000000"/>
                <w:sz w:val="24"/>
                <w:szCs w:val="24"/>
                <w:lang w:val="en-US" w:eastAsia="zh-CN" w:bidi="ar"/>
              </w:rPr>
              <w:t>砖混石蛙养殖池1600</w:t>
            </w:r>
            <w:r>
              <w:rPr>
                <w:rFonts w:hint="eastAsia" w:ascii="方正仿宋_GBK" w:hAnsi="方正仿宋_GBK" w:eastAsia="方正仿宋_GBK" w:cs="方正仿宋_GBK"/>
                <w:color w:val="000000"/>
                <w:sz w:val="24"/>
                <w:szCs w:val="24"/>
                <w:lang w:eastAsia="zh-CN" w:bidi="ar"/>
              </w:rPr>
              <w:t>立方米（</w:t>
            </w:r>
            <w:r>
              <w:rPr>
                <w:rFonts w:hint="eastAsia" w:ascii="方正仿宋_GBK" w:hAnsi="方正仿宋_GBK" w:eastAsia="方正仿宋_GBK" w:cs="方正仿宋_GBK"/>
                <w:color w:val="000000"/>
                <w:sz w:val="24"/>
                <w:szCs w:val="24"/>
                <w:lang w:val="en-US" w:eastAsia="zh-CN" w:bidi="ar"/>
              </w:rPr>
              <w:t>砖混结构，池高约1.5米</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color w:val="000000"/>
                <w:sz w:val="24"/>
                <w:szCs w:val="24"/>
                <w:lang w:val="en-US" w:eastAsia="zh-CN" w:bidi="ar"/>
              </w:rPr>
              <w:t>及配套供水管网200m（PE管DN400），原料机管800m（PE管DN200）</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color w:val="000000"/>
                <w:sz w:val="24"/>
                <w:szCs w:val="24"/>
                <w:lang w:val="en-US" w:eastAsia="zh-CN" w:bidi="ar"/>
              </w:rPr>
              <w:t>②</w:t>
            </w:r>
            <w:r>
              <w:rPr>
                <w:rFonts w:hint="eastAsia" w:ascii="方正仿宋_GBK" w:hAnsi="方正仿宋_GBK" w:eastAsia="方正仿宋_GBK" w:cs="方正仿宋_GBK"/>
                <w:color w:val="000000"/>
                <w:sz w:val="24"/>
                <w:szCs w:val="24"/>
                <w:lang w:eastAsia="zh-CN" w:bidi="ar"/>
              </w:rPr>
              <w:t>采购</w:t>
            </w:r>
            <w:r>
              <w:rPr>
                <w:rFonts w:hint="eastAsia" w:ascii="方正仿宋_GBK" w:hAnsi="方正仿宋_GBK" w:eastAsia="方正仿宋_GBK" w:cs="方正仿宋_GBK"/>
                <w:color w:val="000000"/>
                <w:sz w:val="24"/>
                <w:szCs w:val="24"/>
                <w:lang w:val="en-US" w:eastAsia="zh-CN" w:bidi="ar"/>
              </w:rPr>
              <w:t>蛙苗62400余尾</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color w:val="000000"/>
                <w:sz w:val="24"/>
                <w:szCs w:val="24"/>
                <w:lang w:val="en-US" w:eastAsia="zh-CN" w:bidi="ar"/>
              </w:rPr>
              <w:t>③新建蓄水池5m³</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color w:val="000000"/>
                <w:sz w:val="24"/>
                <w:szCs w:val="24"/>
                <w:lang w:val="en-US" w:eastAsia="zh-CN" w:bidi="ar"/>
              </w:rPr>
              <w:t>④</w:t>
            </w:r>
            <w:r>
              <w:rPr>
                <w:rFonts w:hint="eastAsia" w:ascii="方正仿宋_GBK" w:hAnsi="方正仿宋_GBK" w:eastAsia="方正仿宋_GBK" w:cs="方正仿宋_GBK"/>
                <w:color w:val="000000"/>
                <w:sz w:val="24"/>
                <w:szCs w:val="24"/>
                <w:lang w:eastAsia="zh-CN" w:bidi="ar"/>
              </w:rPr>
              <w:t>建设管理用房</w:t>
            </w:r>
            <w:r>
              <w:rPr>
                <w:rFonts w:hint="eastAsia" w:ascii="方正仿宋_GBK" w:hAnsi="方正仿宋_GBK" w:eastAsia="方正仿宋_GBK" w:cs="方正仿宋_GBK"/>
                <w:color w:val="000000"/>
                <w:sz w:val="24"/>
                <w:szCs w:val="24"/>
                <w:lang w:val="en-US" w:eastAsia="zh-CN" w:bidi="ar"/>
              </w:rPr>
              <w:t>80</w:t>
            </w:r>
            <w:r>
              <w:rPr>
                <w:rFonts w:hint="eastAsia" w:ascii="方正仿宋_GBK" w:hAnsi="方正仿宋_GBK" w:eastAsia="方正仿宋_GBK" w:cs="方正仿宋_GBK"/>
                <w:color w:val="000000"/>
                <w:sz w:val="24"/>
                <w:szCs w:val="24"/>
                <w:lang w:eastAsia="zh-CN" w:bidi="ar"/>
              </w:rPr>
              <w:t>平方米；</w:t>
            </w:r>
            <w:r>
              <w:rPr>
                <w:rFonts w:hint="eastAsia" w:ascii="方正仿宋_GBK" w:hAnsi="方正仿宋_GBK" w:eastAsia="方正仿宋_GBK" w:cs="方正仿宋_GBK"/>
                <w:color w:val="000000"/>
                <w:sz w:val="24"/>
                <w:szCs w:val="24"/>
                <w:lang w:val="en-US" w:eastAsia="zh-CN" w:bidi="ar"/>
              </w:rPr>
              <w:t>⑤购置防逃网2000㎡；</w:t>
            </w:r>
            <w:r>
              <w:rPr>
                <w:rFonts w:hint="eastAsia" w:ascii="方正仿宋_GBK" w:hAnsi="方正仿宋_GBK" w:eastAsia="方正仿宋_GBK" w:cs="方正仿宋_GBK"/>
                <w:b w:val="0"/>
                <w:bCs w:val="0"/>
                <w:color w:val="000000"/>
                <w:kern w:val="2"/>
                <w:sz w:val="24"/>
                <w:szCs w:val="24"/>
                <w:lang w:val="en-US" w:eastAsia="zh-CN" w:bidi="ar"/>
              </w:rPr>
              <w:t>⑦购置发电机一台。</w:t>
            </w:r>
          </w:p>
          <w:p w14:paraId="068F87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方正仿宋_GBK" w:hAnsi="方正仿宋_GBK" w:eastAsia="方正仿宋_GBK" w:cs="方正仿宋_GBK"/>
                <w:color w:val="000000"/>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6.财政资金使用方式</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color w:val="000000"/>
                <w:sz w:val="24"/>
                <w:szCs w:val="24"/>
                <w:lang w:val="en-US" w:eastAsia="zh-CN" w:bidi="ar"/>
              </w:rPr>
              <w:t>先建后补，具体为：①新建砖混石蛙养殖池1600立方米(1600m³×160元/m³)，投资25.6万元；蓄水池5m³（5m³×800元/m³），投资0.4万元；②PE管DN400供水管网200m（200m×80元/m）投资1.6万元；</w:t>
            </w:r>
            <w:r>
              <w:rPr>
                <w:rFonts w:hint="eastAsia" w:ascii="方正仿宋_GBK" w:hAnsi="方正仿宋_GBK" w:eastAsia="方正仿宋_GBK" w:cs="方正仿宋_GBK"/>
                <w:b w:val="0"/>
                <w:bCs w:val="0"/>
                <w:color w:val="000000"/>
                <w:kern w:val="2"/>
                <w:sz w:val="24"/>
                <w:szCs w:val="24"/>
                <w:lang w:val="en-US" w:eastAsia="zh-CN" w:bidi="ar"/>
              </w:rPr>
              <w:t>③</w:t>
            </w:r>
            <w:r>
              <w:rPr>
                <w:rFonts w:hint="eastAsia" w:ascii="方正仿宋_GBK" w:hAnsi="方正仿宋_GBK" w:eastAsia="方正仿宋_GBK" w:cs="方正仿宋_GBK"/>
                <w:color w:val="000000"/>
                <w:sz w:val="24"/>
                <w:szCs w:val="24"/>
                <w:lang w:val="en-US" w:eastAsia="zh-CN" w:bidi="ar"/>
              </w:rPr>
              <w:t>PE管DN200原料机管800m（800m×45元/m），投资3.6万元；</w:t>
            </w:r>
          </w:p>
          <w:p w14:paraId="2C6AA5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④</w:t>
            </w:r>
            <w:r>
              <w:rPr>
                <w:rFonts w:hint="eastAsia" w:ascii="方正仿宋_GBK" w:hAnsi="方正仿宋_GBK" w:eastAsia="方正仿宋_GBK" w:cs="方正仿宋_GBK"/>
                <w:color w:val="000000"/>
                <w:sz w:val="24"/>
                <w:szCs w:val="24"/>
                <w:lang w:val="en-US" w:eastAsia="zh-CN" w:bidi="ar"/>
              </w:rPr>
              <w:t>采购蛙苗62400尾投资(62400尾×3.3元/尾)，投资20.59万元；</w:t>
            </w:r>
            <w:r>
              <w:rPr>
                <w:rFonts w:hint="eastAsia" w:ascii="方正仿宋_GBK" w:hAnsi="方正仿宋_GBK" w:eastAsia="方正仿宋_GBK" w:cs="方正仿宋_GBK"/>
                <w:b w:val="0"/>
                <w:bCs w:val="0"/>
                <w:color w:val="000000"/>
                <w:kern w:val="2"/>
                <w:sz w:val="24"/>
                <w:szCs w:val="24"/>
                <w:lang w:val="en-US" w:eastAsia="zh-CN" w:bidi="ar"/>
              </w:rPr>
              <w:t>⑤</w:t>
            </w:r>
            <w:r>
              <w:rPr>
                <w:rFonts w:hint="eastAsia" w:ascii="方正仿宋_GBK" w:hAnsi="方正仿宋_GBK" w:eastAsia="方正仿宋_GBK" w:cs="方正仿宋_GBK"/>
                <w:color w:val="000000"/>
                <w:sz w:val="24"/>
                <w:szCs w:val="24"/>
                <w:lang w:val="en-US" w:eastAsia="zh-CN" w:bidi="ar"/>
              </w:rPr>
              <w:t>建设管理用房80平方（80㎡×800元/㎡），投资6.4万元；</w:t>
            </w:r>
            <w:r>
              <w:rPr>
                <w:rFonts w:hint="eastAsia" w:ascii="方正仿宋_GBK" w:hAnsi="方正仿宋_GBK" w:eastAsia="方正仿宋_GBK" w:cs="方正仿宋_GBK"/>
                <w:b w:val="0"/>
                <w:bCs w:val="0"/>
                <w:color w:val="000000"/>
                <w:kern w:val="2"/>
                <w:sz w:val="24"/>
                <w:szCs w:val="24"/>
                <w:lang w:val="en-US" w:eastAsia="zh-CN" w:bidi="ar"/>
              </w:rPr>
              <w:t>⑥</w:t>
            </w:r>
            <w:r>
              <w:rPr>
                <w:rFonts w:hint="eastAsia" w:ascii="方正仿宋_GBK" w:hAnsi="方正仿宋_GBK" w:eastAsia="方正仿宋_GBK" w:cs="方正仿宋_GBK"/>
                <w:color w:val="000000"/>
                <w:sz w:val="24"/>
                <w:szCs w:val="24"/>
                <w:lang w:val="en-US" w:eastAsia="zh-CN" w:bidi="ar"/>
              </w:rPr>
              <w:t>防逃网2000㎡（2000㎡×11元/㎡），投资2.2万元；</w:t>
            </w:r>
            <w:r>
              <w:rPr>
                <w:rFonts w:hint="eastAsia" w:ascii="方正仿宋_GBK" w:hAnsi="方正仿宋_GBK" w:eastAsia="方正仿宋_GBK" w:cs="方正仿宋_GBK"/>
                <w:b w:val="0"/>
                <w:bCs w:val="0"/>
                <w:color w:val="000000"/>
                <w:kern w:val="2"/>
                <w:sz w:val="24"/>
                <w:szCs w:val="24"/>
                <w:lang w:val="en-US" w:eastAsia="zh-CN" w:bidi="ar"/>
              </w:rPr>
              <w:t>⑦</w:t>
            </w:r>
            <w:r>
              <w:rPr>
                <w:rFonts w:hint="eastAsia" w:ascii="方正仿宋_GBK" w:hAnsi="方正仿宋_GBK" w:eastAsia="方正仿宋_GBK" w:cs="方正仿宋_GBK"/>
                <w:color w:val="000000"/>
                <w:sz w:val="24"/>
                <w:szCs w:val="24"/>
                <w:lang w:val="en-US" w:eastAsia="zh-CN" w:bidi="ar"/>
              </w:rPr>
              <w:t>土石方开挖费用（200m³×10.5元/m³），投资0.21万元；</w:t>
            </w:r>
            <w:r>
              <w:rPr>
                <w:rFonts w:hint="eastAsia" w:ascii="方正仿宋_GBK" w:hAnsi="方正仿宋_GBK" w:eastAsia="方正仿宋_GBK" w:cs="方正仿宋_GBK"/>
                <w:b w:val="0"/>
                <w:bCs w:val="0"/>
                <w:color w:val="000000"/>
                <w:kern w:val="2"/>
                <w:sz w:val="24"/>
                <w:szCs w:val="24"/>
                <w:lang w:val="en-US" w:eastAsia="zh-CN" w:bidi="ar"/>
              </w:rPr>
              <w:t>⑧</w:t>
            </w:r>
            <w:r>
              <w:rPr>
                <w:rFonts w:hint="eastAsia" w:ascii="方正仿宋_GBK" w:hAnsi="方正仿宋_GBK" w:eastAsia="方正仿宋_GBK" w:cs="方正仿宋_GBK"/>
                <w:color w:val="000000"/>
                <w:sz w:val="24"/>
                <w:szCs w:val="24"/>
                <w:lang w:val="en-US" w:eastAsia="zh-CN" w:bidi="ar"/>
              </w:rPr>
              <w:t>彩钢隔热棚1600㎡（1600㎡×35元/㎡），投资5.6万元；</w:t>
            </w:r>
            <w:r>
              <w:rPr>
                <w:rFonts w:hint="eastAsia" w:ascii="方正仿宋_GBK" w:hAnsi="方正仿宋_GBK" w:eastAsia="方正仿宋_GBK" w:cs="方正仿宋_GBK"/>
                <w:b w:val="0"/>
                <w:bCs w:val="0"/>
                <w:color w:val="000000"/>
                <w:kern w:val="2"/>
                <w:sz w:val="24"/>
                <w:szCs w:val="24"/>
                <w:lang w:val="en-US" w:eastAsia="zh-CN" w:bidi="ar"/>
              </w:rPr>
              <w:t>⑨</w:t>
            </w:r>
            <w:r>
              <w:rPr>
                <w:rFonts w:hint="eastAsia" w:ascii="方正仿宋_GBK" w:hAnsi="方正仿宋_GBK" w:eastAsia="方正仿宋_GBK" w:cs="方正仿宋_GBK"/>
                <w:color w:val="000000"/>
                <w:sz w:val="24"/>
                <w:szCs w:val="24"/>
                <w:lang w:val="en-US" w:eastAsia="zh-CN" w:bidi="ar"/>
              </w:rPr>
              <w:t>购置发电机一台（1台×8000元/台），投资0.8万元；⑪测绘设计费用3万元</w:t>
            </w:r>
            <w:r>
              <w:rPr>
                <w:rFonts w:hint="eastAsia" w:ascii="方正仿宋_GBK" w:hAnsi="方正仿宋_GBK" w:eastAsia="方正仿宋_GBK" w:cs="方正仿宋_GBK"/>
                <w:b w:val="0"/>
                <w:bCs w:val="0"/>
                <w:color w:val="000000"/>
                <w:kern w:val="2"/>
                <w:sz w:val="24"/>
                <w:szCs w:val="24"/>
                <w:lang w:val="en-US" w:eastAsia="zh-CN" w:bidi="ar"/>
              </w:rPr>
              <w:t>。项目总投资70万元。</w:t>
            </w:r>
          </w:p>
          <w:p w14:paraId="08E21B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六、投资盈利模式：本项目通过与秀山县娃妹牛蛙养殖厂签订订单销售活</w:t>
            </w:r>
            <w:r>
              <w:rPr>
                <w:rFonts w:hint="eastAsia" w:ascii="方正仿宋_GBK" w:hAnsi="方正仿宋_GBK" w:eastAsia="方正仿宋_GBK" w:cs="方正仿宋_GBK"/>
                <w:color w:val="000000"/>
                <w:sz w:val="24"/>
                <w:szCs w:val="24"/>
                <w:lang w:val="en-US" w:eastAsia="zh-CN" w:bidi="ar"/>
              </w:rPr>
              <w:t>蛙</w:t>
            </w:r>
            <w:r>
              <w:rPr>
                <w:rFonts w:hint="eastAsia" w:ascii="方正仿宋_GBK" w:hAnsi="方正仿宋_GBK" w:eastAsia="方正仿宋_GBK" w:cs="方正仿宋_GBK"/>
                <w:b w:val="0"/>
                <w:bCs w:val="0"/>
                <w:color w:val="000000"/>
                <w:kern w:val="2"/>
                <w:sz w:val="24"/>
                <w:szCs w:val="24"/>
                <w:lang w:val="en-US" w:eastAsia="zh-CN" w:bidi="ar"/>
              </w:rPr>
              <w:t>方式，增加集体收入，蛙苗厂家将提供技术指导与支持。</w:t>
            </w:r>
          </w:p>
          <w:p w14:paraId="467480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七、绩效目标</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b w:val="0"/>
                <w:bCs w:val="0"/>
                <w:color w:val="000000"/>
                <w:kern w:val="2"/>
                <w:sz w:val="24"/>
                <w:szCs w:val="24"/>
                <w:lang w:val="en-US" w:eastAsia="zh-CN" w:bidi="ar"/>
              </w:rPr>
              <w:t>通过建设该项目，带动当地困难群众就近务工6人，人均增收3000元。项目运营期内，可解决当地困难群众3人就近长期务工问题，实现困难群众人均增收3000元。石蛙养殖基地建成投入使用后，投放蛙苗6万余尾，由蛙苗厂家提供技术指导与支持，三年出栏，预计实现销售商品石蛙2万余斤，通过订单收购价40元一斤，预计三年产值80万元以上，除去蛙苗、人工、饲料支出，利润3万元以上；该项目严格按照环保要求建设，采用曝气、颗粒过滤等技术，使养殖污水经处理后达类Ⅲ水质无公害排放标准，减少因养殖造成对环境的污染，从而保护了生态环境，生态效益显著；项目预计可持续年限≥10年。</w:t>
            </w:r>
          </w:p>
          <w:p w14:paraId="6D98B1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八、村集体收益分配机制：年终集体经济收益性资金按以下比例进行分配:集体积累不少于15%，发展壮大集体经济不少于20%，成员分利不多于25%，奖励集体经济经营管理人员不多于20%，发展集体公益事业不少于20%。</w:t>
            </w:r>
          </w:p>
          <w:p w14:paraId="398969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color w:val="000000"/>
                <w:kern w:val="2"/>
                <w:sz w:val="24"/>
                <w:szCs w:val="24"/>
                <w:lang w:val="en-US" w:eastAsia="zh-CN" w:bidi="ar"/>
              </w:rPr>
              <w:t>九、利益连接机制：一是养殖、流通等环节优先吸纳脱贫户（监测户）就地就近劳动务工，带动群众长期务工≥3人（其中脱贫户3人），每月增收3000元/人，带动群众临时务工≥9人次，涉及农户7户12人（其中脱贫户2户2人），每户增收3000元；二是采取“集体经济+合作社+农户”的利益连接机制，由合作社进行运营实现农户分红，增加村集体经济收入；三是流转土地4亩，涉及农户2户5人；四是探索石蛙“一二三四”全产业链发展，引导群众发展石蛙“产供销”配套服务，助推脱贫户（监测户）发展产业，实现增收致富。</w:t>
            </w:r>
          </w:p>
        </w:tc>
      </w:tr>
      <w:tr w14:paraId="095B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50" w:type="dxa"/>
            <w:vMerge w:val="restart"/>
            <w:tcBorders>
              <w:top w:val="single" w:color="000000" w:sz="8" w:space="0"/>
              <w:left w:val="single" w:color="000000" w:sz="8" w:space="0"/>
              <w:bottom w:val="single" w:color="000000" w:sz="8" w:space="0"/>
              <w:right w:val="single" w:color="000000" w:sz="8" w:space="0"/>
            </w:tcBorders>
            <w:noWrap w:val="0"/>
            <w:vAlign w:val="center"/>
          </w:tcPr>
          <w:p w14:paraId="5C143AC4">
            <w:pPr>
              <w:spacing w:line="300" w:lineRule="exact"/>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项目投入总额（万元）</w:t>
            </w:r>
          </w:p>
        </w:tc>
        <w:tc>
          <w:tcPr>
            <w:tcW w:w="662"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70799445">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kern w:val="0"/>
                <w:sz w:val="24"/>
                <w:szCs w:val="24"/>
                <w:lang w:val="en-US" w:eastAsia="zh-CN"/>
              </w:rPr>
            </w:pPr>
            <w:r>
              <w:rPr>
                <w:rFonts w:hint="eastAsia" w:ascii="方正仿宋_GBK" w:hAnsi="方正仿宋_GBK" w:eastAsia="方正仿宋_GBK" w:cs="方正仿宋_GBK"/>
                <w:snapToGrid w:val="0"/>
                <w:color w:val="auto"/>
                <w:kern w:val="0"/>
                <w:sz w:val="24"/>
                <w:szCs w:val="24"/>
                <w:lang w:val="en-US" w:eastAsia="zh-CN"/>
              </w:rPr>
              <w:t>70</w:t>
            </w:r>
          </w:p>
        </w:tc>
        <w:tc>
          <w:tcPr>
            <w:tcW w:w="7275" w:type="dxa"/>
            <w:gridSpan w:val="21"/>
            <w:tcBorders>
              <w:top w:val="single" w:color="000000" w:sz="8" w:space="0"/>
              <w:left w:val="single" w:color="000000" w:sz="8" w:space="0"/>
              <w:right w:val="single" w:color="000000" w:sz="8" w:space="0"/>
            </w:tcBorders>
            <w:noWrap w:val="0"/>
            <w:vAlign w:val="center"/>
          </w:tcPr>
          <w:p w14:paraId="0FD01DD8">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color w:val="auto"/>
                <w:kern w:val="0"/>
                <w:sz w:val="24"/>
                <w:szCs w:val="24"/>
              </w:rPr>
              <w:t>其中</w:t>
            </w:r>
          </w:p>
        </w:tc>
      </w:tr>
      <w:tr w14:paraId="0BAC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5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734DE4D">
            <w:pPr>
              <w:spacing w:line="300" w:lineRule="exact"/>
              <w:jc w:val="center"/>
              <w:rPr>
                <w:rFonts w:hint="eastAsia" w:ascii="方正仿宋_GBK" w:hAnsi="方正仿宋_GBK" w:eastAsia="方正仿宋_GBK" w:cs="方正仿宋_GBK"/>
                <w:snapToGrid w:val="0"/>
                <w:kern w:val="0"/>
                <w:sz w:val="24"/>
                <w:szCs w:val="24"/>
              </w:rPr>
            </w:pPr>
          </w:p>
        </w:tc>
        <w:tc>
          <w:tcPr>
            <w:tcW w:w="662"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3D0E5E43">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kern w:val="0"/>
                <w:sz w:val="24"/>
                <w:szCs w:val="24"/>
              </w:rPr>
            </w:pPr>
          </w:p>
        </w:tc>
        <w:tc>
          <w:tcPr>
            <w:tcW w:w="1018" w:type="dxa"/>
            <w:gridSpan w:val="4"/>
            <w:tcBorders>
              <w:top w:val="single" w:color="000000" w:sz="8" w:space="0"/>
              <w:left w:val="single" w:color="000000" w:sz="8" w:space="0"/>
              <w:bottom w:val="single" w:color="000000" w:sz="8" w:space="0"/>
              <w:right w:val="single" w:color="000000" w:sz="8" w:space="0"/>
            </w:tcBorders>
            <w:noWrap w:val="0"/>
            <w:vAlign w:val="center"/>
          </w:tcPr>
          <w:p w14:paraId="27FA2D2A">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color w:val="auto"/>
                <w:kern w:val="0"/>
                <w:sz w:val="24"/>
                <w:szCs w:val="24"/>
              </w:rPr>
              <w:t>财政补助</w:t>
            </w:r>
          </w:p>
        </w:tc>
        <w:tc>
          <w:tcPr>
            <w:tcW w:w="1315" w:type="dxa"/>
            <w:gridSpan w:val="3"/>
            <w:tcBorders>
              <w:top w:val="single" w:color="000000" w:sz="8" w:space="0"/>
              <w:left w:val="single" w:color="000000" w:sz="8" w:space="0"/>
              <w:bottom w:val="single" w:color="000000" w:sz="8" w:space="0"/>
              <w:right w:val="single" w:color="000000" w:sz="8" w:space="0"/>
            </w:tcBorders>
            <w:noWrap w:val="0"/>
            <w:vAlign w:val="center"/>
          </w:tcPr>
          <w:p w14:paraId="30086E74">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kern w:val="0"/>
                <w:sz w:val="24"/>
                <w:szCs w:val="24"/>
                <w:lang w:val="en-US" w:eastAsia="zh-CN"/>
              </w:rPr>
            </w:pPr>
            <w:r>
              <w:rPr>
                <w:rFonts w:hint="eastAsia" w:ascii="方正仿宋_GBK" w:hAnsi="方正仿宋_GBK" w:eastAsia="方正仿宋_GBK" w:cs="方正仿宋_GBK"/>
                <w:snapToGrid w:val="0"/>
                <w:color w:val="auto"/>
                <w:kern w:val="0"/>
                <w:sz w:val="24"/>
                <w:szCs w:val="24"/>
                <w:lang w:val="en-US" w:eastAsia="zh-CN"/>
              </w:rPr>
              <w:t>70</w:t>
            </w:r>
          </w:p>
        </w:tc>
        <w:tc>
          <w:tcPr>
            <w:tcW w:w="763" w:type="dxa"/>
            <w:gridSpan w:val="3"/>
            <w:tcBorders>
              <w:top w:val="single" w:color="000000" w:sz="8" w:space="0"/>
              <w:left w:val="single" w:color="000000" w:sz="8" w:space="0"/>
              <w:bottom w:val="single" w:color="000000" w:sz="8" w:space="0"/>
              <w:right w:val="single" w:color="000000" w:sz="8" w:space="0"/>
            </w:tcBorders>
            <w:noWrap w:val="0"/>
            <w:vAlign w:val="center"/>
          </w:tcPr>
          <w:p w14:paraId="5DDB4B31">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color w:val="auto"/>
                <w:kern w:val="0"/>
                <w:sz w:val="24"/>
                <w:szCs w:val="24"/>
              </w:rPr>
              <w:t>自筹</w:t>
            </w:r>
          </w:p>
        </w:tc>
        <w:tc>
          <w:tcPr>
            <w:tcW w:w="1226" w:type="dxa"/>
            <w:gridSpan w:val="4"/>
            <w:tcBorders>
              <w:top w:val="single" w:color="000000" w:sz="8" w:space="0"/>
              <w:left w:val="single" w:color="000000" w:sz="8" w:space="0"/>
              <w:bottom w:val="single" w:color="000000" w:sz="8" w:space="0"/>
              <w:right w:val="single" w:color="000000" w:sz="8" w:space="0"/>
            </w:tcBorders>
            <w:noWrap w:val="0"/>
            <w:vAlign w:val="center"/>
          </w:tcPr>
          <w:p w14:paraId="14CE2667">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color w:val="auto"/>
                <w:kern w:val="0"/>
                <w:sz w:val="24"/>
                <w:szCs w:val="24"/>
                <w:lang w:val="en-US" w:eastAsia="zh-CN"/>
              </w:rPr>
              <w:t>0</w:t>
            </w:r>
          </w:p>
        </w:tc>
        <w:tc>
          <w:tcPr>
            <w:tcW w:w="930" w:type="dxa"/>
            <w:gridSpan w:val="4"/>
            <w:tcBorders>
              <w:top w:val="single" w:color="000000" w:sz="8" w:space="0"/>
              <w:left w:val="single" w:color="000000" w:sz="8" w:space="0"/>
              <w:bottom w:val="single" w:color="000000" w:sz="8" w:space="0"/>
              <w:right w:val="single" w:color="000000" w:sz="8" w:space="0"/>
            </w:tcBorders>
            <w:noWrap w:val="0"/>
            <w:vAlign w:val="center"/>
          </w:tcPr>
          <w:p w14:paraId="19F8D3AC">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color w:val="auto"/>
                <w:kern w:val="0"/>
                <w:sz w:val="24"/>
                <w:szCs w:val="24"/>
              </w:rPr>
              <w:t>其它投入</w:t>
            </w:r>
          </w:p>
        </w:tc>
        <w:tc>
          <w:tcPr>
            <w:tcW w:w="2023" w:type="dxa"/>
            <w:gridSpan w:val="3"/>
            <w:tcBorders>
              <w:top w:val="single" w:color="000000" w:sz="8" w:space="0"/>
              <w:left w:val="single" w:color="000000" w:sz="8" w:space="0"/>
              <w:bottom w:val="single" w:color="000000" w:sz="8" w:space="0"/>
              <w:right w:val="single" w:color="000000" w:sz="8" w:space="0"/>
            </w:tcBorders>
            <w:noWrap w:val="0"/>
            <w:vAlign w:val="center"/>
          </w:tcPr>
          <w:p w14:paraId="1A67B10F">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color w:val="auto"/>
                <w:kern w:val="0"/>
                <w:sz w:val="24"/>
                <w:szCs w:val="24"/>
                <w:lang w:val="en-US" w:eastAsia="zh-CN"/>
              </w:rPr>
              <w:t>0</w:t>
            </w:r>
          </w:p>
        </w:tc>
      </w:tr>
      <w:tr w14:paraId="2867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750" w:type="dxa"/>
            <w:tcBorders>
              <w:top w:val="single" w:color="000000" w:sz="8" w:space="0"/>
              <w:left w:val="single" w:color="000000" w:sz="8" w:space="0"/>
              <w:bottom w:val="single" w:color="000000" w:sz="8" w:space="0"/>
              <w:right w:val="single" w:color="000000" w:sz="8" w:space="0"/>
            </w:tcBorders>
            <w:noWrap w:val="0"/>
            <w:vAlign w:val="center"/>
          </w:tcPr>
          <w:p w14:paraId="6A7FDC45">
            <w:pPr>
              <w:spacing w:line="340" w:lineRule="exact"/>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z w:val="24"/>
                <w:szCs w:val="24"/>
              </w:rPr>
              <w:t>集体成员对项目发展意愿及决策议定情况</w:t>
            </w:r>
          </w:p>
        </w:tc>
        <w:tc>
          <w:tcPr>
            <w:tcW w:w="7937" w:type="dxa"/>
            <w:gridSpan w:val="23"/>
            <w:tcBorders>
              <w:top w:val="single" w:color="000000" w:sz="8" w:space="0"/>
              <w:left w:val="single" w:color="000000" w:sz="8" w:space="0"/>
              <w:bottom w:val="single" w:color="000000" w:sz="8" w:space="0"/>
              <w:right w:val="single" w:color="000000" w:sz="8" w:space="0"/>
            </w:tcBorders>
            <w:noWrap w:val="0"/>
            <w:vAlign w:val="center"/>
          </w:tcPr>
          <w:p w14:paraId="799D6E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经</w:t>
            </w:r>
            <w:r>
              <w:rPr>
                <w:rFonts w:hint="eastAsia" w:ascii="方正仿宋_GBK" w:hAnsi="方正仿宋_GBK" w:eastAsia="方正仿宋_GBK" w:cs="方正仿宋_GBK"/>
                <w:sz w:val="24"/>
                <w:szCs w:val="24"/>
                <w:lang w:val="en-US" w:eastAsia="zh-CN"/>
              </w:rPr>
              <w:t>2024年6月25日，召开</w:t>
            </w:r>
            <w:r>
              <w:rPr>
                <w:rFonts w:hint="eastAsia" w:ascii="方正仿宋_GBK" w:hAnsi="方正仿宋_GBK" w:eastAsia="方正仿宋_GBK" w:cs="方正仿宋_GBK"/>
                <w:sz w:val="24"/>
                <w:szCs w:val="24"/>
              </w:rPr>
              <w:t>集体</w:t>
            </w:r>
            <w:r>
              <w:rPr>
                <w:rFonts w:hint="eastAsia" w:ascii="方正仿宋_GBK" w:hAnsi="方正仿宋_GBK" w:eastAsia="方正仿宋_GBK" w:cs="方正仿宋_GBK"/>
                <w:sz w:val="24"/>
                <w:szCs w:val="24"/>
                <w:lang w:eastAsia="zh-CN"/>
              </w:rPr>
              <w:t>经济组织</w:t>
            </w:r>
            <w:r>
              <w:rPr>
                <w:rFonts w:hint="eastAsia" w:ascii="方正仿宋_GBK" w:hAnsi="方正仿宋_GBK" w:eastAsia="方正仿宋_GBK" w:cs="方正仿宋_GBK"/>
                <w:sz w:val="24"/>
                <w:szCs w:val="24"/>
              </w:rPr>
              <w:t>成员代表大会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集体通过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一事一议</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讨论</w:t>
            </w:r>
            <w:r>
              <w:rPr>
                <w:rFonts w:hint="eastAsia" w:ascii="方正仿宋_GBK" w:hAnsi="方正仿宋_GBK" w:eastAsia="方正仿宋_GBK" w:cs="方正仿宋_GBK"/>
                <w:sz w:val="24"/>
                <w:szCs w:val="24"/>
                <w:lang w:eastAsia="zh-CN"/>
              </w:rPr>
              <w:t>，一致</w:t>
            </w:r>
            <w:r>
              <w:rPr>
                <w:rFonts w:hint="eastAsia" w:ascii="方正仿宋_GBK" w:hAnsi="方正仿宋_GBK" w:eastAsia="方正仿宋_GBK" w:cs="方正仿宋_GBK"/>
                <w:sz w:val="24"/>
                <w:szCs w:val="24"/>
              </w:rPr>
              <w:t>同意该项目的建设</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项目建设全过程按照“四议两公开”方式进行决策，确保项目实施全过程接受群众监督。</w:t>
            </w:r>
          </w:p>
        </w:tc>
      </w:tr>
      <w:tr w14:paraId="4E88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750" w:type="dxa"/>
            <w:tcBorders>
              <w:top w:val="single" w:color="000000" w:sz="8" w:space="0"/>
              <w:left w:val="single" w:color="000000" w:sz="8" w:space="0"/>
              <w:bottom w:val="single" w:color="000000" w:sz="8" w:space="0"/>
              <w:right w:val="single" w:color="000000" w:sz="8" w:space="0"/>
            </w:tcBorders>
            <w:noWrap w:val="0"/>
            <w:vAlign w:val="center"/>
          </w:tcPr>
          <w:p w14:paraId="3A880B8D">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其他情况</w:t>
            </w:r>
          </w:p>
        </w:tc>
        <w:tc>
          <w:tcPr>
            <w:tcW w:w="7937" w:type="dxa"/>
            <w:gridSpan w:val="23"/>
            <w:tcBorders>
              <w:top w:val="single" w:color="000000" w:sz="8" w:space="0"/>
              <w:left w:val="single" w:color="000000" w:sz="8" w:space="0"/>
              <w:bottom w:val="single" w:color="000000" w:sz="8" w:space="0"/>
              <w:right w:val="single" w:color="000000" w:sz="8" w:space="0"/>
            </w:tcBorders>
            <w:noWrap w:val="0"/>
            <w:vAlign w:val="center"/>
          </w:tcPr>
          <w:p w14:paraId="0FE53269">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en-US" w:eastAsia="zh-CN"/>
              </w:rPr>
              <w:t>无</w:t>
            </w:r>
          </w:p>
        </w:tc>
      </w:tr>
    </w:tbl>
    <w:p w14:paraId="468DDEFC">
      <w:pPr>
        <w:keepNext w:val="0"/>
        <w:keepLines w:val="0"/>
        <w:pageBreakBefore w:val="0"/>
        <w:widowControl/>
        <w:kinsoku/>
        <w:wordWrap/>
        <w:overflowPunct/>
        <w:topLinePunct w:val="0"/>
        <w:autoSpaceDE/>
        <w:autoSpaceDN/>
        <w:bidi w:val="0"/>
        <w:adjustRightInd/>
        <w:spacing w:line="600" w:lineRule="exact"/>
        <w:jc w:val="both"/>
        <w:textAlignment w:val="auto"/>
        <w:rPr>
          <w:rFonts w:hint="eastAsia" w:eastAsia="方正小标宋_GBK"/>
          <w:b w:val="0"/>
          <w:bCs w:val="0"/>
          <w:color w:val="auto"/>
          <w:spacing w:val="-20"/>
          <w:w w:val="95"/>
          <w:sz w:val="44"/>
          <w:szCs w:val="44"/>
          <w:lang w:val="en-US" w:eastAsia="zh-CN"/>
        </w:rPr>
      </w:pPr>
    </w:p>
    <w:p w14:paraId="6D572613">
      <w:pPr>
        <w:keepNext w:val="0"/>
        <w:keepLines w:val="0"/>
        <w:pageBreakBefore w:val="0"/>
        <w:widowControl/>
        <w:kinsoku/>
        <w:wordWrap/>
        <w:overflowPunct/>
        <w:topLinePunct w:val="0"/>
        <w:autoSpaceDE/>
        <w:autoSpaceDN/>
        <w:bidi w:val="0"/>
        <w:adjustRightInd/>
        <w:spacing w:line="600" w:lineRule="exact"/>
        <w:jc w:val="both"/>
        <w:textAlignment w:val="auto"/>
        <w:rPr>
          <w:rFonts w:hint="eastAsia" w:eastAsia="方正小标宋_GBK"/>
          <w:b w:val="0"/>
          <w:bCs w:val="0"/>
          <w:color w:val="auto"/>
          <w:spacing w:val="-20"/>
          <w:w w:val="95"/>
          <w:sz w:val="44"/>
          <w:szCs w:val="44"/>
          <w:lang w:val="en-US" w:eastAsia="zh-CN"/>
        </w:rPr>
      </w:pPr>
    </w:p>
    <w:p w14:paraId="5179E700">
      <w:pPr>
        <w:keepNext w:val="0"/>
        <w:keepLines w:val="0"/>
        <w:pageBreakBefore w:val="0"/>
        <w:widowControl/>
        <w:kinsoku/>
        <w:wordWrap/>
        <w:overflowPunct/>
        <w:topLinePunct w:val="0"/>
        <w:autoSpaceDE/>
        <w:autoSpaceDN/>
        <w:bidi w:val="0"/>
        <w:adjustRightInd/>
        <w:spacing w:line="600" w:lineRule="exact"/>
        <w:jc w:val="both"/>
        <w:textAlignment w:val="auto"/>
        <w:rPr>
          <w:rFonts w:hint="eastAsia" w:eastAsia="方正小标宋_GBK"/>
          <w:b w:val="0"/>
          <w:bCs w:val="0"/>
          <w:color w:val="auto"/>
          <w:spacing w:val="-20"/>
          <w:w w:val="95"/>
          <w:sz w:val="44"/>
          <w:szCs w:val="44"/>
          <w:lang w:val="en-US" w:eastAsia="zh-CN"/>
        </w:rPr>
      </w:pPr>
    </w:p>
    <w:p w14:paraId="26F40539">
      <w:pPr>
        <w:keepNext w:val="0"/>
        <w:keepLines w:val="0"/>
        <w:pageBreakBefore w:val="0"/>
        <w:widowControl/>
        <w:kinsoku/>
        <w:wordWrap/>
        <w:overflowPunct/>
        <w:topLinePunct w:val="0"/>
        <w:autoSpaceDE/>
        <w:autoSpaceDN/>
        <w:bidi w:val="0"/>
        <w:adjustRightInd/>
        <w:spacing w:line="600" w:lineRule="exact"/>
        <w:jc w:val="both"/>
        <w:textAlignment w:val="auto"/>
        <w:rPr>
          <w:rFonts w:hint="eastAsia" w:eastAsia="方正小标宋_GBK"/>
          <w:b w:val="0"/>
          <w:bCs w:val="0"/>
          <w:color w:val="auto"/>
          <w:spacing w:val="-20"/>
          <w:w w:val="95"/>
          <w:sz w:val="44"/>
          <w:szCs w:val="44"/>
          <w:lang w:val="en-US" w:eastAsia="zh-CN"/>
        </w:rPr>
      </w:pPr>
    </w:p>
    <w:p w14:paraId="38F34319">
      <w:pPr>
        <w:keepNext w:val="0"/>
        <w:keepLines w:val="0"/>
        <w:pageBreakBefore w:val="0"/>
        <w:widowControl/>
        <w:kinsoku/>
        <w:wordWrap/>
        <w:overflowPunct/>
        <w:topLinePunct w:val="0"/>
        <w:autoSpaceDE/>
        <w:autoSpaceDN/>
        <w:bidi w:val="0"/>
        <w:adjustRightInd/>
        <w:spacing w:line="600" w:lineRule="exact"/>
        <w:jc w:val="both"/>
        <w:textAlignment w:val="auto"/>
        <w:rPr>
          <w:rFonts w:hint="eastAsia" w:eastAsia="方正小标宋_GBK"/>
          <w:b w:val="0"/>
          <w:bCs w:val="0"/>
          <w:color w:val="auto"/>
          <w:spacing w:val="-20"/>
          <w:w w:val="95"/>
          <w:sz w:val="44"/>
          <w:szCs w:val="44"/>
          <w:lang w:val="en-US" w:eastAsia="zh-CN"/>
        </w:rPr>
      </w:pPr>
    </w:p>
    <w:p w14:paraId="49997E0B">
      <w:pPr>
        <w:keepNext w:val="0"/>
        <w:keepLines w:val="0"/>
        <w:pageBreakBefore w:val="0"/>
        <w:widowControl/>
        <w:kinsoku/>
        <w:wordWrap/>
        <w:overflowPunct/>
        <w:topLinePunct w:val="0"/>
        <w:autoSpaceDE/>
        <w:autoSpaceDN/>
        <w:bidi w:val="0"/>
        <w:adjustRightInd/>
        <w:spacing w:line="600" w:lineRule="exact"/>
        <w:jc w:val="both"/>
        <w:textAlignment w:val="auto"/>
        <w:rPr>
          <w:rFonts w:hint="eastAsia" w:eastAsia="方正小标宋_GBK"/>
          <w:b w:val="0"/>
          <w:bCs w:val="0"/>
          <w:color w:val="auto"/>
          <w:spacing w:val="-20"/>
          <w:w w:val="95"/>
          <w:sz w:val="44"/>
          <w:szCs w:val="44"/>
          <w:lang w:val="en-US" w:eastAsia="zh-CN"/>
        </w:rPr>
      </w:pPr>
    </w:p>
    <w:p w14:paraId="4B5F03E3">
      <w:pPr>
        <w:keepNext w:val="0"/>
        <w:keepLines w:val="0"/>
        <w:pageBreakBefore w:val="0"/>
        <w:widowControl/>
        <w:kinsoku/>
        <w:wordWrap/>
        <w:overflowPunct/>
        <w:topLinePunct w:val="0"/>
        <w:autoSpaceDE/>
        <w:autoSpaceDN/>
        <w:bidi w:val="0"/>
        <w:adjustRightInd/>
        <w:spacing w:line="600" w:lineRule="exact"/>
        <w:jc w:val="both"/>
        <w:textAlignment w:val="auto"/>
        <w:rPr>
          <w:rFonts w:hint="eastAsia" w:eastAsia="方正小标宋_GBK"/>
          <w:b w:val="0"/>
          <w:bCs w:val="0"/>
          <w:color w:val="auto"/>
          <w:spacing w:val="-20"/>
          <w:w w:val="95"/>
          <w:sz w:val="44"/>
          <w:szCs w:val="44"/>
          <w:lang w:val="en-US" w:eastAsia="zh-CN"/>
        </w:rPr>
      </w:pPr>
    </w:p>
    <w:p w14:paraId="165188BC">
      <w:pPr>
        <w:keepNext w:val="0"/>
        <w:keepLines w:val="0"/>
        <w:pageBreakBefore w:val="0"/>
        <w:widowControl/>
        <w:kinsoku/>
        <w:wordWrap/>
        <w:overflowPunct/>
        <w:topLinePunct w:val="0"/>
        <w:autoSpaceDE/>
        <w:autoSpaceDN/>
        <w:bidi w:val="0"/>
        <w:adjustRightInd/>
        <w:spacing w:line="600" w:lineRule="exact"/>
        <w:jc w:val="both"/>
        <w:textAlignment w:val="auto"/>
        <w:rPr>
          <w:rFonts w:hint="eastAsia" w:eastAsia="方正小标宋_GBK"/>
          <w:b w:val="0"/>
          <w:bCs w:val="0"/>
          <w:color w:val="auto"/>
          <w:spacing w:val="-20"/>
          <w:w w:val="95"/>
          <w:sz w:val="44"/>
          <w:szCs w:val="44"/>
          <w:lang w:val="en-US" w:eastAsia="zh-CN"/>
        </w:rPr>
      </w:pPr>
    </w:p>
    <w:p w14:paraId="2E24BE04">
      <w:pPr>
        <w:keepNext w:val="0"/>
        <w:keepLines w:val="0"/>
        <w:pageBreakBefore w:val="0"/>
        <w:widowControl/>
        <w:kinsoku/>
        <w:wordWrap/>
        <w:overflowPunct/>
        <w:topLinePunct w:val="0"/>
        <w:autoSpaceDE/>
        <w:autoSpaceDN/>
        <w:bidi w:val="0"/>
        <w:spacing w:line="600" w:lineRule="exact"/>
        <w:ind w:firstLine="406" w:firstLineChars="100"/>
        <w:jc w:val="both"/>
        <w:rPr>
          <w:rFonts w:hint="eastAsia" w:eastAsia="方正小标宋_GBK"/>
          <w:b w:val="0"/>
          <w:bCs w:val="0"/>
          <w:color w:val="000000"/>
          <w:spacing w:val="1"/>
          <w:w w:val="92"/>
          <w:kern w:val="0"/>
          <w:sz w:val="44"/>
          <w:szCs w:val="44"/>
          <w:lang w:val="en-US" w:eastAsia="zh-CN"/>
        </w:rPr>
      </w:pPr>
      <w:r>
        <w:rPr>
          <w:rFonts w:hint="eastAsia" w:eastAsia="方正小标宋_GBK"/>
          <w:b w:val="0"/>
          <w:bCs w:val="0"/>
          <w:color w:val="000000"/>
          <w:spacing w:val="1"/>
          <w:w w:val="92"/>
          <w:kern w:val="0"/>
          <w:sz w:val="44"/>
          <w:szCs w:val="44"/>
          <w:lang w:val="en-US" w:eastAsia="zh-CN"/>
        </w:rPr>
        <w:t>酉阳自治县拟扶持村集体经济发展基本情况表</w:t>
      </w:r>
    </w:p>
    <w:tbl>
      <w:tblPr>
        <w:tblStyle w:val="24"/>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673"/>
        <w:gridCol w:w="152"/>
        <w:gridCol w:w="180"/>
        <w:gridCol w:w="438"/>
        <w:gridCol w:w="74"/>
        <w:gridCol w:w="284"/>
        <w:gridCol w:w="74"/>
        <w:gridCol w:w="810"/>
        <w:gridCol w:w="68"/>
        <w:gridCol w:w="337"/>
        <w:gridCol w:w="649"/>
        <w:gridCol w:w="7"/>
        <w:gridCol w:w="459"/>
        <w:gridCol w:w="57"/>
        <w:gridCol w:w="476"/>
        <w:gridCol w:w="746"/>
        <w:gridCol w:w="104"/>
        <w:gridCol w:w="234"/>
        <w:gridCol w:w="9"/>
        <w:gridCol w:w="390"/>
        <w:gridCol w:w="6"/>
        <w:gridCol w:w="162"/>
        <w:gridCol w:w="1559"/>
      </w:tblGrid>
      <w:tr w14:paraId="329C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670"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5E23C02E">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村集体经济组织名称</w:t>
            </w:r>
          </w:p>
        </w:tc>
        <w:tc>
          <w:tcPr>
            <w:tcW w:w="309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3E2D7C0">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酉阳土家族苗族自治县</w:t>
            </w:r>
            <w:r>
              <w:rPr>
                <w:rFonts w:hint="eastAsia" w:ascii="方正仿宋_GBK" w:hAnsi="方正仿宋_GBK" w:eastAsia="方正仿宋_GBK" w:cs="方正仿宋_GBK"/>
                <w:b w:val="0"/>
                <w:color w:val="000000"/>
                <w:sz w:val="24"/>
                <w:szCs w:val="24"/>
                <w:highlight w:val="none"/>
                <w:lang w:val="en-US" w:eastAsia="zh-CN"/>
              </w:rPr>
              <w:t>涂市镇桃鱼村经济联合社</w:t>
            </w:r>
          </w:p>
        </w:tc>
        <w:tc>
          <w:tcPr>
            <w:tcW w:w="11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37822A">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统一社会信用代码</w:t>
            </w:r>
          </w:p>
        </w:tc>
        <w:tc>
          <w:tcPr>
            <w:tcW w:w="3743"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3B964BD">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color w:val="000000"/>
                <w:sz w:val="24"/>
                <w:szCs w:val="24"/>
                <w:highlight w:val="none"/>
                <w:lang w:val="en-US" w:eastAsia="zh-CN"/>
              </w:rPr>
            </w:pPr>
            <w:r>
              <w:rPr>
                <w:rFonts w:hint="eastAsia" w:ascii="方正仿宋_GBK" w:hAnsi="方正仿宋_GBK" w:eastAsia="方正仿宋_GBK" w:cs="方正仿宋_GBK"/>
                <w:b w:val="0"/>
                <w:color w:val="000000"/>
                <w:sz w:val="24"/>
                <w:szCs w:val="24"/>
                <w:highlight w:val="none"/>
                <w:lang w:val="en-US" w:eastAsia="zh-CN"/>
              </w:rPr>
              <w:t>N2500242MF61785840</w:t>
            </w:r>
          </w:p>
        </w:tc>
      </w:tr>
      <w:tr w14:paraId="1361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E4109">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地址</w:t>
            </w:r>
          </w:p>
        </w:tc>
        <w:tc>
          <w:tcPr>
            <w:tcW w:w="7948"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071E2C32">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rPr>
            </w:pPr>
            <w:r>
              <w:rPr>
                <w:rFonts w:hint="eastAsia" w:ascii="方正仿宋_GBK" w:hAnsi="方正仿宋_GBK" w:eastAsia="方正仿宋_GBK" w:cs="方正仿宋_GBK"/>
                <w:color w:val="000000"/>
                <w:sz w:val="24"/>
                <w:szCs w:val="24"/>
              </w:rPr>
              <w:t>酉阳土家族苗族自治县</w:t>
            </w:r>
            <w:r>
              <w:rPr>
                <w:rFonts w:hint="eastAsia" w:ascii="方正仿宋_GBK" w:hAnsi="方正仿宋_GBK" w:eastAsia="方正仿宋_GBK" w:cs="方正仿宋_GBK"/>
                <w:b w:val="0"/>
                <w:snapToGrid w:val="0"/>
                <w:color w:val="000000"/>
                <w:kern w:val="0"/>
                <w:sz w:val="24"/>
                <w:szCs w:val="24"/>
                <w:highlight w:val="none"/>
                <w:lang w:val="en-US" w:eastAsia="zh-CN"/>
              </w:rPr>
              <w:t>涂市镇桃鱼村1组</w:t>
            </w:r>
          </w:p>
        </w:tc>
      </w:tr>
      <w:tr w14:paraId="203B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3F39A">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村党组织书记</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84FE4C">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bidi="ar-SA"/>
              </w:rPr>
            </w:pPr>
            <w:r>
              <w:rPr>
                <w:rFonts w:hint="eastAsia" w:ascii="方正仿宋_GBK" w:hAnsi="方正仿宋_GBK" w:eastAsia="方正仿宋_GBK" w:cs="方正仿宋_GBK"/>
                <w:b w:val="0"/>
                <w:snapToGrid w:val="0"/>
                <w:color w:val="000000"/>
                <w:kern w:val="0"/>
                <w:sz w:val="24"/>
                <w:szCs w:val="24"/>
                <w:highlight w:val="none"/>
                <w:lang w:val="en-US" w:eastAsia="zh-CN" w:bidi="ar-SA"/>
              </w:rPr>
              <w:t>石化斌</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2AD861">
            <w:pPr>
              <w:keepNext w:val="0"/>
              <w:keepLines w:val="0"/>
              <w:pageBreakBefore w:val="0"/>
              <w:kinsoku/>
              <w:wordWrap/>
              <w:overflowPunct/>
              <w:topLinePunct w:val="0"/>
              <w:autoSpaceDE/>
              <w:autoSpaceDN/>
              <w:bidi w:val="0"/>
              <w:adjustRightInd/>
              <w:spacing w:line="340" w:lineRule="exact"/>
              <w:textAlignment w:val="auto"/>
              <w:rPr>
                <w:rFonts w:hint="eastAsia" w:ascii="方正仿宋_GBK" w:hAnsi="方正仿宋_GBK" w:eastAsia="方正仿宋_GBK" w:cs="方正仿宋_GBK"/>
                <w:b w:val="0"/>
                <w:snapToGrid w:val="0"/>
                <w:color w:val="000000"/>
                <w:kern w:val="0"/>
                <w:sz w:val="24"/>
                <w:szCs w:val="24"/>
                <w:highlight w:val="none"/>
                <w:lang w:val="en-US" w:eastAsia="zh-CN" w:bidi="ar-SA"/>
              </w:rPr>
            </w:pPr>
            <w:r>
              <w:rPr>
                <w:rFonts w:hint="eastAsia" w:ascii="方正仿宋_GBK" w:hAnsi="方正仿宋_GBK" w:eastAsia="方正仿宋_GBK" w:cs="方正仿宋_GBK"/>
                <w:b w:val="0"/>
                <w:snapToGrid w:val="0"/>
                <w:color w:val="000000"/>
                <w:kern w:val="0"/>
                <w:sz w:val="24"/>
                <w:szCs w:val="24"/>
                <w:highlight w:val="none"/>
              </w:rPr>
              <w:t>年龄</w:t>
            </w: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F8D649">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bidi="ar-SA"/>
              </w:rPr>
            </w:pPr>
            <w:r>
              <w:rPr>
                <w:rFonts w:hint="eastAsia" w:ascii="方正仿宋_GBK" w:hAnsi="方正仿宋_GBK" w:eastAsia="方正仿宋_GBK" w:cs="方正仿宋_GBK"/>
                <w:b w:val="0"/>
                <w:snapToGrid w:val="0"/>
                <w:color w:val="000000"/>
                <w:kern w:val="0"/>
                <w:sz w:val="24"/>
                <w:szCs w:val="24"/>
                <w:highlight w:val="none"/>
                <w:lang w:val="en-US" w:eastAsia="zh-CN" w:bidi="ar-SA"/>
              </w:rPr>
              <w:t>55</w:t>
            </w:r>
          </w:p>
        </w:tc>
        <w:tc>
          <w:tcPr>
            <w:tcW w:w="11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493A32">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文化</w:t>
            </w:r>
          </w:p>
          <w:p w14:paraId="7CAC036E">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bidi="ar-SA"/>
              </w:rPr>
            </w:pPr>
            <w:r>
              <w:rPr>
                <w:rFonts w:hint="eastAsia" w:ascii="方正仿宋_GBK" w:hAnsi="方正仿宋_GBK" w:eastAsia="方正仿宋_GBK" w:cs="方正仿宋_GBK"/>
                <w:b w:val="0"/>
                <w:snapToGrid w:val="0"/>
                <w:color w:val="000000"/>
                <w:kern w:val="0"/>
                <w:sz w:val="24"/>
                <w:szCs w:val="24"/>
                <w:highlight w:val="none"/>
              </w:rPr>
              <w:t>程度</w:t>
            </w:r>
          </w:p>
        </w:tc>
        <w:tc>
          <w:tcPr>
            <w:tcW w:w="12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CAE401">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bidi="ar-SA"/>
              </w:rPr>
            </w:pPr>
            <w:r>
              <w:rPr>
                <w:rFonts w:hint="eastAsia" w:ascii="方正仿宋_GBK" w:hAnsi="方正仿宋_GBK" w:eastAsia="方正仿宋_GBK" w:cs="方正仿宋_GBK"/>
                <w:b w:val="0"/>
                <w:snapToGrid w:val="0"/>
                <w:color w:val="000000"/>
                <w:kern w:val="0"/>
                <w:sz w:val="24"/>
                <w:szCs w:val="24"/>
                <w:highlight w:val="none"/>
                <w:lang w:val="en-US" w:eastAsia="zh-CN" w:bidi="ar-SA"/>
              </w:rPr>
              <w:t>高中</w:t>
            </w:r>
          </w:p>
        </w:tc>
        <w:tc>
          <w:tcPr>
            <w:tcW w:w="74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DC35EAA">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bidi="ar-SA"/>
              </w:rPr>
            </w:pPr>
            <w:r>
              <w:rPr>
                <w:rFonts w:hint="eastAsia" w:ascii="方正仿宋_GBK" w:hAnsi="方正仿宋_GBK" w:eastAsia="方正仿宋_GBK" w:cs="方正仿宋_GBK"/>
                <w:b w:val="0"/>
                <w:snapToGrid w:val="0"/>
                <w:color w:val="000000"/>
                <w:kern w:val="0"/>
                <w:sz w:val="24"/>
                <w:szCs w:val="24"/>
                <w:highlight w:val="none"/>
              </w:rPr>
              <w:t>手机</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384DB9">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bidi="ar-SA"/>
              </w:rPr>
            </w:pPr>
            <w:r>
              <w:rPr>
                <w:rFonts w:hint="eastAsia" w:ascii="方正仿宋_GBK" w:hAnsi="方正仿宋_GBK" w:eastAsia="方正仿宋_GBK" w:cs="方正仿宋_GBK"/>
                <w:b w:val="0"/>
                <w:snapToGrid w:val="0"/>
                <w:color w:val="000000"/>
                <w:kern w:val="0"/>
                <w:sz w:val="24"/>
                <w:szCs w:val="24"/>
                <w:highlight w:val="none"/>
                <w:lang w:val="en-US" w:eastAsia="zh-CN" w:bidi="ar-SA"/>
              </w:rPr>
              <w:t>15310218787</w:t>
            </w:r>
          </w:p>
        </w:tc>
      </w:tr>
      <w:tr w14:paraId="6330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7A725">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村集体理事长</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D24964">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bidi="ar-SA"/>
              </w:rPr>
            </w:pPr>
            <w:r>
              <w:rPr>
                <w:rFonts w:hint="eastAsia" w:ascii="方正仿宋_GBK" w:hAnsi="方正仿宋_GBK" w:eastAsia="方正仿宋_GBK" w:cs="方正仿宋_GBK"/>
                <w:b w:val="0"/>
                <w:snapToGrid w:val="0"/>
                <w:color w:val="000000"/>
                <w:kern w:val="0"/>
                <w:sz w:val="24"/>
                <w:szCs w:val="24"/>
                <w:highlight w:val="none"/>
                <w:lang w:val="en-US" w:eastAsia="zh-CN" w:bidi="ar-SA"/>
              </w:rPr>
              <w:t>石化斌</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2BDE29">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年龄</w:t>
            </w: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967406">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bidi="ar-SA"/>
              </w:rPr>
            </w:pPr>
            <w:r>
              <w:rPr>
                <w:rFonts w:hint="eastAsia" w:ascii="方正仿宋_GBK" w:hAnsi="方正仿宋_GBK" w:eastAsia="方正仿宋_GBK" w:cs="方正仿宋_GBK"/>
                <w:b w:val="0"/>
                <w:snapToGrid w:val="0"/>
                <w:color w:val="000000"/>
                <w:kern w:val="0"/>
                <w:sz w:val="24"/>
                <w:szCs w:val="24"/>
                <w:highlight w:val="none"/>
                <w:lang w:val="en-US" w:eastAsia="zh-CN" w:bidi="ar-SA"/>
              </w:rPr>
              <w:t>55</w:t>
            </w:r>
          </w:p>
        </w:tc>
        <w:tc>
          <w:tcPr>
            <w:tcW w:w="11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1D50FA">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文化</w:t>
            </w:r>
          </w:p>
          <w:p w14:paraId="5B8F543E">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程度</w:t>
            </w:r>
          </w:p>
        </w:tc>
        <w:tc>
          <w:tcPr>
            <w:tcW w:w="12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C7A467">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bidi="ar-SA"/>
              </w:rPr>
            </w:pPr>
            <w:r>
              <w:rPr>
                <w:rFonts w:hint="eastAsia" w:ascii="方正仿宋_GBK" w:hAnsi="方正仿宋_GBK" w:eastAsia="方正仿宋_GBK" w:cs="方正仿宋_GBK"/>
                <w:b w:val="0"/>
                <w:snapToGrid w:val="0"/>
                <w:color w:val="000000"/>
                <w:kern w:val="0"/>
                <w:sz w:val="24"/>
                <w:szCs w:val="24"/>
                <w:highlight w:val="none"/>
                <w:lang w:val="en-US" w:eastAsia="zh-CN" w:bidi="ar-SA"/>
              </w:rPr>
              <w:t>高中</w:t>
            </w:r>
          </w:p>
        </w:tc>
        <w:tc>
          <w:tcPr>
            <w:tcW w:w="73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FA50D1">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手机</w:t>
            </w:r>
          </w:p>
        </w:tc>
        <w:tc>
          <w:tcPr>
            <w:tcW w:w="17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0DB8B1">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bidi="ar-SA"/>
              </w:rPr>
            </w:pPr>
            <w:r>
              <w:rPr>
                <w:rFonts w:hint="eastAsia" w:ascii="方正仿宋_GBK" w:hAnsi="方正仿宋_GBK" w:eastAsia="方正仿宋_GBK" w:cs="方正仿宋_GBK"/>
                <w:b w:val="0"/>
                <w:snapToGrid w:val="0"/>
                <w:color w:val="000000"/>
                <w:kern w:val="0"/>
                <w:sz w:val="24"/>
                <w:szCs w:val="24"/>
                <w:highlight w:val="none"/>
                <w:lang w:val="en-US" w:eastAsia="zh-CN" w:bidi="ar-SA"/>
              </w:rPr>
              <w:t>15310218787</w:t>
            </w:r>
          </w:p>
        </w:tc>
      </w:tr>
      <w:tr w14:paraId="3EFEF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5C419">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村集体监事长</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5142B1">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bidi="ar-SA"/>
              </w:rPr>
            </w:pPr>
            <w:r>
              <w:rPr>
                <w:rFonts w:hint="eastAsia" w:ascii="方正仿宋_GBK" w:hAnsi="方正仿宋_GBK" w:eastAsia="方正仿宋_GBK" w:cs="方正仿宋_GBK"/>
                <w:b w:val="0"/>
                <w:snapToGrid w:val="0"/>
                <w:color w:val="000000"/>
                <w:kern w:val="0"/>
                <w:sz w:val="24"/>
                <w:szCs w:val="24"/>
                <w:highlight w:val="none"/>
                <w:lang w:val="en-US" w:eastAsia="zh-CN" w:bidi="ar-SA"/>
              </w:rPr>
              <w:t>石化周</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7D4A52">
            <w:pPr>
              <w:keepNext w:val="0"/>
              <w:keepLines w:val="0"/>
              <w:pageBreakBefore w:val="0"/>
              <w:kinsoku/>
              <w:wordWrap/>
              <w:overflowPunct/>
              <w:topLinePunct w:val="0"/>
              <w:autoSpaceDE/>
              <w:autoSpaceDN/>
              <w:bidi w:val="0"/>
              <w:adjustRightInd/>
              <w:spacing w:line="340" w:lineRule="exact"/>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年龄</w:t>
            </w: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5ED75E">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bidi="ar-SA"/>
              </w:rPr>
            </w:pPr>
            <w:r>
              <w:rPr>
                <w:rFonts w:hint="eastAsia" w:ascii="方正仿宋_GBK" w:hAnsi="方正仿宋_GBK" w:eastAsia="方正仿宋_GBK" w:cs="方正仿宋_GBK"/>
                <w:b w:val="0"/>
                <w:snapToGrid w:val="0"/>
                <w:color w:val="000000"/>
                <w:kern w:val="0"/>
                <w:sz w:val="24"/>
                <w:szCs w:val="24"/>
                <w:highlight w:val="none"/>
                <w:lang w:val="en-US" w:eastAsia="zh-CN" w:bidi="ar-SA"/>
              </w:rPr>
              <w:t>63</w:t>
            </w:r>
          </w:p>
        </w:tc>
        <w:tc>
          <w:tcPr>
            <w:tcW w:w="11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AECCCD">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文化</w:t>
            </w:r>
          </w:p>
          <w:p w14:paraId="3A70C0F5">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程度</w:t>
            </w:r>
          </w:p>
        </w:tc>
        <w:tc>
          <w:tcPr>
            <w:tcW w:w="12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E97CB3">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bidi="ar-SA"/>
              </w:rPr>
            </w:pPr>
            <w:r>
              <w:rPr>
                <w:rFonts w:hint="eastAsia" w:ascii="方正仿宋_GBK" w:hAnsi="方正仿宋_GBK" w:eastAsia="方正仿宋_GBK" w:cs="方正仿宋_GBK"/>
                <w:b w:val="0"/>
                <w:snapToGrid w:val="0"/>
                <w:color w:val="000000"/>
                <w:kern w:val="0"/>
                <w:sz w:val="24"/>
                <w:szCs w:val="24"/>
                <w:highlight w:val="none"/>
                <w:lang w:val="en-US" w:eastAsia="zh-CN" w:bidi="ar-SA"/>
              </w:rPr>
              <w:t>高中</w:t>
            </w:r>
          </w:p>
        </w:tc>
        <w:tc>
          <w:tcPr>
            <w:tcW w:w="73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8819E1">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手机</w:t>
            </w:r>
          </w:p>
        </w:tc>
        <w:tc>
          <w:tcPr>
            <w:tcW w:w="17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04DBAA">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bidi="ar-SA"/>
              </w:rPr>
            </w:pPr>
            <w:r>
              <w:rPr>
                <w:rFonts w:hint="eastAsia" w:ascii="方正仿宋_GBK" w:hAnsi="方正仿宋_GBK" w:eastAsia="方正仿宋_GBK" w:cs="方正仿宋_GBK"/>
                <w:b w:val="0"/>
                <w:snapToGrid w:val="0"/>
                <w:color w:val="000000"/>
                <w:kern w:val="0"/>
                <w:sz w:val="24"/>
                <w:szCs w:val="24"/>
                <w:highlight w:val="none"/>
                <w:lang w:val="en-US" w:eastAsia="zh-CN" w:bidi="ar-SA"/>
              </w:rPr>
              <w:t>15023614288</w:t>
            </w:r>
          </w:p>
        </w:tc>
      </w:tr>
      <w:tr w14:paraId="0E8A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4BD95">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村党组织建设情况</w:t>
            </w:r>
          </w:p>
        </w:tc>
        <w:tc>
          <w:tcPr>
            <w:tcW w:w="7948"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00ED1E55">
            <w:pPr>
              <w:keepNext w:val="0"/>
              <w:keepLines w:val="0"/>
              <w:pageBreakBefore w:val="0"/>
              <w:widowControl w:val="0"/>
              <w:kinsoku/>
              <w:wordWrap/>
              <w:overflowPunct/>
              <w:topLinePunct w:val="0"/>
              <w:autoSpaceDE/>
              <w:autoSpaceDN/>
              <w:bidi w:val="0"/>
              <w:adjustRightInd/>
              <w:snapToGrid/>
              <w:spacing w:line="320" w:lineRule="exact"/>
              <w:ind w:firstLine="444" w:firstLineChars="200"/>
              <w:textAlignment w:val="auto"/>
              <w:rPr>
                <w:rFonts w:hint="eastAsia" w:ascii="方正仿宋_GBK" w:hAnsi="方正仿宋_GBK" w:eastAsia="方正仿宋_GBK" w:cs="方正仿宋_GBK"/>
                <w:b w:val="0"/>
                <w:bCs/>
                <w:snapToGrid w:val="0"/>
                <w:color w:val="000000"/>
                <w:kern w:val="0"/>
                <w:sz w:val="24"/>
                <w:szCs w:val="24"/>
                <w:highlight w:val="none"/>
              </w:rPr>
            </w:pPr>
            <w:r>
              <w:rPr>
                <w:rFonts w:hint="eastAsia" w:ascii="方正仿宋_GBK" w:hAnsi="方正仿宋_GBK" w:eastAsia="方正仿宋_GBK" w:cs="方正仿宋_GBK"/>
                <w:b w:val="0"/>
                <w:color w:val="000000"/>
                <w:spacing w:val="-9"/>
                <w:sz w:val="24"/>
                <w:szCs w:val="24"/>
                <w:lang w:val="en-US" w:eastAsia="zh-CN"/>
              </w:rPr>
              <w:t>桃鱼</w:t>
            </w:r>
            <w:r>
              <w:rPr>
                <w:rFonts w:hint="eastAsia" w:ascii="方正仿宋_GBK" w:hAnsi="方正仿宋_GBK" w:eastAsia="方正仿宋_GBK" w:cs="方正仿宋_GBK"/>
                <w:b w:val="0"/>
                <w:color w:val="000000"/>
                <w:spacing w:val="-9"/>
                <w:sz w:val="24"/>
                <w:szCs w:val="24"/>
              </w:rPr>
              <w:t>村党支部现有党员3</w:t>
            </w:r>
            <w:r>
              <w:rPr>
                <w:rFonts w:hint="eastAsia" w:ascii="方正仿宋_GBK" w:hAnsi="方正仿宋_GBK" w:eastAsia="方正仿宋_GBK" w:cs="方正仿宋_GBK"/>
                <w:b w:val="0"/>
                <w:color w:val="000000"/>
                <w:spacing w:val="-9"/>
                <w:sz w:val="24"/>
                <w:szCs w:val="24"/>
                <w:lang w:val="en-US" w:eastAsia="zh-CN"/>
              </w:rPr>
              <w:t>7</w:t>
            </w:r>
            <w:r>
              <w:rPr>
                <w:rFonts w:hint="eastAsia" w:ascii="方正仿宋_GBK" w:hAnsi="方正仿宋_GBK" w:eastAsia="方正仿宋_GBK" w:cs="方正仿宋_GBK"/>
                <w:b w:val="0"/>
                <w:color w:val="000000"/>
                <w:spacing w:val="-9"/>
                <w:sz w:val="24"/>
                <w:szCs w:val="24"/>
              </w:rPr>
              <w:t>名，</w:t>
            </w:r>
            <w:r>
              <w:rPr>
                <w:rFonts w:hint="eastAsia" w:ascii="方正仿宋_GBK" w:hAnsi="方正仿宋_GBK" w:eastAsia="方正仿宋_GBK" w:cs="方正仿宋_GBK"/>
                <w:b w:val="0"/>
                <w:color w:val="000000"/>
                <w:spacing w:val="-9"/>
                <w:sz w:val="24"/>
                <w:szCs w:val="24"/>
                <w:lang w:val="en-US" w:eastAsia="zh-CN"/>
              </w:rPr>
              <w:t>3个党小组</w:t>
            </w:r>
            <w:r>
              <w:rPr>
                <w:rFonts w:hint="eastAsia" w:ascii="方正仿宋_GBK" w:hAnsi="方正仿宋_GBK" w:eastAsia="方正仿宋_GBK" w:cs="方正仿宋_GBK"/>
                <w:b w:val="0"/>
                <w:color w:val="000000"/>
                <w:spacing w:val="-9"/>
                <w:sz w:val="24"/>
                <w:szCs w:val="24"/>
              </w:rPr>
              <w:t>。认真贯彻</w:t>
            </w:r>
            <w:r>
              <w:rPr>
                <w:rFonts w:hint="eastAsia" w:ascii="方正仿宋_GBK" w:hAnsi="方正仿宋_GBK" w:eastAsia="方正仿宋_GBK" w:cs="方正仿宋_GBK"/>
                <w:b w:val="0"/>
                <w:color w:val="000000"/>
                <w:spacing w:val="-9"/>
                <w:sz w:val="24"/>
                <w:szCs w:val="24"/>
                <w:lang w:eastAsia="zh-CN"/>
              </w:rPr>
              <w:t>《中国共产党支部工作条例（试行）》</w:t>
            </w:r>
            <w:r>
              <w:rPr>
                <w:rFonts w:hint="eastAsia" w:ascii="方正仿宋_GBK" w:hAnsi="方正仿宋_GBK" w:eastAsia="方正仿宋_GBK" w:cs="方正仿宋_GBK"/>
                <w:b w:val="0"/>
                <w:color w:val="000000"/>
                <w:spacing w:val="-7"/>
                <w:sz w:val="24"/>
                <w:szCs w:val="24"/>
              </w:rPr>
              <w:t>等党内重要法规，制定《支部年度学习计划》，认真落实“三会一课”制度，定期召开组织生活会，做好民主评议党员工作，开展警示</w:t>
            </w:r>
            <w:r>
              <w:rPr>
                <w:rFonts w:hint="eastAsia" w:ascii="方正仿宋_GBK" w:hAnsi="方正仿宋_GBK" w:eastAsia="方正仿宋_GBK" w:cs="方正仿宋_GBK"/>
                <w:b w:val="0"/>
                <w:color w:val="000000"/>
                <w:spacing w:val="-6"/>
                <w:sz w:val="24"/>
                <w:szCs w:val="24"/>
              </w:rPr>
              <w:t>教育和形势政策教育，按时、足额收缴党费。组织有帮扶能力的党员结对帮扶贫</w:t>
            </w:r>
            <w:r>
              <w:rPr>
                <w:rFonts w:hint="eastAsia" w:ascii="方正仿宋_GBK" w:hAnsi="方正仿宋_GBK" w:eastAsia="方正仿宋_GBK" w:cs="方正仿宋_GBK"/>
                <w:b w:val="0"/>
                <w:color w:val="000000"/>
                <w:spacing w:val="-8"/>
                <w:sz w:val="24"/>
                <w:szCs w:val="24"/>
              </w:rPr>
              <w:t>困户。</w:t>
            </w:r>
          </w:p>
        </w:tc>
      </w:tr>
      <w:tr w14:paraId="5CBB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5CB26">
            <w:pPr>
              <w:keepNext w:val="0"/>
              <w:keepLines w:val="0"/>
              <w:pageBreakBefore w:val="0"/>
              <w:kinsoku/>
              <w:wordWrap/>
              <w:overflowPunct/>
              <w:topLinePunct w:val="0"/>
              <w:autoSpaceDE/>
              <w:autoSpaceDN/>
              <w:bidi w:val="0"/>
              <w:adjustRightInd/>
              <w:spacing w:line="340" w:lineRule="exact"/>
              <w:jc w:val="both"/>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村集体经济组织情况</w:t>
            </w:r>
          </w:p>
        </w:tc>
        <w:tc>
          <w:tcPr>
            <w:tcW w:w="7948"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69A4C732">
            <w:pPr>
              <w:pStyle w:val="38"/>
              <w:keepNext w:val="0"/>
              <w:keepLines w:val="0"/>
              <w:pageBreakBefore w:val="0"/>
              <w:widowControl w:val="0"/>
              <w:kinsoku/>
              <w:wordWrap/>
              <w:overflowPunct/>
              <w:topLinePunct w:val="0"/>
              <w:autoSpaceDE/>
              <w:autoSpaceDN/>
              <w:bidi w:val="0"/>
              <w:adjustRightInd/>
              <w:snapToGrid/>
              <w:spacing w:after="0" w:line="320" w:lineRule="exact"/>
              <w:ind w:firstLine="480" w:firstLineChars="200"/>
              <w:jc w:val="both"/>
              <w:textAlignment w:val="auto"/>
              <w:rPr>
                <w:rFonts w:hint="eastAsia" w:ascii="方正仿宋_GBK" w:hAnsi="方正仿宋_GBK" w:eastAsia="方正仿宋_GBK" w:cs="方正仿宋_GBK"/>
                <w:b w:val="0"/>
                <w:snapToGrid w:val="0"/>
                <w:color w:val="000000"/>
                <w:kern w:val="0"/>
                <w:sz w:val="24"/>
                <w:szCs w:val="24"/>
                <w:highlight w:val="none"/>
                <w:lang w:val="en-US" w:eastAsia="zh-CN"/>
              </w:rPr>
            </w:pPr>
            <w:r>
              <w:rPr>
                <w:rFonts w:hint="eastAsia" w:ascii="方正仿宋_GBK" w:hAnsi="方正仿宋_GBK" w:eastAsia="方正仿宋_GBK" w:cs="方正仿宋_GBK"/>
                <w:b w:val="0"/>
                <w:snapToGrid w:val="0"/>
                <w:color w:val="000000"/>
                <w:kern w:val="0"/>
                <w:sz w:val="24"/>
                <w:szCs w:val="24"/>
                <w:highlight w:val="none"/>
              </w:rPr>
              <w:t>酉阳土家族苗族自治县涂市镇桃鱼村经济联合社</w:t>
            </w:r>
            <w:r>
              <w:rPr>
                <w:rFonts w:hint="eastAsia" w:ascii="方正仿宋_GBK" w:hAnsi="方正仿宋_GBK" w:eastAsia="方正仿宋_GBK" w:cs="方正仿宋_GBK"/>
                <w:b w:val="0"/>
                <w:snapToGrid w:val="0"/>
                <w:color w:val="000000"/>
                <w:kern w:val="0"/>
                <w:sz w:val="24"/>
                <w:szCs w:val="24"/>
                <w:highlight w:val="none"/>
                <w:lang w:val="en-US" w:eastAsia="zh-CN"/>
              </w:rPr>
              <w:t>设有理事会、监事会，主要经营桃鱼村</w:t>
            </w:r>
            <w:r>
              <w:rPr>
                <w:rFonts w:hint="eastAsia" w:ascii="方正仿宋_GBK" w:hAnsi="方正仿宋_GBK" w:eastAsia="方正仿宋_GBK" w:cs="方正仿宋_GBK"/>
                <w:b w:val="0"/>
                <w:snapToGrid w:val="0"/>
                <w:color w:val="000000"/>
                <w:kern w:val="0"/>
                <w:sz w:val="24"/>
                <w:szCs w:val="24"/>
                <w:highlight w:val="none"/>
              </w:rPr>
              <w:t>集体资产经营与管理、集体资源开发与利用、农业生产发展与服务、财务收益分配等</w:t>
            </w:r>
            <w:r>
              <w:rPr>
                <w:rFonts w:hint="eastAsia" w:ascii="方正仿宋_GBK" w:hAnsi="方正仿宋_GBK" w:eastAsia="方正仿宋_GBK" w:cs="方正仿宋_GBK"/>
                <w:b w:val="0"/>
                <w:snapToGrid w:val="0"/>
                <w:color w:val="000000"/>
                <w:kern w:val="0"/>
                <w:sz w:val="24"/>
                <w:szCs w:val="24"/>
                <w:highlight w:val="none"/>
                <w:lang w:val="en-US" w:eastAsia="zh-CN"/>
              </w:rPr>
              <w:t>业务；该社共有股东2505人，设置个人股2505股，不设集体股，按本社股权设置办法以份额形式配置给股东。</w:t>
            </w:r>
          </w:p>
        </w:tc>
      </w:tr>
      <w:tr w14:paraId="391A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3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A8E9340">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项目所在村人口</w:t>
            </w:r>
          </w:p>
        </w:tc>
        <w:tc>
          <w:tcPr>
            <w:tcW w:w="526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C2B912B">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村级财务管理情况</w:t>
            </w:r>
          </w:p>
        </w:tc>
      </w:tr>
      <w:tr w14:paraId="18FE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4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832646">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总体情况</w:t>
            </w: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37CCA79">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其中：脱贫户</w:t>
            </w:r>
          </w:p>
        </w:tc>
        <w:tc>
          <w:tcPr>
            <w:tcW w:w="5263" w:type="dxa"/>
            <w:gridSpan w:val="1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3CA6C1">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i w:val="0"/>
                <w:caps w:val="0"/>
                <w:color w:val="000000"/>
                <w:spacing w:val="0"/>
                <w:kern w:val="0"/>
                <w:sz w:val="24"/>
                <w:szCs w:val="24"/>
                <w:u w:val="none"/>
                <w:lang w:val="en-US" w:eastAsia="zh-CN" w:bidi="ar"/>
              </w:rPr>
              <w:t>严格按照法律法规运行，按程序实行财务公开，主动接受群众监督，接受相关管理部门的审计监督。严格实行报账审批程序，500元以内的支出由理事长审签，500-10000元的支出由理事会研究审批，10000元以上的支出由股东代表大会讨论。财务管理有序，运行良好。</w:t>
            </w:r>
          </w:p>
        </w:tc>
      </w:tr>
      <w:tr w14:paraId="570A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630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户数</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937A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人数</w:t>
            </w:r>
          </w:p>
        </w:tc>
        <w:tc>
          <w:tcPr>
            <w:tcW w:w="6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9181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户数</w:t>
            </w:r>
          </w:p>
        </w:tc>
        <w:tc>
          <w:tcPr>
            <w:tcW w:w="11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D699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人数</w:t>
            </w:r>
          </w:p>
        </w:tc>
        <w:tc>
          <w:tcPr>
            <w:tcW w:w="5263" w:type="dxa"/>
            <w:gridSpan w:val="1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1817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p>
        </w:tc>
      </w:tr>
      <w:tr w14:paraId="7567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BFD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rPr>
            </w:pPr>
            <w:r>
              <w:rPr>
                <w:rFonts w:hint="eastAsia" w:ascii="方正仿宋_GBK" w:hAnsi="方正仿宋_GBK" w:eastAsia="方正仿宋_GBK" w:cs="方正仿宋_GBK"/>
                <w:b w:val="0"/>
                <w:snapToGrid w:val="0"/>
                <w:color w:val="000000"/>
                <w:kern w:val="0"/>
                <w:sz w:val="24"/>
                <w:szCs w:val="24"/>
                <w:highlight w:val="none"/>
                <w:lang w:val="en-US" w:eastAsia="zh-CN"/>
              </w:rPr>
              <w:t>640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08D0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rPr>
            </w:pPr>
            <w:r>
              <w:rPr>
                <w:rFonts w:hint="eastAsia" w:ascii="方正仿宋_GBK" w:hAnsi="方正仿宋_GBK" w:eastAsia="方正仿宋_GBK" w:cs="方正仿宋_GBK"/>
                <w:b w:val="0"/>
                <w:snapToGrid w:val="0"/>
                <w:color w:val="000000"/>
                <w:kern w:val="0"/>
                <w:sz w:val="24"/>
                <w:szCs w:val="24"/>
                <w:highlight w:val="none"/>
                <w:lang w:val="en-US" w:eastAsia="zh-CN"/>
              </w:rPr>
              <w:t>2399</w:t>
            </w:r>
          </w:p>
        </w:tc>
        <w:tc>
          <w:tcPr>
            <w:tcW w:w="6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E23F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rPr>
            </w:pPr>
            <w:r>
              <w:rPr>
                <w:rFonts w:hint="eastAsia" w:ascii="方正仿宋_GBK" w:hAnsi="方正仿宋_GBK" w:eastAsia="方正仿宋_GBK" w:cs="方正仿宋_GBK"/>
                <w:b w:val="0"/>
                <w:snapToGrid w:val="0"/>
                <w:color w:val="000000"/>
                <w:kern w:val="0"/>
                <w:sz w:val="24"/>
                <w:szCs w:val="24"/>
                <w:highlight w:val="none"/>
                <w:lang w:val="en-US" w:eastAsia="zh-CN"/>
              </w:rPr>
              <w:t>78</w:t>
            </w:r>
          </w:p>
        </w:tc>
        <w:tc>
          <w:tcPr>
            <w:tcW w:w="11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D189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rPr>
            </w:pPr>
            <w:r>
              <w:rPr>
                <w:rFonts w:hint="eastAsia" w:ascii="方正仿宋_GBK" w:hAnsi="方正仿宋_GBK" w:eastAsia="方正仿宋_GBK" w:cs="方正仿宋_GBK"/>
                <w:b w:val="0"/>
                <w:snapToGrid w:val="0"/>
                <w:color w:val="000000"/>
                <w:kern w:val="0"/>
                <w:sz w:val="24"/>
                <w:szCs w:val="24"/>
                <w:highlight w:val="none"/>
                <w:lang w:val="en-US" w:eastAsia="zh-CN"/>
              </w:rPr>
              <w:t>349</w:t>
            </w:r>
          </w:p>
        </w:tc>
        <w:tc>
          <w:tcPr>
            <w:tcW w:w="5263" w:type="dxa"/>
            <w:gridSpan w:val="1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0B16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p>
        </w:tc>
      </w:tr>
      <w:tr w14:paraId="2577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2EE2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村集体资产情况</w:t>
            </w:r>
          </w:p>
        </w:tc>
        <w:tc>
          <w:tcPr>
            <w:tcW w:w="473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ADEEC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资源性资产（亩）</w:t>
            </w:r>
          </w:p>
        </w:tc>
        <w:tc>
          <w:tcPr>
            <w:tcW w:w="321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0D3C2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经营性资产（万元）</w:t>
            </w:r>
          </w:p>
        </w:tc>
      </w:tr>
      <w:tr w14:paraId="4AF8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874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p>
        </w:tc>
        <w:tc>
          <w:tcPr>
            <w:tcW w:w="275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CFBAD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农用地</w:t>
            </w:r>
          </w:p>
        </w:tc>
        <w:tc>
          <w:tcPr>
            <w:tcW w:w="99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632B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建设</w:t>
            </w:r>
          </w:p>
          <w:p w14:paraId="4A64D9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用地</w:t>
            </w:r>
          </w:p>
        </w:tc>
        <w:tc>
          <w:tcPr>
            <w:tcW w:w="99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0DF8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未利</w:t>
            </w:r>
          </w:p>
          <w:p w14:paraId="180B2A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用地</w:t>
            </w:r>
          </w:p>
        </w:tc>
        <w:tc>
          <w:tcPr>
            <w:tcW w:w="85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E715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固定资产</w:t>
            </w:r>
          </w:p>
        </w:tc>
        <w:tc>
          <w:tcPr>
            <w:tcW w:w="80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E8BB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流动</w:t>
            </w:r>
          </w:p>
          <w:p w14:paraId="26A761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资产</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F2F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lang w:val="en-US" w:eastAsia="zh-CN"/>
              </w:rPr>
            </w:pPr>
          </w:p>
        </w:tc>
      </w:tr>
      <w:tr w14:paraId="6DC4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EB4C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41D4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耕地</w:t>
            </w: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D050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林地</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2313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其它</w:t>
            </w:r>
          </w:p>
        </w:tc>
        <w:tc>
          <w:tcPr>
            <w:tcW w:w="99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79C6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164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0B4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p>
        </w:tc>
        <w:tc>
          <w:tcPr>
            <w:tcW w:w="80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F5E8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529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其中：银行存款</w:t>
            </w:r>
          </w:p>
        </w:tc>
      </w:tr>
      <w:tr w14:paraId="3D78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D7F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F43D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b w:val="0"/>
                <w:color w:val="000000"/>
                <w:kern w:val="2"/>
                <w:sz w:val="24"/>
                <w:szCs w:val="24"/>
                <w:highlight w:val="none"/>
                <w:lang w:val="en-US" w:eastAsia="zh-CN" w:bidi="ar-SA"/>
              </w:rPr>
            </w:pPr>
            <w:r>
              <w:rPr>
                <w:rFonts w:hint="eastAsia" w:ascii="方正仿宋_GBK" w:hAnsi="方正仿宋_GBK" w:eastAsia="方正仿宋_GBK" w:cs="方正仿宋_GBK"/>
                <w:b w:val="0"/>
                <w:color w:val="000000"/>
                <w:kern w:val="2"/>
                <w:sz w:val="24"/>
                <w:szCs w:val="24"/>
                <w:highlight w:val="none"/>
                <w:lang w:val="en-US" w:eastAsia="zh-CN" w:bidi="ar-SA"/>
              </w:rPr>
              <w:t>1789</w:t>
            </w: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A59B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b w:val="0"/>
                <w:color w:val="000000"/>
                <w:kern w:val="2"/>
                <w:sz w:val="24"/>
                <w:szCs w:val="24"/>
                <w:highlight w:val="none"/>
                <w:lang w:val="en-US" w:eastAsia="zh-CN" w:bidi="ar-SA"/>
              </w:rPr>
            </w:pPr>
            <w:r>
              <w:rPr>
                <w:rFonts w:hint="eastAsia" w:ascii="方正仿宋_GBK" w:hAnsi="方正仿宋_GBK" w:eastAsia="方正仿宋_GBK" w:cs="方正仿宋_GBK"/>
                <w:b w:val="0"/>
                <w:color w:val="000000"/>
                <w:kern w:val="2"/>
                <w:sz w:val="24"/>
                <w:szCs w:val="24"/>
                <w:highlight w:val="none"/>
                <w:lang w:val="en-US" w:eastAsia="zh-CN" w:bidi="ar-SA"/>
              </w:rPr>
              <w:t>23000</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A1ED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b w:val="0"/>
                <w:color w:val="000000"/>
                <w:kern w:val="2"/>
                <w:sz w:val="24"/>
                <w:szCs w:val="24"/>
                <w:highlight w:val="none"/>
                <w:lang w:val="en-US" w:eastAsia="zh-CN" w:bidi="ar-SA"/>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5B04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b w:val="0"/>
                <w:color w:val="000000"/>
                <w:kern w:val="2"/>
                <w:sz w:val="24"/>
                <w:szCs w:val="24"/>
                <w:highlight w:val="none"/>
                <w:lang w:val="en-US" w:eastAsia="zh-CN" w:bidi="ar-SA"/>
              </w:rPr>
            </w:pPr>
            <w:r>
              <w:rPr>
                <w:rFonts w:hint="eastAsia" w:ascii="方正仿宋_GBK" w:hAnsi="方正仿宋_GBK" w:eastAsia="方正仿宋_GBK" w:cs="方正仿宋_GBK"/>
                <w:b w:val="0"/>
                <w:color w:val="000000"/>
                <w:sz w:val="24"/>
                <w:szCs w:val="24"/>
                <w:highlight w:val="none"/>
                <w:lang w:val="en-US" w:eastAsia="zh-CN"/>
              </w:rPr>
              <w:t>无</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8C54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lang w:val="en-US" w:eastAsia="zh-CN"/>
              </w:rPr>
            </w:pPr>
            <w:r>
              <w:rPr>
                <w:rFonts w:hint="eastAsia" w:ascii="方正仿宋_GBK" w:hAnsi="方正仿宋_GBK" w:eastAsia="方正仿宋_GBK" w:cs="方正仿宋_GBK"/>
                <w:b w:val="0"/>
                <w:color w:val="000000"/>
                <w:sz w:val="24"/>
                <w:szCs w:val="24"/>
                <w:highlight w:val="none"/>
                <w:lang w:val="en-US" w:eastAsia="zh-CN"/>
              </w:rPr>
              <w:t>无</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ACED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lang w:val="en-US" w:eastAsia="zh-CN"/>
              </w:rPr>
            </w:pPr>
            <w:r>
              <w:rPr>
                <w:rFonts w:hint="eastAsia" w:ascii="方正仿宋_GBK" w:hAnsi="方正仿宋_GBK" w:eastAsia="方正仿宋_GBK" w:cs="方正仿宋_GBK"/>
                <w:b w:val="0"/>
                <w:color w:val="000000"/>
                <w:sz w:val="24"/>
                <w:szCs w:val="24"/>
                <w:highlight w:val="none"/>
                <w:lang w:val="en-US" w:eastAsia="zh-CN"/>
              </w:rPr>
              <w:t>514</w:t>
            </w:r>
          </w:p>
        </w:tc>
        <w:tc>
          <w:tcPr>
            <w:tcW w:w="80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16CF4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lang w:val="en-US" w:eastAsia="zh-CN"/>
              </w:rPr>
            </w:pPr>
            <w:r>
              <w:rPr>
                <w:rFonts w:hint="eastAsia" w:ascii="方正仿宋_GBK" w:hAnsi="方正仿宋_GBK" w:eastAsia="方正仿宋_GBK" w:cs="方正仿宋_GBK"/>
                <w:b w:val="0"/>
                <w:color w:val="000000"/>
                <w:sz w:val="24"/>
                <w:szCs w:val="24"/>
                <w:highlight w:val="none"/>
                <w:lang w:val="en-US" w:eastAsia="zh-CN"/>
              </w:rPr>
              <w:t>30</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FE0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lang w:val="en-US" w:eastAsia="zh-CN"/>
              </w:rPr>
            </w:pPr>
            <w:r>
              <w:rPr>
                <w:rFonts w:hint="eastAsia" w:ascii="方正仿宋_GBK" w:hAnsi="方正仿宋_GBK" w:eastAsia="方正仿宋_GBK" w:cs="方正仿宋_GBK"/>
                <w:b w:val="0"/>
                <w:color w:val="000000"/>
                <w:sz w:val="24"/>
                <w:szCs w:val="24"/>
                <w:highlight w:val="none"/>
                <w:lang w:val="en-US" w:eastAsia="zh-CN"/>
              </w:rPr>
              <w:t>30</w:t>
            </w:r>
          </w:p>
        </w:tc>
      </w:tr>
      <w:tr w14:paraId="7A56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932"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A4FCD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202</w:t>
            </w:r>
            <w:r>
              <w:rPr>
                <w:rFonts w:hint="eastAsia" w:ascii="方正仿宋_GBK" w:hAnsi="方正仿宋_GBK" w:eastAsia="方正仿宋_GBK" w:cs="方正仿宋_GBK"/>
                <w:b w:val="0"/>
                <w:color w:val="000000"/>
                <w:sz w:val="24"/>
                <w:szCs w:val="24"/>
                <w:highlight w:val="none"/>
                <w:lang w:val="en-US" w:eastAsia="zh-CN"/>
              </w:rPr>
              <w:t>3</w:t>
            </w:r>
            <w:r>
              <w:rPr>
                <w:rFonts w:hint="eastAsia" w:ascii="方正仿宋_GBK" w:hAnsi="方正仿宋_GBK" w:eastAsia="方正仿宋_GBK" w:cs="方正仿宋_GBK"/>
                <w:b w:val="0"/>
                <w:color w:val="000000"/>
                <w:sz w:val="24"/>
                <w:szCs w:val="24"/>
                <w:highlight w:val="none"/>
              </w:rPr>
              <w:t>年度村集体经营性收入（万元）</w:t>
            </w:r>
          </w:p>
        </w:tc>
        <w:tc>
          <w:tcPr>
            <w:tcW w:w="368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A152EBB">
            <w:pPr>
              <w:pStyle w:val="14"/>
              <w:keepNext w:val="0"/>
              <w:keepLines w:val="0"/>
              <w:pageBreakBefore w:val="0"/>
              <w:widowControl w:val="0"/>
              <w:kinsoku/>
              <w:wordWrap/>
              <w:overflowPunct/>
              <w:topLinePunct w:val="0"/>
              <w:autoSpaceDE/>
              <w:autoSpaceDN/>
              <w:bidi w:val="0"/>
              <w:adjustRightInd/>
              <w:snapToGrid/>
              <w:spacing w:line="240" w:lineRule="exact"/>
              <w:ind w:firstLine="960" w:firstLineChars="400"/>
              <w:textAlignment w:val="auto"/>
              <w:rPr>
                <w:rFonts w:hint="eastAsia" w:ascii="方正仿宋_GBK" w:hAnsi="方正仿宋_GBK" w:eastAsia="方正仿宋_GBK" w:cs="方正仿宋_GBK"/>
                <w:b w:val="0"/>
                <w:color w:val="000000"/>
                <w:sz w:val="24"/>
                <w:szCs w:val="24"/>
                <w:highlight w:val="none"/>
                <w:lang w:val="en-US" w:eastAsia="zh-CN"/>
              </w:rPr>
            </w:pPr>
            <w:r>
              <w:rPr>
                <w:rFonts w:hint="eastAsia" w:ascii="方正仿宋_GBK" w:hAnsi="方正仿宋_GBK" w:eastAsia="方正仿宋_GBK" w:cs="方正仿宋_GBK"/>
                <w:b w:val="0"/>
                <w:color w:val="000000"/>
                <w:kern w:val="2"/>
                <w:sz w:val="24"/>
                <w:szCs w:val="24"/>
                <w:highlight w:val="none"/>
                <w:lang w:val="en-US" w:eastAsia="zh-CN" w:bidi="ar-SA"/>
              </w:rPr>
              <w:t>22.92</w:t>
            </w:r>
          </w:p>
        </w:tc>
      </w:tr>
      <w:tr w14:paraId="4E51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5932"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55FADB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2018年至202</w:t>
            </w:r>
            <w:r>
              <w:rPr>
                <w:rFonts w:hint="eastAsia" w:ascii="方正仿宋_GBK" w:hAnsi="方正仿宋_GBK" w:eastAsia="方正仿宋_GBK" w:cs="方正仿宋_GBK"/>
                <w:b w:val="0"/>
                <w:color w:val="000000"/>
                <w:sz w:val="24"/>
                <w:szCs w:val="24"/>
                <w:highlight w:val="none"/>
                <w:lang w:val="en-US" w:eastAsia="zh-CN"/>
              </w:rPr>
              <w:t>3</w:t>
            </w:r>
            <w:r>
              <w:rPr>
                <w:rFonts w:hint="eastAsia" w:ascii="方正仿宋_GBK" w:hAnsi="方正仿宋_GBK" w:eastAsia="方正仿宋_GBK" w:cs="方正仿宋_GBK"/>
                <w:b w:val="0"/>
                <w:color w:val="000000"/>
                <w:sz w:val="24"/>
                <w:szCs w:val="24"/>
                <w:highlight w:val="none"/>
              </w:rPr>
              <w:t>年是否获得中央财政农村综合改革转移支付扶持壮大村级集体经济资金支持。</w:t>
            </w:r>
          </w:p>
        </w:tc>
        <w:tc>
          <w:tcPr>
            <w:tcW w:w="15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F9DD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是□</w:t>
            </w:r>
          </w:p>
        </w:tc>
        <w:tc>
          <w:tcPr>
            <w:tcW w:w="212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D94CC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否</w:t>
            </w:r>
            <w:r>
              <w:rPr>
                <w:rFonts w:hint="eastAsia" w:ascii="方正仿宋_GBK" w:hAnsi="方正仿宋_GBK" w:eastAsia="方正仿宋_GBK" w:cs="方正仿宋_GBK"/>
                <w:b w:val="0"/>
                <w:color w:val="000000"/>
                <w:sz w:val="24"/>
                <w:szCs w:val="24"/>
                <w:highlight w:val="none"/>
                <w:lang w:eastAsia="zh-CN"/>
              </w:rPr>
              <w:t>☑</w:t>
            </w:r>
          </w:p>
        </w:tc>
      </w:tr>
      <w:tr w14:paraId="3A4AC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7"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D9DCA">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拟发展的集体经济项目</w:t>
            </w:r>
          </w:p>
        </w:tc>
        <w:tc>
          <w:tcPr>
            <w:tcW w:w="7948"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6F09F9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1.申报项目名称：2024年酉阳县涂市镇桃鱼村农产品加工厂建设项目</w:t>
            </w:r>
          </w:p>
          <w:p w14:paraId="29EB4EBC">
            <w:pPr>
              <w:keepNext w:val="0"/>
              <w:keepLines w:val="0"/>
              <w:pageBreakBefore w:val="0"/>
              <w:widowControl w:val="0"/>
              <w:kinsoku/>
              <w:wordWrap/>
              <w:overflowPunct/>
              <w:topLinePunct w:val="0"/>
              <w:autoSpaceDE/>
              <w:autoSpaceDN/>
              <w:bidi w:val="0"/>
              <w:adjustRightInd/>
              <w:snapToGrid/>
              <w:spacing w:before="39" w:line="300" w:lineRule="exact"/>
              <w:ind w:right="104"/>
              <w:textAlignment w:val="auto"/>
              <w:rPr>
                <w:rFonts w:hint="eastAsia" w:ascii="方正仿宋_GBK" w:hAnsi="方正仿宋_GBK" w:eastAsia="方正仿宋_GBK" w:cs="方正仿宋_GBK"/>
                <w:b w:val="0"/>
                <w:bCs w:val="0"/>
                <w:color w:val="000000"/>
                <w:spacing w:val="-6"/>
                <w:sz w:val="24"/>
                <w:szCs w:val="24"/>
              </w:rPr>
            </w:pPr>
            <w:r>
              <w:rPr>
                <w:rFonts w:hint="eastAsia" w:ascii="方正仿宋_GBK" w:hAnsi="方正仿宋_GBK" w:eastAsia="方正仿宋_GBK" w:cs="方正仿宋_GBK"/>
                <w:b w:val="0"/>
                <w:bCs w:val="0"/>
                <w:color w:val="000000"/>
                <w:kern w:val="2"/>
                <w:sz w:val="24"/>
                <w:szCs w:val="24"/>
                <w:lang w:val="en-US" w:eastAsia="zh-CN" w:bidi="ar"/>
              </w:rPr>
              <w:t>2.村集体经济发展类型：通</w:t>
            </w:r>
            <w:r>
              <w:rPr>
                <w:rFonts w:hint="eastAsia" w:ascii="方正仿宋_GBK" w:hAnsi="方正仿宋_GBK" w:eastAsia="方正仿宋_GBK" w:cs="方正仿宋_GBK"/>
                <w:b w:val="0"/>
                <w:bCs w:val="0"/>
                <w:color w:val="000000"/>
                <w:spacing w:val="-10"/>
                <w:sz w:val="24"/>
                <w:szCs w:val="24"/>
              </w:rPr>
              <w:t>过发展</w:t>
            </w:r>
            <w:r>
              <w:rPr>
                <w:rFonts w:hint="eastAsia" w:ascii="方正仿宋_GBK" w:hAnsi="方正仿宋_GBK" w:eastAsia="方正仿宋_GBK" w:cs="方正仿宋_GBK"/>
                <w:b w:val="0"/>
                <w:bCs w:val="0"/>
                <w:color w:val="000000"/>
                <w:spacing w:val="-10"/>
                <w:sz w:val="24"/>
                <w:szCs w:val="24"/>
                <w:lang w:val="en-US" w:eastAsia="zh-CN"/>
              </w:rPr>
              <w:t>榨菜、水稻、水果玉米种植及水产养殖</w:t>
            </w:r>
            <w:r>
              <w:rPr>
                <w:rFonts w:hint="eastAsia" w:ascii="方正仿宋_GBK" w:hAnsi="方正仿宋_GBK" w:eastAsia="方正仿宋_GBK" w:cs="方正仿宋_GBK"/>
                <w:b w:val="0"/>
                <w:bCs w:val="0"/>
                <w:color w:val="000000"/>
                <w:spacing w:val="-10"/>
                <w:sz w:val="24"/>
                <w:szCs w:val="24"/>
              </w:rPr>
              <w:t>产业，群众通过土地出</w:t>
            </w:r>
            <w:r>
              <w:rPr>
                <w:rFonts w:hint="eastAsia" w:ascii="方正仿宋_GBK" w:hAnsi="方正仿宋_GBK" w:eastAsia="方正仿宋_GBK" w:cs="方正仿宋_GBK"/>
                <w:b w:val="0"/>
                <w:bCs w:val="0"/>
                <w:color w:val="000000"/>
                <w:spacing w:val="-6"/>
                <w:sz w:val="24"/>
                <w:szCs w:val="24"/>
              </w:rPr>
              <w:t>租、务工</w:t>
            </w:r>
            <w:r>
              <w:rPr>
                <w:rFonts w:hint="eastAsia" w:ascii="方正仿宋_GBK" w:hAnsi="方正仿宋_GBK" w:eastAsia="方正仿宋_GBK" w:cs="方正仿宋_GBK"/>
                <w:b w:val="0"/>
                <w:bCs w:val="0"/>
                <w:color w:val="000000"/>
                <w:spacing w:val="-6"/>
                <w:sz w:val="24"/>
                <w:szCs w:val="24"/>
                <w:lang w:eastAsia="zh-CN"/>
              </w:rPr>
              <w:t>、</w:t>
            </w:r>
            <w:r>
              <w:rPr>
                <w:rFonts w:hint="eastAsia" w:ascii="方正仿宋_GBK" w:hAnsi="方正仿宋_GBK" w:eastAsia="方正仿宋_GBK" w:cs="方正仿宋_GBK"/>
                <w:b w:val="0"/>
                <w:bCs w:val="0"/>
                <w:color w:val="000000"/>
                <w:spacing w:val="-6"/>
                <w:sz w:val="24"/>
                <w:szCs w:val="24"/>
                <w:lang w:val="en-US" w:eastAsia="zh-CN"/>
              </w:rPr>
              <w:t>入股分红</w:t>
            </w:r>
            <w:r>
              <w:rPr>
                <w:rFonts w:hint="eastAsia" w:ascii="方正仿宋_GBK" w:hAnsi="方正仿宋_GBK" w:eastAsia="方正仿宋_GBK" w:cs="方正仿宋_GBK"/>
                <w:b w:val="0"/>
                <w:bCs w:val="0"/>
                <w:color w:val="000000"/>
                <w:spacing w:val="-6"/>
                <w:sz w:val="24"/>
                <w:szCs w:val="24"/>
              </w:rPr>
              <w:t>等形式参与利益联结红利，实现</w:t>
            </w:r>
            <w:r>
              <w:rPr>
                <w:rFonts w:hint="eastAsia" w:ascii="方正仿宋_GBK" w:hAnsi="方正仿宋_GBK" w:eastAsia="方正仿宋_GBK" w:cs="方正仿宋_GBK"/>
                <w:b w:val="0"/>
                <w:bCs w:val="0"/>
                <w:color w:val="000000"/>
                <w:spacing w:val="-6"/>
                <w:sz w:val="24"/>
                <w:szCs w:val="24"/>
                <w:lang w:eastAsia="zh-CN"/>
              </w:rPr>
              <w:t>村</w:t>
            </w:r>
            <w:r>
              <w:rPr>
                <w:rFonts w:hint="eastAsia" w:ascii="方正仿宋_GBK" w:hAnsi="方正仿宋_GBK" w:eastAsia="方正仿宋_GBK" w:cs="方正仿宋_GBK"/>
                <w:b w:val="0"/>
                <w:bCs w:val="0"/>
                <w:color w:val="000000"/>
                <w:spacing w:val="-6"/>
                <w:sz w:val="24"/>
                <w:szCs w:val="24"/>
              </w:rPr>
              <w:t>集体和农户双赢。</w:t>
            </w:r>
          </w:p>
          <w:p w14:paraId="0416DEA8">
            <w:pPr>
              <w:keepNext w:val="0"/>
              <w:keepLines w:val="0"/>
              <w:pageBreakBefore w:val="0"/>
              <w:widowControl w:val="0"/>
              <w:kinsoku/>
              <w:wordWrap/>
              <w:overflowPunct/>
              <w:topLinePunct w:val="0"/>
              <w:autoSpaceDE/>
              <w:autoSpaceDN/>
              <w:bidi w:val="0"/>
              <w:adjustRightInd/>
              <w:snapToGrid/>
              <w:spacing w:before="39" w:line="300" w:lineRule="exact"/>
              <w:ind w:right="104"/>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3.经营组织管理方式：村集体经济组织自营</w:t>
            </w:r>
          </w:p>
          <w:p w14:paraId="76BEEA98">
            <w:pPr>
              <w:keepNext w:val="0"/>
              <w:keepLines w:val="0"/>
              <w:pageBreakBefore w:val="0"/>
              <w:widowControl w:val="0"/>
              <w:kinsoku/>
              <w:wordWrap/>
              <w:overflowPunct/>
              <w:topLinePunct w:val="0"/>
              <w:autoSpaceDE/>
              <w:autoSpaceDN/>
              <w:bidi w:val="0"/>
              <w:adjustRightInd/>
              <w:snapToGrid/>
              <w:spacing w:before="39" w:line="300" w:lineRule="exact"/>
              <w:ind w:right="104"/>
              <w:textAlignment w:val="auto"/>
              <w:rPr>
                <w:rFonts w:hint="eastAsia" w:ascii="方正仿宋_GBK" w:hAnsi="方正仿宋_GBK" w:eastAsia="方正仿宋_GBK" w:cs="方正仿宋_GBK"/>
                <w:b w:val="0"/>
                <w:bCs w:val="0"/>
                <w:color w:val="000000"/>
                <w:spacing w:val="-6"/>
                <w:sz w:val="24"/>
                <w:szCs w:val="24"/>
                <w:lang w:val="en-US" w:eastAsia="zh-CN"/>
              </w:rPr>
            </w:pPr>
            <w:r>
              <w:rPr>
                <w:rFonts w:hint="eastAsia" w:ascii="方正仿宋_GBK" w:hAnsi="方正仿宋_GBK" w:eastAsia="方正仿宋_GBK" w:cs="方正仿宋_GBK"/>
                <w:b w:val="0"/>
                <w:bCs w:val="0"/>
                <w:color w:val="000000"/>
                <w:kern w:val="2"/>
                <w:sz w:val="24"/>
                <w:szCs w:val="24"/>
                <w:lang w:val="en-US" w:eastAsia="zh-CN" w:bidi="ar"/>
              </w:rPr>
              <w:t>4.项目所涉产业发展现状（或工作开展情况）：本村现与重庆敏兴农业公司联合实施冬季榨菜、夏季水果玉米轮种335亩</w:t>
            </w:r>
            <w:r>
              <w:rPr>
                <w:rFonts w:hint="eastAsia" w:ascii="方正仿宋_GBK" w:hAnsi="方正仿宋_GBK" w:eastAsia="方正仿宋_GBK" w:cs="方正仿宋_GBK"/>
                <w:color w:val="auto"/>
                <w:sz w:val="24"/>
                <w:szCs w:val="24"/>
                <w:lang w:val="en-US" w:eastAsia="zh-CN"/>
              </w:rPr>
              <w:t>，另有吊瓜种植基地</w:t>
            </w:r>
            <w:r>
              <w:rPr>
                <w:rFonts w:hint="eastAsia" w:ascii="方正仿宋_GBK" w:hAnsi="方正仿宋_GBK" w:eastAsia="方正仿宋_GBK" w:cs="方正仿宋_GBK"/>
                <w:b w:val="0"/>
                <w:bCs w:val="0"/>
                <w:color w:val="000000"/>
                <w:spacing w:val="-6"/>
                <w:sz w:val="24"/>
                <w:szCs w:val="24"/>
                <w:lang w:val="en-US" w:eastAsia="zh-CN"/>
              </w:rPr>
              <w:t>250亩，稻蛙养殖基地30亩，烤烟种植基地100亩，冷水鱼养殖基地40亩等，有丰富多样的原材料及多家市场主体参与支撑。</w:t>
            </w:r>
            <w:r>
              <w:rPr>
                <w:rFonts w:hint="eastAsia" w:ascii="方正仿宋_GBK" w:hAnsi="方正仿宋_GBK" w:eastAsia="方正仿宋_GBK" w:cs="方正仿宋_GBK"/>
                <w:b w:val="0"/>
                <w:bCs w:val="0"/>
                <w:color w:val="000000"/>
                <w:kern w:val="2"/>
                <w:sz w:val="24"/>
                <w:szCs w:val="24"/>
                <w:lang w:val="en-US" w:eastAsia="zh-CN" w:bidi="ar"/>
              </w:rPr>
              <w:t>本村辖区有水果玉米、</w:t>
            </w:r>
            <w:r>
              <w:rPr>
                <w:rFonts w:hint="eastAsia" w:ascii="方正仿宋_GBK" w:hAnsi="方正仿宋_GBK" w:eastAsia="方正仿宋_GBK" w:cs="方正仿宋_GBK"/>
                <w:b w:val="0"/>
                <w:bCs w:val="0"/>
                <w:color w:val="000000"/>
                <w:spacing w:val="-6"/>
                <w:sz w:val="24"/>
                <w:szCs w:val="24"/>
                <w:lang w:val="en-US" w:eastAsia="zh-CN"/>
              </w:rPr>
              <w:t>冷水鱼等种养殖农业企业10余家，有</w:t>
            </w:r>
            <w:r>
              <w:rPr>
                <w:rFonts w:hint="eastAsia" w:ascii="方正仿宋_GBK" w:hAnsi="方正仿宋_GBK" w:eastAsia="方正仿宋_GBK" w:cs="方正仿宋_GBK"/>
                <w:color w:val="auto"/>
                <w:sz w:val="24"/>
                <w:szCs w:val="24"/>
                <w:highlight w:val="none"/>
                <w:lang w:val="en-US" w:eastAsia="zh-CN"/>
              </w:rPr>
              <w:t>大量的农副产品，水产品需要进一步深度包装加工后走向市场，由于长期受用地、资金等影响，建一个多功能、多用途厂房成了我村集体经济组织和在我村投资发展的市场主体的“急难愁盼”之事。</w:t>
            </w:r>
          </w:p>
          <w:p w14:paraId="2D396622">
            <w:pPr>
              <w:keepNext w:val="0"/>
              <w:keepLines w:val="0"/>
              <w:pageBreakBefore w:val="0"/>
              <w:widowControl w:val="0"/>
              <w:kinsoku/>
              <w:wordWrap/>
              <w:overflowPunct/>
              <w:topLinePunct w:val="0"/>
              <w:autoSpaceDE/>
              <w:autoSpaceDN/>
              <w:bidi w:val="0"/>
              <w:adjustRightInd/>
              <w:snapToGrid/>
              <w:spacing w:before="39" w:line="300" w:lineRule="exact"/>
              <w:ind w:right="104"/>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spacing w:val="-6"/>
                <w:sz w:val="24"/>
                <w:szCs w:val="24"/>
                <w:lang w:val="en-US" w:eastAsia="zh-CN"/>
              </w:rPr>
              <w:t>5.项目建设内容：新建农产品加工多功能厂房600㎡为（规格25m×24m，</w:t>
            </w:r>
            <w:r>
              <w:rPr>
                <w:rFonts w:hint="eastAsia" w:ascii="方正仿宋_GBK" w:hAnsi="方正仿宋_GBK" w:eastAsia="方正仿宋_GBK" w:cs="方正仿宋_GBK"/>
                <w:b w:val="0"/>
                <w:bCs w:val="0"/>
                <w:color w:val="000000"/>
                <w:kern w:val="2"/>
                <w:sz w:val="24"/>
                <w:szCs w:val="24"/>
                <w:lang w:val="en-US" w:eastAsia="zh-CN" w:bidi="ar"/>
              </w:rPr>
              <w:t>层高5m，砖混结构）。</w:t>
            </w:r>
          </w:p>
          <w:p w14:paraId="5F3760E8">
            <w:pPr>
              <w:keepNext w:val="0"/>
              <w:keepLines w:val="0"/>
              <w:pageBreakBefore w:val="0"/>
              <w:widowControl w:val="0"/>
              <w:kinsoku/>
              <w:wordWrap/>
              <w:overflowPunct/>
              <w:topLinePunct w:val="0"/>
              <w:autoSpaceDE/>
              <w:autoSpaceDN/>
              <w:bidi w:val="0"/>
              <w:adjustRightInd/>
              <w:snapToGrid/>
              <w:spacing w:before="39" w:line="300" w:lineRule="exact"/>
              <w:ind w:right="104"/>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6.财政资金使用方式：本项目采用先建后补方式进行补助，按照投资价格进行全额补助。该项目总投资70万元，其中土建工程费用67万元、前期费用3万元，投资明细表附后。</w:t>
            </w:r>
          </w:p>
          <w:p w14:paraId="291197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方正仿宋_GBK" w:hAnsi="方正仿宋_GBK" w:eastAsia="方正仿宋_GBK" w:cs="方正仿宋_GBK"/>
                <w:b w:val="0"/>
                <w:bCs w:val="0"/>
                <w:color w:val="000000"/>
                <w:sz w:val="24"/>
                <w:szCs w:val="24"/>
                <w:lang w:val="en-US"/>
              </w:rPr>
            </w:pPr>
            <w:r>
              <w:rPr>
                <w:rFonts w:hint="eastAsia" w:ascii="方正仿宋_GBK" w:hAnsi="方正仿宋_GBK" w:eastAsia="方正仿宋_GBK" w:cs="方正仿宋_GBK"/>
                <w:b w:val="0"/>
                <w:bCs w:val="0"/>
                <w:color w:val="000000"/>
                <w:kern w:val="2"/>
                <w:sz w:val="24"/>
                <w:szCs w:val="24"/>
                <w:lang w:val="en-US" w:eastAsia="zh-CN" w:bidi="ar"/>
              </w:rPr>
              <w:t>7.投资盈利模式：本村辖区多家市场主体租用厂房获取租金或本村集体经济组织自办企业实现盈利等收入。</w:t>
            </w:r>
          </w:p>
          <w:p w14:paraId="31319B7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b w:val="0"/>
                <w:bCs w:val="0"/>
                <w:color w:val="000000"/>
                <w:kern w:val="2"/>
                <w:sz w:val="24"/>
                <w:szCs w:val="24"/>
                <w:highlight w:val="none"/>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8</w:t>
            </w:r>
            <w:r>
              <w:rPr>
                <w:rFonts w:hint="eastAsia" w:ascii="方正仿宋_GBK" w:hAnsi="方正仿宋_GBK" w:eastAsia="方正仿宋_GBK" w:cs="方正仿宋_GBK"/>
                <w:b w:val="0"/>
                <w:bCs w:val="0"/>
                <w:color w:val="000000"/>
                <w:kern w:val="2"/>
                <w:sz w:val="24"/>
                <w:szCs w:val="24"/>
                <w:highlight w:val="none"/>
                <w:lang w:val="en-US" w:eastAsia="zh-CN" w:bidi="ar"/>
              </w:rPr>
              <w:t>.绩效目标：</w:t>
            </w:r>
            <w:r>
              <w:rPr>
                <w:rFonts w:hint="eastAsia" w:ascii="方正仿宋_GBK" w:hAnsi="方正仿宋_GBK" w:eastAsia="方正仿宋_GBK" w:cs="方正仿宋_GBK"/>
                <w:color w:val="auto"/>
                <w:sz w:val="24"/>
                <w:szCs w:val="24"/>
                <w:highlight w:val="none"/>
                <w:lang w:val="en-US" w:eastAsia="zh-CN"/>
              </w:rPr>
              <w:t>厂房建成后，通过吸引在本村企业入驻加工.以出租厂房、村集体经济组织自办企业等多种方式实现村集体创收，预计年收入4.5万元以上，实现合作社成员分红（利润的20</w:t>
            </w:r>
            <w:r>
              <w:rPr>
                <w:rFonts w:hint="eastAsia" w:ascii="方正仿宋_GBK" w:hAnsi="方正仿宋_GBK" w:eastAsia="方正仿宋_GBK" w:cs="方正仿宋_GBK"/>
                <w:b w:val="0"/>
                <w:bCs w:val="0"/>
                <w:color w:val="000000"/>
                <w:kern w:val="2"/>
                <w:sz w:val="21"/>
                <w:szCs w:val="21"/>
                <w:lang w:val="en-US" w:eastAsia="zh-CN" w:bidi="ar"/>
              </w:rPr>
              <w:t>%分红</w:t>
            </w:r>
            <w:r>
              <w:rPr>
                <w:rFonts w:hint="eastAsia" w:ascii="方正仿宋_GBK" w:hAnsi="方正仿宋_GBK" w:eastAsia="方正仿宋_GBK" w:cs="方正仿宋_GBK"/>
                <w:color w:val="auto"/>
                <w:sz w:val="24"/>
                <w:szCs w:val="24"/>
                <w:highlight w:val="none"/>
                <w:lang w:val="en-US" w:eastAsia="zh-CN"/>
              </w:rPr>
              <w:t>）0.9万元</w:t>
            </w:r>
            <w:r>
              <w:rPr>
                <w:rFonts w:hint="eastAsia" w:ascii="方正仿宋_GBK" w:hAnsi="方正仿宋_GBK" w:eastAsia="方正仿宋_GBK" w:cs="方正仿宋_GBK"/>
                <w:b w:val="0"/>
                <w:bCs w:val="0"/>
                <w:color w:val="000000"/>
                <w:kern w:val="2"/>
                <w:sz w:val="24"/>
                <w:szCs w:val="24"/>
                <w:highlight w:val="none"/>
                <w:lang w:val="en-US" w:eastAsia="zh-CN" w:bidi="ar"/>
              </w:rPr>
              <w:t>；项目建设中，可带动农户12人务工，人均增收3000元以上；项目建成投用后，可实现土地流转680亩，带动农户185户565人，户均增收1650元以上；吸纳就业岗位8人以上，其中脱贫户3户15人，户均增收3000元。</w:t>
            </w:r>
          </w:p>
          <w:p w14:paraId="7190E2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方正仿宋_GBK" w:hAnsi="方正仿宋_GBK" w:eastAsia="方正仿宋_GBK" w:cs="方正仿宋_GBK"/>
                <w:b w:val="0"/>
                <w:bCs w:val="0"/>
                <w:color w:val="000000"/>
                <w:kern w:val="2"/>
                <w:sz w:val="24"/>
                <w:szCs w:val="24"/>
                <w:highlight w:val="none"/>
                <w:lang w:val="en-US" w:eastAsia="zh-CN" w:bidi="ar"/>
              </w:rPr>
            </w:pPr>
            <w:r>
              <w:rPr>
                <w:rFonts w:hint="eastAsia" w:ascii="方正仿宋_GBK" w:hAnsi="方正仿宋_GBK" w:eastAsia="方正仿宋_GBK" w:cs="方正仿宋_GBK"/>
                <w:b w:val="0"/>
                <w:bCs w:val="0"/>
                <w:color w:val="000000"/>
                <w:kern w:val="2"/>
                <w:sz w:val="21"/>
                <w:szCs w:val="21"/>
                <w:lang w:val="en-US" w:eastAsia="zh-CN" w:bidi="ar"/>
              </w:rPr>
              <w:t>9、</w:t>
            </w:r>
            <w:r>
              <w:rPr>
                <w:rFonts w:hint="eastAsia" w:ascii="方正仿宋_GBK" w:hAnsi="方正仿宋_GBK" w:eastAsia="方正仿宋_GBK" w:cs="方正仿宋_GBK"/>
                <w:color w:val="auto"/>
                <w:sz w:val="24"/>
                <w:szCs w:val="24"/>
                <w:highlight w:val="none"/>
                <w:lang w:val="en-US" w:eastAsia="zh-CN"/>
              </w:rPr>
              <w:t>项目收益分配方式:年终集体经济收益性资金按以下比例进行分配:集体积累不少于15%，发展壮大集体经济不少于20%，成员分利不多于25%，奖励集体经济经营管理人员不多于20%，发展集体公益事业不少于20%。</w:t>
            </w:r>
          </w:p>
        </w:tc>
      </w:tr>
      <w:tr w14:paraId="1F54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6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83A2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项目投入总额（万元）</w:t>
            </w:r>
          </w:p>
        </w:tc>
        <w:tc>
          <w:tcPr>
            <w:tcW w:w="6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D692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rPr>
            </w:pPr>
            <w:r>
              <w:rPr>
                <w:rFonts w:hint="eastAsia" w:ascii="方正仿宋_GBK" w:hAnsi="方正仿宋_GBK" w:eastAsia="方正仿宋_GBK" w:cs="方正仿宋_GBK"/>
                <w:b w:val="0"/>
                <w:snapToGrid w:val="0"/>
                <w:color w:val="000000"/>
                <w:kern w:val="0"/>
                <w:sz w:val="24"/>
                <w:szCs w:val="24"/>
                <w:highlight w:val="none"/>
                <w:lang w:val="en-US" w:eastAsia="zh-CN"/>
              </w:rPr>
              <w:t>70</w:t>
            </w:r>
          </w:p>
        </w:tc>
        <w:tc>
          <w:tcPr>
            <w:tcW w:w="7275"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30EEB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其中</w:t>
            </w:r>
          </w:p>
        </w:tc>
      </w:tr>
      <w:tr w14:paraId="7418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2335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40EA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p>
        </w:tc>
        <w:tc>
          <w:tcPr>
            <w:tcW w:w="7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1644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财政补助</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B2CC2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rPr>
            </w:pPr>
            <w:r>
              <w:rPr>
                <w:rFonts w:hint="eastAsia" w:ascii="方正仿宋_GBK" w:hAnsi="方正仿宋_GBK" w:eastAsia="方正仿宋_GBK" w:cs="方正仿宋_GBK"/>
                <w:b w:val="0"/>
                <w:snapToGrid w:val="0"/>
                <w:color w:val="000000"/>
                <w:kern w:val="0"/>
                <w:sz w:val="24"/>
                <w:szCs w:val="24"/>
                <w:highlight w:val="none"/>
                <w:lang w:val="en-US" w:eastAsia="zh-CN"/>
              </w:rPr>
              <w:t>70</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487C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集体自筹</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7D60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rPr>
            </w:pPr>
            <w:r>
              <w:rPr>
                <w:rFonts w:hint="eastAsia" w:ascii="方正仿宋_GBK" w:hAnsi="方正仿宋_GBK" w:eastAsia="方正仿宋_GBK" w:cs="方正仿宋_GBK"/>
                <w:b w:val="0"/>
                <w:snapToGrid w:val="0"/>
                <w:color w:val="000000"/>
                <w:kern w:val="0"/>
                <w:sz w:val="24"/>
                <w:szCs w:val="24"/>
                <w:highlight w:val="none"/>
                <w:lang w:val="en-US" w:eastAsia="zh-CN"/>
              </w:rPr>
              <w:t>0</w:t>
            </w:r>
          </w:p>
        </w:tc>
        <w:tc>
          <w:tcPr>
            <w:tcW w:w="1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D787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其它投入</w:t>
            </w:r>
          </w:p>
        </w:tc>
        <w:tc>
          <w:tcPr>
            <w:tcW w:w="21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C86C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rPr>
            </w:pPr>
            <w:r>
              <w:rPr>
                <w:rFonts w:hint="eastAsia" w:ascii="方正仿宋_GBK" w:hAnsi="方正仿宋_GBK" w:eastAsia="方正仿宋_GBK" w:cs="方正仿宋_GBK"/>
                <w:b w:val="0"/>
                <w:snapToGrid w:val="0"/>
                <w:color w:val="000000"/>
                <w:kern w:val="0"/>
                <w:sz w:val="24"/>
                <w:szCs w:val="24"/>
                <w:highlight w:val="none"/>
                <w:lang w:val="en-US" w:eastAsia="zh-CN"/>
              </w:rPr>
              <w:t>0</w:t>
            </w:r>
          </w:p>
        </w:tc>
      </w:tr>
      <w:tr w14:paraId="7909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8DD60">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color w:val="000000"/>
                <w:sz w:val="24"/>
                <w:szCs w:val="24"/>
                <w:highlight w:val="none"/>
              </w:rPr>
              <w:t>集体成员对项目发展意愿及决策议定情况</w:t>
            </w:r>
          </w:p>
        </w:tc>
        <w:tc>
          <w:tcPr>
            <w:tcW w:w="7948"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35221A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left"/>
              <w:textAlignment w:val="auto"/>
              <w:outlineLvl w:val="9"/>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lang w:eastAsia="zh-CN"/>
              </w:rPr>
              <w:t>经</w:t>
            </w:r>
            <w:r>
              <w:rPr>
                <w:rFonts w:hint="eastAsia" w:ascii="方正仿宋_GBK" w:hAnsi="方正仿宋_GBK" w:eastAsia="方正仿宋_GBK" w:cs="方正仿宋_GBK"/>
                <w:b w:val="0"/>
                <w:color w:val="000000"/>
                <w:sz w:val="24"/>
                <w:szCs w:val="24"/>
                <w:highlight w:val="none"/>
                <w:lang w:val="en-US" w:eastAsia="zh-CN"/>
              </w:rPr>
              <w:t>2024年2月1日，</w:t>
            </w:r>
            <w:r>
              <w:rPr>
                <w:rFonts w:hint="eastAsia" w:ascii="方正仿宋_GBK" w:hAnsi="方正仿宋_GBK" w:eastAsia="方正仿宋_GBK" w:cs="方正仿宋_GBK"/>
                <w:b w:val="0"/>
                <w:color w:val="000000"/>
                <w:sz w:val="24"/>
                <w:szCs w:val="24"/>
                <w:highlight w:val="none"/>
                <w:lang w:eastAsia="zh-CN"/>
              </w:rPr>
              <w:t>召开集体经济组织成员代表大会，应到会人数</w:t>
            </w:r>
            <w:r>
              <w:rPr>
                <w:rFonts w:hint="eastAsia" w:ascii="方正仿宋_GBK" w:hAnsi="方正仿宋_GBK" w:eastAsia="方正仿宋_GBK" w:cs="方正仿宋_GBK"/>
                <w:b w:val="0"/>
                <w:color w:val="000000"/>
                <w:sz w:val="24"/>
                <w:szCs w:val="24"/>
                <w:highlight w:val="none"/>
                <w:lang w:val="en-US" w:eastAsia="zh-CN"/>
              </w:rPr>
              <w:t>49</w:t>
            </w:r>
            <w:r>
              <w:rPr>
                <w:rFonts w:hint="eastAsia" w:ascii="方正仿宋_GBK" w:hAnsi="方正仿宋_GBK" w:eastAsia="方正仿宋_GBK" w:cs="方正仿宋_GBK"/>
                <w:b w:val="0"/>
                <w:color w:val="000000"/>
                <w:sz w:val="24"/>
                <w:szCs w:val="24"/>
                <w:highlight w:val="none"/>
                <w:lang w:eastAsia="zh-CN"/>
              </w:rPr>
              <w:t>人，实到会人数</w:t>
            </w:r>
            <w:r>
              <w:rPr>
                <w:rFonts w:hint="eastAsia" w:ascii="方正仿宋_GBK" w:hAnsi="方正仿宋_GBK" w:eastAsia="方正仿宋_GBK" w:cs="方正仿宋_GBK"/>
                <w:b w:val="0"/>
                <w:color w:val="000000"/>
                <w:sz w:val="24"/>
                <w:szCs w:val="24"/>
                <w:highlight w:val="none"/>
                <w:lang w:val="en-US" w:eastAsia="zh-CN"/>
              </w:rPr>
              <w:t>30</w:t>
            </w:r>
            <w:r>
              <w:rPr>
                <w:rFonts w:hint="eastAsia" w:ascii="方正仿宋_GBK" w:hAnsi="方正仿宋_GBK" w:eastAsia="方正仿宋_GBK" w:cs="方正仿宋_GBK"/>
                <w:b w:val="0"/>
                <w:color w:val="000000"/>
                <w:sz w:val="24"/>
                <w:szCs w:val="24"/>
                <w:highlight w:val="none"/>
                <w:lang w:eastAsia="zh-CN"/>
              </w:rPr>
              <w:t>人，集体通过“一事一议”讨论，</w:t>
            </w:r>
            <w:r>
              <w:rPr>
                <w:rFonts w:hint="eastAsia" w:ascii="方正仿宋_GBK" w:hAnsi="方正仿宋_GBK" w:eastAsia="方正仿宋_GBK" w:cs="方正仿宋_GBK"/>
                <w:b w:val="0"/>
                <w:color w:val="000000"/>
                <w:sz w:val="24"/>
                <w:szCs w:val="24"/>
                <w:highlight w:val="none"/>
                <w:lang w:val="en-US" w:eastAsia="zh-CN"/>
              </w:rPr>
              <w:t>30</w:t>
            </w:r>
            <w:r>
              <w:rPr>
                <w:rFonts w:hint="eastAsia" w:ascii="方正仿宋_GBK" w:hAnsi="方正仿宋_GBK" w:eastAsia="方正仿宋_GBK" w:cs="方正仿宋_GBK"/>
                <w:b w:val="0"/>
                <w:color w:val="000000"/>
                <w:sz w:val="24"/>
                <w:szCs w:val="24"/>
                <w:highlight w:val="none"/>
                <w:lang w:eastAsia="zh-CN"/>
              </w:rPr>
              <w:t>人同意，</w:t>
            </w:r>
            <w:r>
              <w:rPr>
                <w:rFonts w:hint="eastAsia" w:ascii="方正仿宋_GBK" w:hAnsi="方正仿宋_GBK" w:eastAsia="方正仿宋_GBK" w:cs="方正仿宋_GBK"/>
                <w:b w:val="0"/>
                <w:color w:val="000000"/>
                <w:sz w:val="24"/>
                <w:szCs w:val="24"/>
                <w:highlight w:val="none"/>
                <w:lang w:val="en-US" w:eastAsia="zh-CN"/>
              </w:rPr>
              <w:t>0</w:t>
            </w:r>
            <w:r>
              <w:rPr>
                <w:rFonts w:hint="eastAsia" w:ascii="方正仿宋_GBK" w:hAnsi="方正仿宋_GBK" w:eastAsia="方正仿宋_GBK" w:cs="方正仿宋_GBK"/>
                <w:b w:val="0"/>
                <w:color w:val="000000"/>
                <w:sz w:val="24"/>
                <w:szCs w:val="24"/>
                <w:highlight w:val="none"/>
                <w:lang w:eastAsia="zh-CN"/>
              </w:rPr>
              <w:t>人不同意，</w:t>
            </w:r>
            <w:r>
              <w:rPr>
                <w:rFonts w:hint="eastAsia" w:ascii="方正仿宋_GBK" w:hAnsi="方正仿宋_GBK" w:eastAsia="方正仿宋_GBK" w:cs="方正仿宋_GBK"/>
                <w:b w:val="0"/>
                <w:color w:val="000000"/>
                <w:sz w:val="24"/>
                <w:szCs w:val="24"/>
                <w:highlight w:val="none"/>
                <w:lang w:val="en-US" w:eastAsia="zh-CN"/>
              </w:rPr>
              <w:t>0</w:t>
            </w:r>
            <w:r>
              <w:rPr>
                <w:rFonts w:hint="eastAsia" w:ascii="方正仿宋_GBK" w:hAnsi="方正仿宋_GBK" w:eastAsia="方正仿宋_GBK" w:cs="方正仿宋_GBK"/>
                <w:b w:val="0"/>
                <w:color w:val="000000"/>
                <w:sz w:val="24"/>
                <w:szCs w:val="24"/>
                <w:highlight w:val="none"/>
                <w:lang w:eastAsia="zh-CN"/>
              </w:rPr>
              <w:t>人弃权，最终以</w:t>
            </w:r>
            <w:r>
              <w:rPr>
                <w:rFonts w:hint="eastAsia" w:ascii="方正仿宋_GBK" w:hAnsi="方正仿宋_GBK" w:eastAsia="方正仿宋_GBK" w:cs="方正仿宋_GBK"/>
                <w:b w:val="0"/>
                <w:color w:val="000000"/>
                <w:sz w:val="24"/>
                <w:szCs w:val="24"/>
                <w:highlight w:val="none"/>
                <w:lang w:val="en-US" w:eastAsia="zh-CN"/>
              </w:rPr>
              <w:t>30</w:t>
            </w:r>
            <w:r>
              <w:rPr>
                <w:rFonts w:hint="eastAsia" w:ascii="方正仿宋_GBK" w:hAnsi="方正仿宋_GBK" w:eastAsia="方正仿宋_GBK" w:cs="方正仿宋_GBK"/>
                <w:b w:val="0"/>
                <w:color w:val="000000"/>
                <w:sz w:val="24"/>
                <w:szCs w:val="24"/>
                <w:highlight w:val="none"/>
                <w:lang w:eastAsia="zh-CN"/>
              </w:rPr>
              <w:t>票通过申报实施该项目。</w:t>
            </w:r>
            <w:r>
              <w:rPr>
                <w:rFonts w:hint="eastAsia" w:ascii="方正仿宋_GBK" w:hAnsi="方正仿宋_GBK" w:eastAsia="方正仿宋_GBK" w:cs="方正仿宋_GBK"/>
                <w:b w:val="0"/>
                <w:color w:val="000000"/>
                <w:sz w:val="24"/>
                <w:szCs w:val="24"/>
                <w:highlight w:val="none"/>
              </w:rPr>
              <w:t>集体通过</w:t>
            </w:r>
            <w:r>
              <w:rPr>
                <w:rFonts w:hint="eastAsia" w:ascii="方正仿宋_GBK" w:hAnsi="方正仿宋_GBK" w:eastAsia="方正仿宋_GBK" w:cs="方正仿宋_GBK"/>
                <w:b w:val="0"/>
                <w:color w:val="000000"/>
                <w:sz w:val="24"/>
                <w:szCs w:val="24"/>
                <w:highlight w:val="none"/>
                <w:lang w:eastAsia="zh-CN"/>
              </w:rPr>
              <w:t>“</w:t>
            </w:r>
            <w:r>
              <w:rPr>
                <w:rFonts w:hint="eastAsia" w:ascii="方正仿宋_GBK" w:hAnsi="方正仿宋_GBK" w:eastAsia="方正仿宋_GBK" w:cs="方正仿宋_GBK"/>
                <w:b w:val="0"/>
                <w:color w:val="000000"/>
                <w:sz w:val="24"/>
                <w:szCs w:val="24"/>
                <w:highlight w:val="none"/>
              </w:rPr>
              <w:t>一事一议</w:t>
            </w:r>
            <w:r>
              <w:rPr>
                <w:rFonts w:hint="eastAsia" w:ascii="方正仿宋_GBK" w:hAnsi="方正仿宋_GBK" w:eastAsia="方正仿宋_GBK" w:cs="方正仿宋_GBK"/>
                <w:b w:val="0"/>
                <w:color w:val="000000"/>
                <w:sz w:val="24"/>
                <w:szCs w:val="24"/>
                <w:highlight w:val="none"/>
                <w:lang w:eastAsia="zh-CN"/>
              </w:rPr>
              <w:t>”</w:t>
            </w:r>
            <w:r>
              <w:rPr>
                <w:rFonts w:hint="eastAsia" w:ascii="方正仿宋_GBK" w:hAnsi="方正仿宋_GBK" w:eastAsia="方正仿宋_GBK" w:cs="方正仿宋_GBK"/>
                <w:b w:val="0"/>
                <w:color w:val="000000"/>
                <w:sz w:val="24"/>
                <w:szCs w:val="24"/>
                <w:highlight w:val="none"/>
              </w:rPr>
              <w:t>讨论</w:t>
            </w:r>
            <w:r>
              <w:rPr>
                <w:rFonts w:hint="eastAsia" w:ascii="方正仿宋_GBK" w:hAnsi="方正仿宋_GBK" w:eastAsia="方正仿宋_GBK" w:cs="方正仿宋_GBK"/>
                <w:b w:val="0"/>
                <w:color w:val="000000"/>
                <w:sz w:val="24"/>
                <w:szCs w:val="24"/>
                <w:highlight w:val="none"/>
                <w:lang w:eastAsia="zh-CN"/>
              </w:rPr>
              <w:t>，一致</w:t>
            </w:r>
            <w:r>
              <w:rPr>
                <w:rFonts w:hint="eastAsia" w:ascii="方正仿宋_GBK" w:hAnsi="方正仿宋_GBK" w:eastAsia="方正仿宋_GBK" w:cs="方正仿宋_GBK"/>
                <w:b w:val="0"/>
                <w:color w:val="000000"/>
                <w:sz w:val="24"/>
                <w:szCs w:val="24"/>
                <w:highlight w:val="none"/>
              </w:rPr>
              <w:t>同意该项目的建设。</w:t>
            </w:r>
            <w:r>
              <w:rPr>
                <w:rFonts w:hint="eastAsia" w:ascii="方正仿宋_GBK" w:hAnsi="方正仿宋_GBK" w:eastAsia="方正仿宋_GBK" w:cs="方正仿宋_GBK"/>
                <w:snapToGrid w:val="0"/>
                <w:color w:val="000000"/>
                <w:kern w:val="0"/>
                <w:sz w:val="24"/>
                <w:szCs w:val="24"/>
                <w:highlight w:val="none"/>
                <w:lang w:val="en-US" w:eastAsia="zh-CN" w:bidi="ar-SA"/>
              </w:rPr>
              <w:t>项目建设全过程按照“四议两公开”方式进行决策，确保项目实施全过程接受群众监督。</w:t>
            </w:r>
          </w:p>
        </w:tc>
      </w:tr>
      <w:tr w14:paraId="60B5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E173B">
            <w:pPr>
              <w:spacing w:line="340" w:lineRule="exact"/>
              <w:jc w:val="center"/>
              <w:rPr>
                <w:rFonts w:hint="eastAsia" w:ascii="方正仿宋_GBK" w:hAnsi="方正仿宋_GBK" w:eastAsia="方正仿宋_GBK" w:cs="方正仿宋_GBK"/>
                <w:b w:val="0"/>
                <w:color w:val="000000"/>
                <w:sz w:val="24"/>
                <w:szCs w:val="24"/>
                <w:lang w:eastAsia="zh-CN"/>
              </w:rPr>
            </w:pPr>
            <w:r>
              <w:rPr>
                <w:rFonts w:hint="eastAsia" w:ascii="方正仿宋_GBK" w:hAnsi="方正仿宋_GBK" w:eastAsia="方正仿宋_GBK" w:cs="方正仿宋_GBK"/>
                <w:color w:val="000000"/>
                <w:sz w:val="24"/>
              </w:rPr>
              <w:t>其他情况</w:t>
            </w:r>
          </w:p>
        </w:tc>
        <w:tc>
          <w:tcPr>
            <w:tcW w:w="7948"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4408D3BB">
            <w:pPr>
              <w:spacing w:line="340" w:lineRule="exact"/>
              <w:jc w:val="center"/>
              <w:rPr>
                <w:rFonts w:hint="eastAsia" w:ascii="方正仿宋_GBK" w:hAnsi="方正仿宋_GBK" w:eastAsia="方正仿宋_GBK" w:cs="方正仿宋_GBK"/>
                <w:b w:val="0"/>
                <w:color w:val="000000"/>
                <w:sz w:val="24"/>
                <w:szCs w:val="24"/>
                <w:lang w:val="en-US" w:eastAsia="zh-CN"/>
              </w:rPr>
            </w:pPr>
            <w:r>
              <w:rPr>
                <w:rFonts w:hint="eastAsia" w:ascii="方正仿宋_GBK" w:hAnsi="方正仿宋_GBK" w:eastAsia="方正仿宋_GBK" w:cs="方正仿宋_GBK"/>
                <w:color w:val="000000"/>
                <w:sz w:val="24"/>
                <w:lang w:val="en-US" w:eastAsia="zh-CN"/>
              </w:rPr>
              <w:t>无</w:t>
            </w:r>
          </w:p>
        </w:tc>
      </w:tr>
    </w:tbl>
    <w:p w14:paraId="6097960F">
      <w:pPr>
        <w:jc w:val="center"/>
        <w:rPr>
          <w:rFonts w:hint="eastAsia"/>
          <w:b/>
          <w:bCs/>
          <w:lang w:val="en-US" w:eastAsia="zh-CN"/>
        </w:rPr>
      </w:pPr>
      <w:r>
        <w:rPr>
          <w:rFonts w:hint="eastAsia"/>
          <w:b/>
          <w:bCs/>
          <w:lang w:val="en-US" w:eastAsia="zh-CN"/>
        </w:rPr>
        <w:t>2024年酉阳县涂市镇桃鱼村农产品加工厂建设项目</w:t>
      </w:r>
    </w:p>
    <w:p w14:paraId="51428EE4">
      <w:pPr>
        <w:jc w:val="center"/>
        <w:rPr>
          <w:rFonts w:hint="eastAsia"/>
          <w:b/>
          <w:bCs/>
          <w:lang w:val="en-US" w:eastAsia="zh-CN"/>
        </w:rPr>
      </w:pPr>
      <w:r>
        <w:rPr>
          <w:rFonts w:hint="eastAsia"/>
          <w:b/>
          <w:bCs/>
          <w:lang w:val="en-US" w:eastAsia="zh-CN"/>
        </w:rPr>
        <w:t>总投资明细表</w:t>
      </w:r>
    </w:p>
    <w:tbl>
      <w:tblPr>
        <w:tblStyle w:val="24"/>
        <w:tblW w:w="8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6"/>
        <w:gridCol w:w="1845"/>
        <w:gridCol w:w="660"/>
        <w:gridCol w:w="720"/>
        <w:gridCol w:w="868"/>
        <w:gridCol w:w="992"/>
        <w:gridCol w:w="1740"/>
        <w:gridCol w:w="1080"/>
      </w:tblGrid>
      <w:tr w14:paraId="5A050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9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1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1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B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6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费用构成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D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4DEE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3DFF">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B88D">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E16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958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B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4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3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8DA7">
            <w:pPr>
              <w:jc w:val="center"/>
              <w:rPr>
                <w:rFonts w:hint="eastAsia" w:ascii="宋体" w:hAnsi="宋体" w:eastAsia="宋体" w:cs="宋体"/>
                <w:i w:val="0"/>
                <w:iCs w:val="0"/>
                <w:color w:val="000000"/>
                <w:sz w:val="22"/>
                <w:szCs w:val="22"/>
                <w:u w:val="none"/>
              </w:rPr>
            </w:pPr>
          </w:p>
        </w:tc>
      </w:tr>
      <w:tr w14:paraId="196EE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7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第一部分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8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土建工程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92C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88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B98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E9D9">
            <w:pPr>
              <w:jc w:val="center"/>
              <w:rPr>
                <w:rFonts w:hint="eastAsia" w:ascii="宋体" w:hAnsi="宋体" w:eastAsia="宋体" w:cs="宋体"/>
                <w:i w:val="0"/>
                <w:iCs w:val="0"/>
                <w:color w:val="000000"/>
                <w:sz w:val="22"/>
                <w:szCs w:val="22"/>
                <w:u w:val="none"/>
              </w:rPr>
            </w:pPr>
          </w:p>
        </w:tc>
      </w:tr>
      <w:tr w14:paraId="66E6B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0F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C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农产品加工厂房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6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9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F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1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6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E6BC">
            <w:pPr>
              <w:jc w:val="center"/>
              <w:rPr>
                <w:rFonts w:hint="eastAsia" w:ascii="宋体" w:hAnsi="宋体" w:eastAsia="宋体" w:cs="宋体"/>
                <w:i w:val="0"/>
                <w:iCs w:val="0"/>
                <w:color w:val="000000"/>
                <w:sz w:val="22"/>
                <w:szCs w:val="22"/>
                <w:u w:val="none"/>
              </w:rPr>
            </w:pPr>
          </w:p>
        </w:tc>
      </w:tr>
      <w:tr w14:paraId="06028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3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4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内墙刮腻子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E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6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3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8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1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F097">
            <w:pPr>
              <w:jc w:val="center"/>
              <w:rPr>
                <w:rFonts w:hint="eastAsia" w:ascii="宋体" w:hAnsi="宋体" w:eastAsia="宋体" w:cs="宋体"/>
                <w:i w:val="0"/>
                <w:iCs w:val="0"/>
                <w:color w:val="000000"/>
                <w:sz w:val="22"/>
                <w:szCs w:val="22"/>
                <w:u w:val="none"/>
              </w:rPr>
            </w:pPr>
          </w:p>
        </w:tc>
      </w:tr>
      <w:tr w14:paraId="4D898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4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9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电气安装工程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F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6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9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E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C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3A00">
            <w:pPr>
              <w:jc w:val="center"/>
              <w:rPr>
                <w:rFonts w:hint="eastAsia" w:ascii="宋体" w:hAnsi="宋体" w:eastAsia="宋体" w:cs="宋体"/>
                <w:i w:val="0"/>
                <w:iCs w:val="0"/>
                <w:color w:val="000000"/>
                <w:sz w:val="22"/>
                <w:szCs w:val="22"/>
                <w:u w:val="none"/>
              </w:rPr>
            </w:pPr>
          </w:p>
        </w:tc>
      </w:tr>
      <w:tr w14:paraId="51E98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D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第二部分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B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项目前期费用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505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B2E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B1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28AB">
            <w:pPr>
              <w:jc w:val="center"/>
              <w:rPr>
                <w:rFonts w:hint="eastAsia" w:ascii="宋体" w:hAnsi="宋体" w:eastAsia="宋体" w:cs="宋体"/>
                <w:i w:val="0"/>
                <w:iCs w:val="0"/>
                <w:color w:val="000000"/>
                <w:sz w:val="22"/>
                <w:szCs w:val="22"/>
                <w:u w:val="none"/>
              </w:rPr>
            </w:pPr>
          </w:p>
        </w:tc>
      </w:tr>
      <w:tr w14:paraId="3A38D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B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5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项目咨询设计等费用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0E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4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C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C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2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BD7A">
            <w:pPr>
              <w:jc w:val="center"/>
              <w:rPr>
                <w:rFonts w:hint="eastAsia" w:ascii="宋体" w:hAnsi="宋体" w:eastAsia="宋体" w:cs="宋体"/>
                <w:i w:val="0"/>
                <w:iCs w:val="0"/>
                <w:color w:val="000000"/>
                <w:sz w:val="22"/>
                <w:szCs w:val="22"/>
                <w:u w:val="none"/>
              </w:rPr>
            </w:pPr>
          </w:p>
        </w:tc>
      </w:tr>
      <w:tr w14:paraId="5746C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3BB7">
            <w:pPr>
              <w:jc w:val="cente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C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A12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225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6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4575">
            <w:pPr>
              <w:jc w:val="center"/>
              <w:rPr>
                <w:rFonts w:hint="eastAsia" w:ascii="宋体" w:hAnsi="宋体" w:eastAsia="宋体" w:cs="宋体"/>
                <w:i w:val="0"/>
                <w:iCs w:val="0"/>
                <w:color w:val="000000"/>
                <w:sz w:val="22"/>
                <w:szCs w:val="22"/>
                <w:u w:val="none"/>
              </w:rPr>
            </w:pPr>
          </w:p>
        </w:tc>
      </w:tr>
    </w:tbl>
    <w:p w14:paraId="19A39BC2">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eastAsia="方正小标宋_GBK"/>
          <w:b w:val="0"/>
          <w:bCs w:val="0"/>
          <w:color w:val="auto"/>
          <w:w w:val="95"/>
          <w:sz w:val="36"/>
          <w:szCs w:val="36"/>
          <w:lang w:val="en-US" w:eastAsia="zh-CN"/>
        </w:rPr>
      </w:pPr>
    </w:p>
    <w:p w14:paraId="1B81AD37">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eastAsia="方正小标宋_GBK"/>
          <w:b w:val="0"/>
          <w:bCs w:val="0"/>
          <w:color w:val="auto"/>
          <w:w w:val="95"/>
          <w:sz w:val="36"/>
          <w:szCs w:val="36"/>
          <w:lang w:val="en-US" w:eastAsia="zh-CN"/>
        </w:rPr>
      </w:pPr>
    </w:p>
    <w:p w14:paraId="03675527">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eastAsia="方正小标宋_GBK"/>
          <w:b w:val="0"/>
          <w:bCs w:val="0"/>
          <w:color w:val="auto"/>
          <w:w w:val="95"/>
          <w:sz w:val="36"/>
          <w:szCs w:val="36"/>
          <w:lang w:val="en-US" w:eastAsia="zh-CN"/>
        </w:rPr>
      </w:pPr>
    </w:p>
    <w:p w14:paraId="240C441F">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eastAsia="方正小标宋_GBK"/>
          <w:b w:val="0"/>
          <w:bCs w:val="0"/>
          <w:color w:val="auto"/>
          <w:w w:val="95"/>
          <w:sz w:val="36"/>
          <w:szCs w:val="36"/>
          <w:lang w:val="en-US" w:eastAsia="zh-CN"/>
        </w:rPr>
      </w:pPr>
    </w:p>
    <w:p w14:paraId="434CF60E">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eastAsia="方正小标宋_GBK"/>
          <w:b w:val="0"/>
          <w:bCs w:val="0"/>
          <w:color w:val="auto"/>
          <w:w w:val="95"/>
          <w:sz w:val="36"/>
          <w:szCs w:val="36"/>
          <w:lang w:val="en-US" w:eastAsia="zh-CN"/>
        </w:rPr>
      </w:pPr>
    </w:p>
    <w:p w14:paraId="2AB2AFAB">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eastAsia="方正小标宋_GBK"/>
          <w:b w:val="0"/>
          <w:bCs w:val="0"/>
          <w:color w:val="auto"/>
          <w:w w:val="95"/>
          <w:sz w:val="36"/>
          <w:szCs w:val="36"/>
          <w:lang w:val="en-US" w:eastAsia="zh-CN"/>
        </w:rPr>
      </w:pPr>
    </w:p>
    <w:p w14:paraId="32267C50">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eastAsia="方正小标宋_GBK"/>
          <w:b w:val="0"/>
          <w:bCs w:val="0"/>
          <w:color w:val="auto"/>
          <w:w w:val="95"/>
          <w:sz w:val="36"/>
          <w:szCs w:val="36"/>
          <w:lang w:val="en-US" w:eastAsia="zh-CN"/>
        </w:rPr>
      </w:pPr>
    </w:p>
    <w:p w14:paraId="7F320B01">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eastAsia="方正小标宋_GBK"/>
          <w:b w:val="0"/>
          <w:bCs w:val="0"/>
          <w:color w:val="auto"/>
          <w:w w:val="95"/>
          <w:sz w:val="36"/>
          <w:szCs w:val="36"/>
          <w:lang w:val="en-US" w:eastAsia="zh-CN"/>
        </w:rPr>
      </w:pPr>
    </w:p>
    <w:p w14:paraId="4CEFFC02">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eastAsia="方正小标宋_GBK"/>
          <w:b w:val="0"/>
          <w:bCs w:val="0"/>
          <w:color w:val="auto"/>
          <w:w w:val="95"/>
          <w:sz w:val="36"/>
          <w:szCs w:val="36"/>
          <w:lang w:val="en-US" w:eastAsia="zh-CN"/>
        </w:rPr>
      </w:pPr>
    </w:p>
    <w:p w14:paraId="62B8AF46">
      <w:pPr>
        <w:keepNext w:val="0"/>
        <w:keepLines w:val="0"/>
        <w:pageBreakBefore w:val="0"/>
        <w:widowControl/>
        <w:kinsoku/>
        <w:wordWrap/>
        <w:overflowPunct/>
        <w:topLinePunct w:val="0"/>
        <w:autoSpaceDE/>
        <w:autoSpaceDN/>
        <w:bidi w:val="0"/>
        <w:adjustRightInd/>
        <w:spacing w:line="600" w:lineRule="exact"/>
        <w:jc w:val="both"/>
        <w:textAlignment w:val="auto"/>
        <w:rPr>
          <w:rFonts w:hint="eastAsia" w:eastAsia="方正小标宋_GBK"/>
          <w:b w:val="0"/>
          <w:bCs w:val="0"/>
          <w:color w:val="auto"/>
          <w:w w:val="95"/>
          <w:sz w:val="36"/>
          <w:szCs w:val="36"/>
          <w:lang w:val="en-US" w:eastAsia="zh-CN"/>
        </w:rPr>
      </w:pPr>
    </w:p>
    <w:p w14:paraId="26E2AB45">
      <w:pPr>
        <w:keepNext w:val="0"/>
        <w:keepLines w:val="0"/>
        <w:pageBreakBefore w:val="0"/>
        <w:widowControl/>
        <w:kinsoku/>
        <w:wordWrap/>
        <w:overflowPunct/>
        <w:topLinePunct w:val="0"/>
        <w:autoSpaceDE/>
        <w:autoSpaceDN/>
        <w:bidi w:val="0"/>
        <w:spacing w:line="600" w:lineRule="exact"/>
        <w:ind w:firstLine="406" w:firstLineChars="100"/>
        <w:jc w:val="both"/>
        <w:rPr>
          <w:rFonts w:hint="eastAsia" w:eastAsia="方正小标宋_GBK"/>
          <w:b w:val="0"/>
          <w:bCs w:val="0"/>
          <w:color w:val="000000"/>
          <w:spacing w:val="1"/>
          <w:w w:val="92"/>
          <w:kern w:val="0"/>
          <w:sz w:val="44"/>
          <w:szCs w:val="44"/>
          <w:lang w:val="en-US" w:eastAsia="zh-CN"/>
        </w:rPr>
      </w:pPr>
      <w:r>
        <w:rPr>
          <w:rFonts w:hint="eastAsia" w:eastAsia="方正小标宋_GBK"/>
          <w:b w:val="0"/>
          <w:bCs w:val="0"/>
          <w:color w:val="000000"/>
          <w:spacing w:val="1"/>
          <w:w w:val="92"/>
          <w:kern w:val="0"/>
          <w:sz w:val="44"/>
          <w:szCs w:val="44"/>
          <w:lang w:val="en-US" w:eastAsia="zh-CN"/>
        </w:rPr>
        <w:t>酉阳自治县拟扶持村集体经济发展基本情况表</w:t>
      </w:r>
    </w:p>
    <w:tbl>
      <w:tblPr>
        <w:tblStyle w:val="24"/>
        <w:tblW w:w="50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555"/>
        <w:gridCol w:w="300"/>
        <w:gridCol w:w="555"/>
        <w:gridCol w:w="303"/>
        <w:gridCol w:w="1026"/>
        <w:gridCol w:w="9"/>
        <w:gridCol w:w="976"/>
        <w:gridCol w:w="348"/>
        <w:gridCol w:w="443"/>
        <w:gridCol w:w="576"/>
        <w:gridCol w:w="367"/>
        <w:gridCol w:w="264"/>
        <w:gridCol w:w="5"/>
        <w:gridCol w:w="215"/>
        <w:gridCol w:w="392"/>
        <w:gridCol w:w="1337"/>
      </w:tblGrid>
      <w:tr w14:paraId="0D44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10" w:type="pct"/>
            <w:tcBorders>
              <w:top w:val="single" w:color="000000" w:sz="8" w:space="0"/>
              <w:left w:val="single" w:color="000000" w:sz="8" w:space="0"/>
              <w:bottom w:val="single" w:color="000000" w:sz="8" w:space="0"/>
              <w:right w:val="single" w:color="000000" w:sz="8" w:space="0"/>
            </w:tcBorders>
            <w:noWrap w:val="0"/>
            <w:vAlign w:val="center"/>
          </w:tcPr>
          <w:p w14:paraId="36C4C8B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村集体经济组织名称</w:t>
            </w:r>
          </w:p>
        </w:tc>
        <w:tc>
          <w:tcPr>
            <w:tcW w:w="1500" w:type="pct"/>
            <w:gridSpan w:val="6"/>
            <w:tcBorders>
              <w:top w:val="single" w:color="000000" w:sz="8" w:space="0"/>
              <w:left w:val="single" w:color="000000" w:sz="8" w:space="0"/>
              <w:bottom w:val="single" w:color="000000" w:sz="8" w:space="0"/>
              <w:right w:val="single" w:color="000000" w:sz="8" w:space="0"/>
            </w:tcBorders>
            <w:noWrap w:val="0"/>
            <w:vAlign w:val="center"/>
          </w:tcPr>
          <w:p w14:paraId="73464DD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snapToGrid w:val="0"/>
                <w:color w:val="000000"/>
                <w:kern w:val="0"/>
                <w:sz w:val="24"/>
                <w:szCs w:val="24"/>
                <w:highlight w:val="none"/>
                <w:lang w:val="en-US" w:eastAsia="zh-CN"/>
              </w:rPr>
              <w:t>酉阳土家族苗族自治县田乡老龙村经济联合社</w:t>
            </w:r>
          </w:p>
        </w:tc>
        <w:tc>
          <w:tcPr>
            <w:tcW w:w="965" w:type="pct"/>
            <w:gridSpan w:val="3"/>
            <w:tcBorders>
              <w:top w:val="single" w:color="000000" w:sz="8" w:space="0"/>
              <w:left w:val="single" w:color="000000" w:sz="8" w:space="0"/>
              <w:bottom w:val="single" w:color="000000" w:sz="8" w:space="0"/>
              <w:right w:val="single" w:color="000000" w:sz="8" w:space="0"/>
            </w:tcBorders>
            <w:noWrap w:val="0"/>
            <w:vAlign w:val="center"/>
          </w:tcPr>
          <w:p w14:paraId="1A3A33C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统一社会信用代码</w:t>
            </w:r>
          </w:p>
        </w:tc>
        <w:tc>
          <w:tcPr>
            <w:tcW w:w="1723" w:type="pct"/>
            <w:gridSpan w:val="7"/>
            <w:tcBorders>
              <w:top w:val="single" w:color="000000" w:sz="8" w:space="0"/>
              <w:left w:val="single" w:color="000000" w:sz="8" w:space="0"/>
              <w:bottom w:val="single" w:color="000000" w:sz="8" w:space="0"/>
              <w:right w:val="single" w:color="000000" w:sz="8" w:space="0"/>
            </w:tcBorders>
            <w:noWrap w:val="0"/>
            <w:vAlign w:val="center"/>
          </w:tcPr>
          <w:p w14:paraId="7A2B71B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N2500242MF59038441</w:t>
            </w:r>
          </w:p>
        </w:tc>
      </w:tr>
      <w:tr w14:paraId="620F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10" w:type="pct"/>
            <w:tcBorders>
              <w:top w:val="single" w:color="000000" w:sz="8" w:space="0"/>
              <w:left w:val="single" w:color="000000" w:sz="8" w:space="0"/>
              <w:bottom w:val="single" w:color="000000" w:sz="8" w:space="0"/>
              <w:right w:val="single" w:color="000000" w:sz="8" w:space="0"/>
            </w:tcBorders>
            <w:noWrap w:val="0"/>
            <w:vAlign w:val="center"/>
          </w:tcPr>
          <w:p w14:paraId="0876E34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地址</w:t>
            </w:r>
          </w:p>
        </w:tc>
        <w:tc>
          <w:tcPr>
            <w:tcW w:w="4189" w:type="pct"/>
            <w:gridSpan w:val="16"/>
            <w:tcBorders>
              <w:top w:val="single" w:color="000000" w:sz="8" w:space="0"/>
              <w:left w:val="single" w:color="000000" w:sz="8" w:space="0"/>
              <w:bottom w:val="single" w:color="000000" w:sz="8" w:space="0"/>
              <w:right w:val="single" w:color="000000" w:sz="8" w:space="0"/>
            </w:tcBorders>
            <w:noWrap w:val="0"/>
            <w:vAlign w:val="center"/>
          </w:tcPr>
          <w:p w14:paraId="39CB2741">
            <w:pPr>
              <w:keepNext w:val="0"/>
              <w:keepLines w:val="0"/>
              <w:pageBreakBefore w:val="0"/>
              <w:widowControl w:val="0"/>
              <w:kinsoku/>
              <w:wordWrap/>
              <w:overflowPunct/>
              <w:topLinePunct w:val="0"/>
              <w:autoSpaceDE/>
              <w:autoSpaceDN/>
              <w:bidi w:val="0"/>
              <w:adjustRightInd/>
              <w:snapToGrid/>
              <w:spacing w:line="260" w:lineRule="exact"/>
              <w:ind w:firstLine="1680" w:firstLineChars="700"/>
              <w:textAlignment w:val="auto"/>
              <w:rPr>
                <w:rFonts w:hint="eastAsia" w:ascii="方正仿宋_GBK" w:hAnsi="方正仿宋_GBK" w:eastAsia="方正仿宋_GBK" w:cs="方正仿宋_GBK"/>
                <w:snapToGrid w:val="0"/>
                <w:color w:val="000000"/>
                <w:kern w:val="0"/>
                <w:sz w:val="24"/>
                <w:szCs w:val="24"/>
                <w:highlight w:val="none"/>
                <w:lang w:val="en-US" w:eastAsia="zh-CN"/>
              </w:rPr>
            </w:pPr>
            <w:r>
              <w:rPr>
                <w:rFonts w:hint="eastAsia" w:ascii="方正仿宋_GBK" w:hAnsi="方正仿宋_GBK" w:eastAsia="方正仿宋_GBK" w:cs="方正仿宋_GBK"/>
                <w:sz w:val="24"/>
                <w:szCs w:val="24"/>
                <w:lang w:val="en-US" w:eastAsia="zh-CN"/>
              </w:rPr>
              <w:t>酉阳土家族苗族自治县花田乡老龙村2组</w:t>
            </w:r>
          </w:p>
        </w:tc>
      </w:tr>
      <w:tr w14:paraId="33A7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10" w:type="pct"/>
            <w:tcBorders>
              <w:top w:val="single" w:color="000000" w:sz="8" w:space="0"/>
              <w:left w:val="single" w:color="000000" w:sz="8" w:space="0"/>
              <w:bottom w:val="single" w:color="000000" w:sz="8" w:space="0"/>
              <w:right w:val="single" w:color="000000" w:sz="8" w:space="0"/>
            </w:tcBorders>
            <w:noWrap w:val="0"/>
            <w:vAlign w:val="center"/>
          </w:tcPr>
          <w:p w14:paraId="4003F0B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村党组织书记</w:t>
            </w:r>
          </w:p>
        </w:tc>
        <w:tc>
          <w:tcPr>
            <w:tcW w:w="466" w:type="pct"/>
            <w:gridSpan w:val="2"/>
            <w:tcBorders>
              <w:top w:val="single" w:color="000000" w:sz="8" w:space="0"/>
              <w:left w:val="single" w:color="000000" w:sz="8" w:space="0"/>
              <w:bottom w:val="single" w:color="000000" w:sz="8" w:space="0"/>
              <w:right w:val="single" w:color="auto" w:sz="4" w:space="0"/>
            </w:tcBorders>
            <w:noWrap w:val="0"/>
            <w:vAlign w:val="center"/>
          </w:tcPr>
          <w:p w14:paraId="4D69A69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张飞</w:t>
            </w:r>
          </w:p>
        </w:tc>
        <w:tc>
          <w:tcPr>
            <w:tcW w:w="468" w:type="pct"/>
            <w:gridSpan w:val="2"/>
            <w:tcBorders>
              <w:top w:val="single" w:color="000000" w:sz="8" w:space="0"/>
              <w:left w:val="single" w:color="auto" w:sz="4" w:space="0"/>
              <w:bottom w:val="single" w:color="000000" w:sz="8" w:space="0"/>
              <w:right w:val="single" w:color="000000" w:sz="8" w:space="0"/>
            </w:tcBorders>
            <w:noWrap w:val="0"/>
            <w:vAlign w:val="center"/>
          </w:tcPr>
          <w:p w14:paraId="5837E89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napToGrid w:val="0"/>
                <w:color w:val="000000"/>
                <w:kern w:val="0"/>
                <w:sz w:val="24"/>
                <w:szCs w:val="24"/>
                <w:highlight w:val="none"/>
                <w:lang w:val="en-US" w:eastAsia="zh-CN"/>
              </w:rPr>
              <w:t>年龄</w:t>
            </w:r>
          </w:p>
        </w:tc>
        <w:tc>
          <w:tcPr>
            <w:tcW w:w="565" w:type="pct"/>
            <w:gridSpan w:val="2"/>
            <w:tcBorders>
              <w:top w:val="single" w:color="000000" w:sz="8" w:space="0"/>
              <w:left w:val="single" w:color="000000" w:sz="8" w:space="0"/>
              <w:bottom w:val="single" w:color="000000" w:sz="8" w:space="0"/>
              <w:right w:val="single" w:color="000000" w:sz="8" w:space="0"/>
            </w:tcBorders>
            <w:noWrap w:val="0"/>
            <w:vAlign w:val="center"/>
          </w:tcPr>
          <w:p w14:paraId="284C00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43</w:t>
            </w:r>
          </w:p>
        </w:tc>
        <w:tc>
          <w:tcPr>
            <w:tcW w:w="965" w:type="pct"/>
            <w:gridSpan w:val="3"/>
            <w:tcBorders>
              <w:top w:val="single" w:color="000000" w:sz="8" w:space="0"/>
              <w:left w:val="single" w:color="000000" w:sz="8" w:space="0"/>
              <w:bottom w:val="single" w:color="000000" w:sz="8" w:space="0"/>
              <w:right w:val="single" w:color="auto" w:sz="4" w:space="0"/>
            </w:tcBorders>
            <w:noWrap w:val="0"/>
            <w:vAlign w:val="center"/>
          </w:tcPr>
          <w:p w14:paraId="4194E05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文化</w:t>
            </w:r>
          </w:p>
          <w:p w14:paraId="4F36B27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rPr>
              <w:t>程度</w:t>
            </w:r>
          </w:p>
        </w:tc>
        <w:tc>
          <w:tcPr>
            <w:tcW w:w="314" w:type="pct"/>
            <w:tcBorders>
              <w:top w:val="single" w:color="000000" w:sz="8" w:space="0"/>
              <w:left w:val="single" w:color="auto" w:sz="4" w:space="0"/>
              <w:bottom w:val="single" w:color="000000" w:sz="8" w:space="0"/>
              <w:right w:val="single" w:color="000000" w:sz="8" w:space="0"/>
            </w:tcBorders>
            <w:noWrap w:val="0"/>
            <w:vAlign w:val="center"/>
          </w:tcPr>
          <w:p w14:paraId="52D7FD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大专</w:t>
            </w:r>
          </w:p>
        </w:tc>
        <w:tc>
          <w:tcPr>
            <w:tcW w:w="464" w:type="pct"/>
            <w:gridSpan w:val="4"/>
            <w:tcBorders>
              <w:top w:val="single" w:color="000000" w:sz="8" w:space="0"/>
              <w:left w:val="single" w:color="000000" w:sz="8" w:space="0"/>
              <w:bottom w:val="single" w:color="000000" w:sz="8" w:space="0"/>
              <w:right w:val="single" w:color="auto" w:sz="4" w:space="0"/>
            </w:tcBorders>
            <w:noWrap w:val="0"/>
            <w:vAlign w:val="center"/>
          </w:tcPr>
          <w:p w14:paraId="6820169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rPr>
              <w:t>手机</w:t>
            </w:r>
          </w:p>
        </w:tc>
        <w:tc>
          <w:tcPr>
            <w:tcW w:w="944" w:type="pct"/>
            <w:gridSpan w:val="2"/>
            <w:tcBorders>
              <w:top w:val="single" w:color="000000" w:sz="8" w:space="0"/>
              <w:left w:val="single" w:color="auto" w:sz="4" w:space="0"/>
              <w:bottom w:val="single" w:color="000000" w:sz="8" w:space="0"/>
              <w:right w:val="single" w:color="000000" w:sz="8" w:space="0"/>
            </w:tcBorders>
            <w:noWrap w:val="0"/>
            <w:vAlign w:val="center"/>
          </w:tcPr>
          <w:p w14:paraId="4D66BB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15025703958</w:t>
            </w:r>
          </w:p>
        </w:tc>
      </w:tr>
      <w:tr w14:paraId="0730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10" w:type="pct"/>
            <w:tcBorders>
              <w:top w:val="single" w:color="000000" w:sz="8" w:space="0"/>
              <w:left w:val="single" w:color="000000" w:sz="8" w:space="0"/>
              <w:bottom w:val="single" w:color="auto" w:sz="4" w:space="0"/>
              <w:right w:val="single" w:color="000000" w:sz="8" w:space="0"/>
            </w:tcBorders>
            <w:noWrap w:val="0"/>
            <w:vAlign w:val="center"/>
          </w:tcPr>
          <w:p w14:paraId="4703525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村集体理事长</w:t>
            </w:r>
          </w:p>
        </w:tc>
        <w:tc>
          <w:tcPr>
            <w:tcW w:w="466" w:type="pct"/>
            <w:gridSpan w:val="2"/>
            <w:tcBorders>
              <w:top w:val="single" w:color="000000" w:sz="8" w:space="0"/>
              <w:left w:val="single" w:color="000000" w:sz="8" w:space="0"/>
              <w:bottom w:val="single" w:color="auto" w:sz="4" w:space="0"/>
              <w:right w:val="single" w:color="auto" w:sz="4" w:space="0"/>
            </w:tcBorders>
            <w:noWrap w:val="0"/>
            <w:vAlign w:val="center"/>
          </w:tcPr>
          <w:p w14:paraId="26F331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z w:val="24"/>
                <w:szCs w:val="24"/>
                <w:lang w:val="en-US" w:eastAsia="zh-CN"/>
              </w:rPr>
              <w:t>贺凤麟</w:t>
            </w:r>
          </w:p>
        </w:tc>
        <w:tc>
          <w:tcPr>
            <w:tcW w:w="468" w:type="pct"/>
            <w:gridSpan w:val="2"/>
            <w:tcBorders>
              <w:top w:val="single" w:color="000000" w:sz="8" w:space="0"/>
              <w:left w:val="single" w:color="auto" w:sz="4" w:space="0"/>
              <w:bottom w:val="single" w:color="auto" w:sz="4" w:space="0"/>
              <w:right w:val="single" w:color="auto" w:sz="4" w:space="0"/>
            </w:tcBorders>
            <w:noWrap w:val="0"/>
            <w:vAlign w:val="center"/>
          </w:tcPr>
          <w:p w14:paraId="2E66FB4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年龄</w:t>
            </w:r>
          </w:p>
        </w:tc>
        <w:tc>
          <w:tcPr>
            <w:tcW w:w="565" w:type="pct"/>
            <w:gridSpan w:val="2"/>
            <w:tcBorders>
              <w:top w:val="single" w:color="000000" w:sz="8" w:space="0"/>
              <w:left w:val="single" w:color="auto" w:sz="4" w:space="0"/>
              <w:bottom w:val="single" w:color="auto" w:sz="4" w:space="0"/>
              <w:right w:val="single" w:color="auto" w:sz="4" w:space="0"/>
            </w:tcBorders>
            <w:noWrap w:val="0"/>
            <w:vAlign w:val="center"/>
          </w:tcPr>
          <w:p w14:paraId="5C5D93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40</w:t>
            </w:r>
          </w:p>
        </w:tc>
        <w:tc>
          <w:tcPr>
            <w:tcW w:w="965" w:type="pct"/>
            <w:gridSpan w:val="3"/>
            <w:tcBorders>
              <w:top w:val="single" w:color="000000" w:sz="8" w:space="0"/>
              <w:left w:val="single" w:color="auto" w:sz="4" w:space="0"/>
              <w:bottom w:val="single" w:color="auto" w:sz="4" w:space="0"/>
              <w:right w:val="single" w:color="auto" w:sz="4" w:space="0"/>
            </w:tcBorders>
            <w:noWrap w:val="0"/>
            <w:vAlign w:val="center"/>
          </w:tcPr>
          <w:p w14:paraId="0A4F8D6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文化</w:t>
            </w:r>
          </w:p>
          <w:p w14:paraId="6CE7B9A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程度</w:t>
            </w:r>
          </w:p>
        </w:tc>
        <w:tc>
          <w:tcPr>
            <w:tcW w:w="314" w:type="pct"/>
            <w:tcBorders>
              <w:top w:val="single" w:color="000000" w:sz="8" w:space="0"/>
              <w:left w:val="single" w:color="auto" w:sz="4" w:space="0"/>
              <w:bottom w:val="single" w:color="auto" w:sz="4" w:space="0"/>
              <w:right w:val="single" w:color="auto" w:sz="4" w:space="0"/>
            </w:tcBorders>
            <w:noWrap w:val="0"/>
            <w:vAlign w:val="center"/>
          </w:tcPr>
          <w:p w14:paraId="0ECEC8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中专</w:t>
            </w:r>
          </w:p>
        </w:tc>
        <w:tc>
          <w:tcPr>
            <w:tcW w:w="464" w:type="pct"/>
            <w:gridSpan w:val="4"/>
            <w:tcBorders>
              <w:top w:val="single" w:color="000000" w:sz="8" w:space="0"/>
              <w:left w:val="single" w:color="auto" w:sz="4" w:space="0"/>
              <w:bottom w:val="single" w:color="auto" w:sz="4" w:space="0"/>
              <w:right w:val="single" w:color="auto" w:sz="4" w:space="0"/>
            </w:tcBorders>
            <w:noWrap w:val="0"/>
            <w:vAlign w:val="center"/>
          </w:tcPr>
          <w:p w14:paraId="4AFB26C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手机</w:t>
            </w:r>
          </w:p>
        </w:tc>
        <w:tc>
          <w:tcPr>
            <w:tcW w:w="944" w:type="pct"/>
            <w:gridSpan w:val="2"/>
            <w:tcBorders>
              <w:top w:val="single" w:color="000000" w:sz="8" w:space="0"/>
              <w:left w:val="single" w:color="auto" w:sz="4" w:space="0"/>
              <w:bottom w:val="single" w:color="auto" w:sz="4" w:space="0"/>
              <w:right w:val="single" w:color="000000" w:sz="8" w:space="0"/>
            </w:tcBorders>
            <w:noWrap w:val="0"/>
            <w:vAlign w:val="center"/>
          </w:tcPr>
          <w:p w14:paraId="4C0C77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15823756789</w:t>
            </w:r>
          </w:p>
        </w:tc>
      </w:tr>
      <w:tr w14:paraId="17B4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10" w:type="pct"/>
            <w:tcBorders>
              <w:top w:val="single" w:color="auto" w:sz="4" w:space="0"/>
              <w:left w:val="single" w:color="000000" w:sz="8" w:space="0"/>
              <w:bottom w:val="single" w:color="000000" w:sz="8" w:space="0"/>
              <w:right w:val="single" w:color="000000" w:sz="8" w:space="0"/>
            </w:tcBorders>
            <w:noWrap w:val="0"/>
            <w:vAlign w:val="center"/>
          </w:tcPr>
          <w:p w14:paraId="6C31A32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村集体监事长</w:t>
            </w:r>
          </w:p>
        </w:tc>
        <w:tc>
          <w:tcPr>
            <w:tcW w:w="466" w:type="pct"/>
            <w:gridSpan w:val="2"/>
            <w:tcBorders>
              <w:top w:val="single" w:color="auto" w:sz="4" w:space="0"/>
              <w:left w:val="single" w:color="000000" w:sz="8" w:space="0"/>
              <w:bottom w:val="single" w:color="000000" w:sz="8" w:space="0"/>
              <w:right w:val="single" w:color="auto" w:sz="4" w:space="0"/>
            </w:tcBorders>
            <w:noWrap w:val="0"/>
            <w:vAlign w:val="center"/>
          </w:tcPr>
          <w:p w14:paraId="27D1C0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冉景江</w:t>
            </w:r>
          </w:p>
        </w:tc>
        <w:tc>
          <w:tcPr>
            <w:tcW w:w="468" w:type="pct"/>
            <w:gridSpan w:val="2"/>
            <w:tcBorders>
              <w:top w:val="single" w:color="auto" w:sz="4" w:space="0"/>
              <w:left w:val="single" w:color="auto" w:sz="4" w:space="0"/>
              <w:bottom w:val="single" w:color="000000" w:sz="8" w:space="0"/>
              <w:right w:val="single" w:color="auto" w:sz="4" w:space="0"/>
            </w:tcBorders>
            <w:noWrap w:val="0"/>
            <w:vAlign w:val="center"/>
          </w:tcPr>
          <w:p w14:paraId="62FB2A91">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年龄</w:t>
            </w:r>
          </w:p>
        </w:tc>
        <w:tc>
          <w:tcPr>
            <w:tcW w:w="565" w:type="pct"/>
            <w:gridSpan w:val="2"/>
            <w:tcBorders>
              <w:top w:val="single" w:color="auto" w:sz="4" w:space="0"/>
              <w:left w:val="single" w:color="auto" w:sz="4" w:space="0"/>
              <w:bottom w:val="single" w:color="000000" w:sz="8" w:space="0"/>
              <w:right w:val="single" w:color="auto" w:sz="4" w:space="0"/>
            </w:tcBorders>
            <w:noWrap w:val="0"/>
            <w:vAlign w:val="center"/>
          </w:tcPr>
          <w:p w14:paraId="1808C9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46</w:t>
            </w:r>
          </w:p>
        </w:tc>
        <w:tc>
          <w:tcPr>
            <w:tcW w:w="965" w:type="pct"/>
            <w:gridSpan w:val="3"/>
            <w:tcBorders>
              <w:top w:val="single" w:color="auto" w:sz="4" w:space="0"/>
              <w:left w:val="single" w:color="auto" w:sz="4" w:space="0"/>
              <w:bottom w:val="single" w:color="000000" w:sz="8" w:space="0"/>
              <w:right w:val="single" w:color="auto" w:sz="4" w:space="0"/>
            </w:tcBorders>
            <w:noWrap w:val="0"/>
            <w:vAlign w:val="center"/>
          </w:tcPr>
          <w:p w14:paraId="0566AF3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文化</w:t>
            </w:r>
          </w:p>
          <w:p w14:paraId="3DC7ACB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程度</w:t>
            </w:r>
          </w:p>
        </w:tc>
        <w:tc>
          <w:tcPr>
            <w:tcW w:w="314" w:type="pct"/>
            <w:tcBorders>
              <w:top w:val="single" w:color="auto" w:sz="4" w:space="0"/>
              <w:left w:val="single" w:color="auto" w:sz="4" w:space="0"/>
              <w:bottom w:val="single" w:color="000000" w:sz="8" w:space="0"/>
              <w:right w:val="single" w:color="auto" w:sz="4" w:space="0"/>
            </w:tcBorders>
            <w:noWrap w:val="0"/>
            <w:vAlign w:val="center"/>
          </w:tcPr>
          <w:p w14:paraId="6141AA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中专</w:t>
            </w:r>
          </w:p>
        </w:tc>
        <w:tc>
          <w:tcPr>
            <w:tcW w:w="464" w:type="pct"/>
            <w:gridSpan w:val="4"/>
            <w:tcBorders>
              <w:top w:val="single" w:color="auto" w:sz="4" w:space="0"/>
              <w:left w:val="single" w:color="auto" w:sz="4" w:space="0"/>
              <w:bottom w:val="single" w:color="000000" w:sz="8" w:space="0"/>
              <w:right w:val="single" w:color="auto" w:sz="4" w:space="0"/>
            </w:tcBorders>
            <w:noWrap w:val="0"/>
            <w:vAlign w:val="center"/>
          </w:tcPr>
          <w:p w14:paraId="655DB68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手机</w:t>
            </w:r>
          </w:p>
        </w:tc>
        <w:tc>
          <w:tcPr>
            <w:tcW w:w="944" w:type="pct"/>
            <w:gridSpan w:val="2"/>
            <w:tcBorders>
              <w:top w:val="single" w:color="auto" w:sz="4" w:space="0"/>
              <w:left w:val="single" w:color="auto" w:sz="4" w:space="0"/>
              <w:bottom w:val="single" w:color="000000" w:sz="8" w:space="0"/>
              <w:right w:val="single" w:color="000000" w:sz="8" w:space="0"/>
            </w:tcBorders>
            <w:noWrap w:val="0"/>
            <w:vAlign w:val="center"/>
          </w:tcPr>
          <w:p w14:paraId="01D36F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15213782765</w:t>
            </w:r>
          </w:p>
        </w:tc>
      </w:tr>
      <w:tr w14:paraId="1628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3" w:hRule="atLeast"/>
          <w:jc w:val="center"/>
        </w:trPr>
        <w:tc>
          <w:tcPr>
            <w:tcW w:w="810" w:type="pct"/>
            <w:tcBorders>
              <w:top w:val="single" w:color="000000" w:sz="8" w:space="0"/>
              <w:left w:val="single" w:color="000000" w:sz="8" w:space="0"/>
              <w:right w:val="single" w:color="000000" w:sz="8" w:space="0"/>
            </w:tcBorders>
            <w:noWrap w:val="0"/>
            <w:vAlign w:val="center"/>
          </w:tcPr>
          <w:p w14:paraId="5944336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村党组织建设情况</w:t>
            </w:r>
          </w:p>
        </w:tc>
        <w:tc>
          <w:tcPr>
            <w:tcW w:w="4189" w:type="pct"/>
            <w:gridSpan w:val="16"/>
            <w:tcBorders>
              <w:top w:val="single" w:color="000000" w:sz="8" w:space="0"/>
              <w:left w:val="single" w:color="000000" w:sz="8" w:space="0"/>
              <w:right w:val="single" w:color="000000" w:sz="8" w:space="0"/>
            </w:tcBorders>
            <w:noWrap w:val="0"/>
            <w:vAlign w:val="center"/>
          </w:tcPr>
          <w:p w14:paraId="443444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rightChars="0" w:firstLine="480" w:firstLineChars="200"/>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我村有党支部一个，党小组2个，党员43人，预备党员1人，积极分子10人。其中，35岁以下5名、占11%，60岁及以上24名、占55%；女党员5名；初中及以下学历38名、占86%，大专及以上学历5名、占11%。党龄1年以上党员43名，50年以上17名；党员致富带头人3名；行动不便党员6名，占13%；长期外出务工党员6名，占13%；5名在家健康党员与外出务工和行动不便的党员结成对子共同进步。村党支部常态开展党内学习教育，严格落实“三会一课”、组织生活会、民主评议党员、谈心谈话等制度。通过集中换届，选优配强“两委”班子，培养储备村级后备力量2名，1名本土人才在村挂职。坚持以党建引领乡村振兴为主线，以开展“三亮一争四结对”活动，团结带领带动全村群众自力更生、勤劳致富。</w:t>
            </w:r>
          </w:p>
        </w:tc>
      </w:tr>
      <w:tr w14:paraId="5E7C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10" w:type="pct"/>
            <w:tcBorders>
              <w:top w:val="single" w:color="auto" w:sz="4" w:space="0"/>
              <w:left w:val="single" w:color="000000" w:sz="8" w:space="0"/>
              <w:right w:val="single" w:color="000000" w:sz="8" w:space="0"/>
            </w:tcBorders>
            <w:noWrap w:val="0"/>
            <w:vAlign w:val="center"/>
          </w:tcPr>
          <w:p w14:paraId="39A0596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村集体经济组织情况</w:t>
            </w:r>
          </w:p>
        </w:tc>
        <w:tc>
          <w:tcPr>
            <w:tcW w:w="4189" w:type="pct"/>
            <w:gridSpan w:val="16"/>
            <w:tcBorders>
              <w:top w:val="single" w:color="auto" w:sz="4" w:space="0"/>
              <w:left w:val="single" w:color="000000" w:sz="8" w:space="0"/>
              <w:right w:val="single" w:color="000000" w:sz="8" w:space="0"/>
            </w:tcBorders>
            <w:noWrap w:val="0"/>
            <w:vAlign w:val="center"/>
          </w:tcPr>
          <w:p w14:paraId="06EF52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napToGrid w:val="0"/>
                <w:color w:val="000000"/>
                <w:kern w:val="60"/>
                <w:sz w:val="24"/>
                <w:szCs w:val="24"/>
                <w:highlight w:val="none"/>
              </w:rPr>
              <w:t>本社设股东大会、股</w:t>
            </w:r>
            <w:r>
              <w:rPr>
                <w:rFonts w:hint="eastAsia" w:ascii="方正仿宋_GBK" w:hAnsi="方正仿宋_GBK" w:eastAsia="方正仿宋_GBK" w:cs="方正仿宋_GBK"/>
                <w:snapToGrid w:val="0"/>
                <w:color w:val="000000"/>
                <w:kern w:val="60"/>
                <w:sz w:val="24"/>
                <w:szCs w:val="24"/>
                <w:highlight w:val="none"/>
                <w:lang w:val="en-US" w:eastAsia="zh-CN" w:bidi="ar-SA"/>
              </w:rPr>
              <w:t>东代表大会、理事会、监事会。</w:t>
            </w:r>
            <w:r>
              <w:rPr>
                <w:rFonts w:hint="eastAsia" w:ascii="方正仿宋_GBK" w:hAnsi="方正仿宋_GBK" w:eastAsia="方正仿宋_GBK" w:cs="方正仿宋_GBK"/>
                <w:kern w:val="2"/>
                <w:sz w:val="24"/>
                <w:szCs w:val="24"/>
                <w:lang w:val="en-US" w:eastAsia="zh-CN" w:bidi="ar-SA"/>
              </w:rPr>
              <w:t>贺凤麟任理事长，冉景江任监事长。</w:t>
            </w:r>
            <w:r>
              <w:rPr>
                <w:rFonts w:hint="eastAsia" w:ascii="方正仿宋_GBK" w:hAnsi="方正仿宋_GBK" w:eastAsia="方正仿宋_GBK" w:cs="方正仿宋_GBK"/>
                <w:snapToGrid w:val="0"/>
                <w:color w:val="000000"/>
                <w:kern w:val="60"/>
                <w:sz w:val="24"/>
                <w:szCs w:val="24"/>
                <w:highlight w:val="none"/>
                <w:lang w:val="en-US" w:eastAsia="zh-CN" w:bidi="ar-SA"/>
              </w:rPr>
              <w:t>股东大会是本社的最高权力机构，由本社年满18周岁且具有完全民事行为能力的股东组成。股东代表由本村是股东的村民代表直接过渡产生，任期与村民代表任期一致。</w:t>
            </w:r>
            <w:r>
              <w:rPr>
                <w:rFonts w:hint="eastAsia" w:ascii="方正仿宋_GBK" w:hAnsi="方正仿宋_GBK" w:eastAsia="方正仿宋_GBK" w:cs="方正仿宋_GBK"/>
                <w:sz w:val="24"/>
                <w:szCs w:val="24"/>
                <w:lang w:val="en-US" w:eastAsia="zh-CN"/>
              </w:rPr>
              <w:t>2023年村集体经济经营性收入39.39万余元。</w:t>
            </w:r>
          </w:p>
        </w:tc>
      </w:tr>
      <w:tr w14:paraId="4B1C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306" w:type="pct"/>
            <w:gridSpan w:val="6"/>
            <w:tcBorders>
              <w:top w:val="single" w:color="000000" w:sz="8" w:space="0"/>
              <w:left w:val="single" w:color="000000" w:sz="8" w:space="0"/>
              <w:bottom w:val="single" w:color="000000" w:sz="8" w:space="0"/>
              <w:right w:val="single" w:color="000000" w:sz="8" w:space="0"/>
            </w:tcBorders>
            <w:noWrap w:val="0"/>
            <w:vAlign w:val="center"/>
          </w:tcPr>
          <w:p w14:paraId="572606F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项目所在村人口</w:t>
            </w:r>
          </w:p>
        </w:tc>
        <w:tc>
          <w:tcPr>
            <w:tcW w:w="2693" w:type="pct"/>
            <w:gridSpan w:val="11"/>
            <w:tcBorders>
              <w:top w:val="single" w:color="000000" w:sz="8" w:space="0"/>
              <w:left w:val="single" w:color="000000" w:sz="8" w:space="0"/>
              <w:right w:val="single" w:color="000000" w:sz="8" w:space="0"/>
            </w:tcBorders>
            <w:noWrap w:val="0"/>
            <w:vAlign w:val="center"/>
          </w:tcPr>
          <w:p w14:paraId="0022C66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村级财务管理情况</w:t>
            </w:r>
          </w:p>
        </w:tc>
      </w:tr>
      <w:tr w14:paraId="54DD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77" w:type="pct"/>
            <w:gridSpan w:val="3"/>
            <w:tcBorders>
              <w:top w:val="single" w:color="000000" w:sz="8" w:space="0"/>
              <w:left w:val="single" w:color="000000" w:sz="8" w:space="0"/>
              <w:bottom w:val="single" w:color="000000" w:sz="8" w:space="0"/>
              <w:right w:val="single" w:color="000000" w:sz="8" w:space="0"/>
            </w:tcBorders>
            <w:noWrap w:val="0"/>
            <w:vAlign w:val="center"/>
          </w:tcPr>
          <w:p w14:paraId="5A6C460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总体情况</w:t>
            </w:r>
          </w:p>
        </w:tc>
        <w:tc>
          <w:tcPr>
            <w:tcW w:w="1028" w:type="pct"/>
            <w:gridSpan w:val="3"/>
            <w:tcBorders>
              <w:top w:val="single" w:color="000000" w:sz="8" w:space="0"/>
              <w:left w:val="single" w:color="000000" w:sz="8" w:space="0"/>
              <w:bottom w:val="single" w:color="000000" w:sz="8" w:space="0"/>
              <w:right w:val="single" w:color="000000" w:sz="8" w:space="0"/>
            </w:tcBorders>
            <w:noWrap w:val="0"/>
            <w:vAlign w:val="center"/>
          </w:tcPr>
          <w:p w14:paraId="307CA5C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其中：脱贫户</w:t>
            </w:r>
          </w:p>
        </w:tc>
        <w:tc>
          <w:tcPr>
            <w:tcW w:w="2693" w:type="pct"/>
            <w:gridSpan w:val="11"/>
            <w:vMerge w:val="restart"/>
            <w:tcBorders>
              <w:left w:val="single" w:color="000000" w:sz="8" w:space="0"/>
              <w:right w:val="single" w:color="000000" w:sz="8" w:space="0"/>
            </w:tcBorders>
            <w:noWrap w:val="0"/>
            <w:vAlign w:val="center"/>
          </w:tcPr>
          <w:p w14:paraId="0089F067">
            <w:pPr>
              <w:pStyle w:val="14"/>
              <w:keepNext w:val="0"/>
              <w:keepLines w:val="0"/>
              <w:pageBreakBefore w:val="0"/>
              <w:widowControl w:val="0"/>
              <w:numPr>
                <w:ilvl w:val="0"/>
                <w:numId w:val="0"/>
              </w:numPr>
              <w:tabs>
                <w:tab w:val="clear" w:pos="4153"/>
                <w:tab w:val="clear" w:pos="8306"/>
              </w:tabs>
              <w:kinsoku/>
              <w:wordWrap/>
              <w:overflowPunct/>
              <w:topLinePunct w:val="0"/>
              <w:autoSpaceDE/>
              <w:autoSpaceDN/>
              <w:bidi w:val="0"/>
              <w:adjustRightInd/>
              <w:snapToGrid/>
              <w:spacing w:line="26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实行“一事一议”筹资筹劳制度、实行民主理财制度、村集体收入必须三日内入账，村集体支出必须全部经过转账，财务公开每半年公开一次，超过5000元资金支出必须经过乡党委大会同意方可付出。报账员必须将所有支出相关凭证录入系统。村集体的所有支出都需要经过理事会、监事会的审核，财务管理良好。</w:t>
            </w:r>
          </w:p>
        </w:tc>
      </w:tr>
      <w:tr w14:paraId="3B5A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10" w:type="pct"/>
            <w:tcBorders>
              <w:top w:val="single" w:color="000000" w:sz="8" w:space="0"/>
              <w:left w:val="single" w:color="000000" w:sz="8" w:space="0"/>
              <w:bottom w:val="single" w:color="000000" w:sz="8" w:space="0"/>
              <w:right w:val="single" w:color="000000" w:sz="8" w:space="0"/>
            </w:tcBorders>
            <w:noWrap w:val="0"/>
            <w:vAlign w:val="center"/>
          </w:tcPr>
          <w:p w14:paraId="14FD3FF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户数</w:t>
            </w:r>
          </w:p>
        </w:tc>
        <w:tc>
          <w:tcPr>
            <w:tcW w:w="466" w:type="pct"/>
            <w:gridSpan w:val="2"/>
            <w:tcBorders>
              <w:top w:val="single" w:color="000000" w:sz="8" w:space="0"/>
              <w:left w:val="single" w:color="000000" w:sz="8" w:space="0"/>
              <w:bottom w:val="single" w:color="000000" w:sz="8" w:space="0"/>
              <w:right w:val="single" w:color="000000" w:sz="8" w:space="0"/>
            </w:tcBorders>
            <w:noWrap w:val="0"/>
            <w:vAlign w:val="center"/>
          </w:tcPr>
          <w:p w14:paraId="59D89F0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人数</w:t>
            </w:r>
          </w:p>
        </w:tc>
        <w:tc>
          <w:tcPr>
            <w:tcW w:w="468" w:type="pct"/>
            <w:gridSpan w:val="2"/>
            <w:tcBorders>
              <w:top w:val="single" w:color="000000" w:sz="8" w:space="0"/>
              <w:left w:val="single" w:color="000000" w:sz="8" w:space="0"/>
              <w:bottom w:val="single" w:color="000000" w:sz="8" w:space="0"/>
              <w:right w:val="single" w:color="000000" w:sz="8" w:space="0"/>
            </w:tcBorders>
            <w:noWrap w:val="0"/>
            <w:vAlign w:val="center"/>
          </w:tcPr>
          <w:p w14:paraId="364A6FB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户数</w:t>
            </w:r>
          </w:p>
        </w:tc>
        <w:tc>
          <w:tcPr>
            <w:tcW w:w="560" w:type="pct"/>
            <w:tcBorders>
              <w:top w:val="single" w:color="000000" w:sz="8" w:space="0"/>
              <w:left w:val="single" w:color="000000" w:sz="8" w:space="0"/>
              <w:bottom w:val="single" w:color="000000" w:sz="8" w:space="0"/>
              <w:right w:val="single" w:color="000000" w:sz="8" w:space="0"/>
            </w:tcBorders>
            <w:noWrap w:val="0"/>
            <w:vAlign w:val="center"/>
          </w:tcPr>
          <w:p w14:paraId="1BF777E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人数</w:t>
            </w:r>
          </w:p>
        </w:tc>
        <w:tc>
          <w:tcPr>
            <w:tcW w:w="2693" w:type="pct"/>
            <w:gridSpan w:val="11"/>
            <w:vMerge w:val="continue"/>
            <w:tcBorders>
              <w:left w:val="single" w:color="000000" w:sz="8" w:space="0"/>
              <w:right w:val="single" w:color="000000" w:sz="8" w:space="0"/>
            </w:tcBorders>
            <w:noWrap w:val="0"/>
            <w:vAlign w:val="center"/>
          </w:tcPr>
          <w:p w14:paraId="515E248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p>
        </w:tc>
      </w:tr>
      <w:tr w14:paraId="7908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10" w:type="pct"/>
            <w:tcBorders>
              <w:top w:val="single" w:color="000000" w:sz="8" w:space="0"/>
              <w:left w:val="single" w:color="000000" w:sz="8" w:space="0"/>
              <w:bottom w:val="single" w:color="000000" w:sz="8" w:space="0"/>
              <w:right w:val="single" w:color="000000" w:sz="8" w:space="0"/>
            </w:tcBorders>
            <w:noWrap w:val="0"/>
            <w:vAlign w:val="center"/>
          </w:tcPr>
          <w:p w14:paraId="7724D9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540</w:t>
            </w:r>
          </w:p>
        </w:tc>
        <w:tc>
          <w:tcPr>
            <w:tcW w:w="466" w:type="pct"/>
            <w:gridSpan w:val="2"/>
            <w:tcBorders>
              <w:top w:val="single" w:color="000000" w:sz="8" w:space="0"/>
              <w:left w:val="single" w:color="000000" w:sz="8" w:space="0"/>
              <w:bottom w:val="single" w:color="000000" w:sz="8" w:space="0"/>
              <w:right w:val="single" w:color="000000" w:sz="8" w:space="0"/>
            </w:tcBorders>
            <w:noWrap w:val="0"/>
            <w:vAlign w:val="center"/>
          </w:tcPr>
          <w:p w14:paraId="43E917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2129</w:t>
            </w:r>
          </w:p>
        </w:tc>
        <w:tc>
          <w:tcPr>
            <w:tcW w:w="468" w:type="pct"/>
            <w:gridSpan w:val="2"/>
            <w:tcBorders>
              <w:top w:val="single" w:color="000000" w:sz="8" w:space="0"/>
              <w:left w:val="single" w:color="000000" w:sz="8" w:space="0"/>
              <w:bottom w:val="single" w:color="000000" w:sz="8" w:space="0"/>
              <w:right w:val="single" w:color="000000" w:sz="8" w:space="0"/>
            </w:tcBorders>
            <w:noWrap w:val="0"/>
            <w:vAlign w:val="center"/>
          </w:tcPr>
          <w:p w14:paraId="7D1960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149</w:t>
            </w:r>
          </w:p>
        </w:tc>
        <w:tc>
          <w:tcPr>
            <w:tcW w:w="560" w:type="pct"/>
            <w:tcBorders>
              <w:top w:val="single" w:color="000000" w:sz="8" w:space="0"/>
              <w:left w:val="single" w:color="000000" w:sz="8" w:space="0"/>
              <w:bottom w:val="single" w:color="000000" w:sz="8" w:space="0"/>
              <w:right w:val="single" w:color="000000" w:sz="8" w:space="0"/>
            </w:tcBorders>
            <w:noWrap w:val="0"/>
            <w:vAlign w:val="center"/>
          </w:tcPr>
          <w:p w14:paraId="6CC6BE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648</w:t>
            </w:r>
          </w:p>
        </w:tc>
        <w:tc>
          <w:tcPr>
            <w:tcW w:w="2693" w:type="pct"/>
            <w:gridSpan w:val="11"/>
            <w:vMerge w:val="continue"/>
            <w:tcBorders>
              <w:left w:val="single" w:color="000000" w:sz="8" w:space="0"/>
              <w:bottom w:val="single" w:color="000000" w:sz="8" w:space="0"/>
              <w:right w:val="single" w:color="000000" w:sz="8" w:space="0"/>
            </w:tcBorders>
            <w:noWrap w:val="0"/>
            <w:vAlign w:val="center"/>
          </w:tcPr>
          <w:p w14:paraId="6C2DA51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p>
        </w:tc>
      </w:tr>
      <w:tr w14:paraId="45AC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10" w:type="pct"/>
            <w:vMerge w:val="restart"/>
            <w:tcBorders>
              <w:top w:val="single" w:color="000000" w:sz="8" w:space="0"/>
              <w:left w:val="single" w:color="000000" w:sz="8" w:space="0"/>
              <w:bottom w:val="single" w:color="000000" w:sz="8" w:space="0"/>
              <w:right w:val="single" w:color="000000" w:sz="8" w:space="0"/>
            </w:tcBorders>
            <w:noWrap w:val="0"/>
            <w:vAlign w:val="center"/>
          </w:tcPr>
          <w:p w14:paraId="721C5CC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村集体资产情况</w:t>
            </w:r>
          </w:p>
        </w:tc>
        <w:tc>
          <w:tcPr>
            <w:tcW w:w="2465" w:type="pct"/>
            <w:gridSpan w:val="9"/>
            <w:tcBorders>
              <w:top w:val="single" w:color="000000" w:sz="8" w:space="0"/>
              <w:left w:val="single" w:color="000000" w:sz="8" w:space="0"/>
              <w:bottom w:val="single" w:color="000000" w:sz="8" w:space="0"/>
              <w:right w:val="single" w:color="000000" w:sz="8" w:space="0"/>
            </w:tcBorders>
            <w:noWrap w:val="0"/>
            <w:vAlign w:val="center"/>
          </w:tcPr>
          <w:p w14:paraId="53FB8F5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资源性资产（亩）</w:t>
            </w:r>
          </w:p>
        </w:tc>
        <w:tc>
          <w:tcPr>
            <w:tcW w:w="1723" w:type="pct"/>
            <w:gridSpan w:val="7"/>
            <w:tcBorders>
              <w:top w:val="single" w:color="000000" w:sz="8" w:space="0"/>
              <w:left w:val="single" w:color="000000" w:sz="8" w:space="0"/>
              <w:bottom w:val="single" w:color="000000" w:sz="8" w:space="0"/>
              <w:right w:val="single" w:color="000000" w:sz="8" w:space="0"/>
            </w:tcBorders>
            <w:noWrap w:val="0"/>
            <w:vAlign w:val="center"/>
          </w:tcPr>
          <w:p w14:paraId="4D22855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经营性资产（万元）</w:t>
            </w:r>
          </w:p>
        </w:tc>
      </w:tr>
      <w:tr w14:paraId="27C2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10" w:type="pct"/>
            <w:vMerge w:val="continue"/>
            <w:tcBorders>
              <w:top w:val="single" w:color="000000" w:sz="8" w:space="0"/>
              <w:left w:val="single" w:color="000000" w:sz="8" w:space="0"/>
              <w:bottom w:val="single" w:color="000000" w:sz="8" w:space="0"/>
              <w:right w:val="single" w:color="000000" w:sz="8" w:space="0"/>
            </w:tcBorders>
            <w:noWrap w:val="0"/>
            <w:vAlign w:val="center"/>
          </w:tcPr>
          <w:p w14:paraId="2D5E27F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p>
        </w:tc>
        <w:tc>
          <w:tcPr>
            <w:tcW w:w="1495" w:type="pct"/>
            <w:gridSpan w:val="5"/>
            <w:tcBorders>
              <w:top w:val="single" w:color="000000" w:sz="8" w:space="0"/>
              <w:left w:val="single" w:color="000000" w:sz="8" w:space="0"/>
              <w:bottom w:val="single" w:color="000000" w:sz="8" w:space="0"/>
              <w:right w:val="single" w:color="000000" w:sz="8" w:space="0"/>
            </w:tcBorders>
            <w:noWrap w:val="0"/>
            <w:vAlign w:val="center"/>
          </w:tcPr>
          <w:p w14:paraId="16E0A7E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农用地</w:t>
            </w:r>
          </w:p>
        </w:tc>
        <w:tc>
          <w:tcPr>
            <w:tcW w:w="537" w:type="pct"/>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2EF8CF8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建设</w:t>
            </w:r>
          </w:p>
          <w:p w14:paraId="0BC9A2F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用地</w:t>
            </w:r>
          </w:p>
        </w:tc>
        <w:tc>
          <w:tcPr>
            <w:tcW w:w="432" w:type="pct"/>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3453A58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未利</w:t>
            </w:r>
          </w:p>
          <w:p w14:paraId="0BBECE2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用地</w:t>
            </w:r>
          </w:p>
        </w:tc>
        <w:tc>
          <w:tcPr>
            <w:tcW w:w="515" w:type="pct"/>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7033795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固定资产</w:t>
            </w:r>
          </w:p>
        </w:tc>
        <w:tc>
          <w:tcPr>
            <w:tcW w:w="478" w:type="pct"/>
            <w:gridSpan w:val="4"/>
            <w:vMerge w:val="restart"/>
            <w:tcBorders>
              <w:top w:val="single" w:color="000000" w:sz="8" w:space="0"/>
              <w:left w:val="single" w:color="000000" w:sz="8" w:space="0"/>
              <w:bottom w:val="single" w:color="000000" w:sz="8" w:space="0"/>
              <w:right w:val="nil"/>
            </w:tcBorders>
            <w:noWrap w:val="0"/>
            <w:vAlign w:val="center"/>
          </w:tcPr>
          <w:p w14:paraId="75A0D6C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流动</w:t>
            </w:r>
          </w:p>
          <w:p w14:paraId="71569CC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资产</w:t>
            </w:r>
          </w:p>
        </w:tc>
        <w:tc>
          <w:tcPr>
            <w:tcW w:w="730" w:type="pct"/>
            <w:tcBorders>
              <w:top w:val="single" w:color="000000" w:sz="8" w:space="0"/>
              <w:left w:val="nil"/>
              <w:bottom w:val="single" w:color="000000" w:sz="8" w:space="0"/>
              <w:right w:val="single" w:color="000000" w:sz="8" w:space="0"/>
            </w:tcBorders>
            <w:noWrap w:val="0"/>
            <w:vAlign w:val="center"/>
          </w:tcPr>
          <w:p w14:paraId="76B3EC6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lang w:val="en-US" w:eastAsia="zh-CN"/>
              </w:rPr>
            </w:pPr>
          </w:p>
        </w:tc>
      </w:tr>
      <w:tr w14:paraId="354B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10" w:type="pct"/>
            <w:vMerge w:val="continue"/>
            <w:tcBorders>
              <w:top w:val="single" w:color="000000" w:sz="8" w:space="0"/>
              <w:left w:val="single" w:color="000000" w:sz="8" w:space="0"/>
              <w:bottom w:val="single" w:color="000000" w:sz="8" w:space="0"/>
              <w:right w:val="single" w:color="000000" w:sz="8" w:space="0"/>
            </w:tcBorders>
            <w:noWrap w:val="0"/>
            <w:vAlign w:val="center"/>
          </w:tcPr>
          <w:p w14:paraId="43B96AD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p>
        </w:tc>
        <w:tc>
          <w:tcPr>
            <w:tcW w:w="466" w:type="pct"/>
            <w:gridSpan w:val="2"/>
            <w:tcBorders>
              <w:top w:val="single" w:color="000000" w:sz="8" w:space="0"/>
              <w:left w:val="single" w:color="000000" w:sz="8" w:space="0"/>
              <w:bottom w:val="single" w:color="000000" w:sz="8" w:space="0"/>
              <w:right w:val="single" w:color="000000" w:sz="8" w:space="0"/>
            </w:tcBorders>
            <w:noWrap w:val="0"/>
            <w:vAlign w:val="center"/>
          </w:tcPr>
          <w:p w14:paraId="7F98A7D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耕地</w:t>
            </w:r>
          </w:p>
        </w:tc>
        <w:tc>
          <w:tcPr>
            <w:tcW w:w="468" w:type="pct"/>
            <w:gridSpan w:val="2"/>
            <w:tcBorders>
              <w:top w:val="single" w:color="000000" w:sz="8" w:space="0"/>
              <w:left w:val="single" w:color="000000" w:sz="8" w:space="0"/>
              <w:bottom w:val="single" w:color="000000" w:sz="8" w:space="0"/>
              <w:right w:val="single" w:color="000000" w:sz="8" w:space="0"/>
            </w:tcBorders>
            <w:noWrap w:val="0"/>
            <w:vAlign w:val="center"/>
          </w:tcPr>
          <w:p w14:paraId="216110A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林地</w:t>
            </w:r>
          </w:p>
        </w:tc>
        <w:tc>
          <w:tcPr>
            <w:tcW w:w="560" w:type="pct"/>
            <w:tcBorders>
              <w:top w:val="single" w:color="000000" w:sz="8" w:space="0"/>
              <w:left w:val="single" w:color="000000" w:sz="8" w:space="0"/>
              <w:bottom w:val="single" w:color="000000" w:sz="8" w:space="0"/>
              <w:right w:val="single" w:color="000000" w:sz="8" w:space="0"/>
            </w:tcBorders>
            <w:noWrap w:val="0"/>
            <w:vAlign w:val="center"/>
          </w:tcPr>
          <w:p w14:paraId="7EFB320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其它</w:t>
            </w:r>
          </w:p>
        </w:tc>
        <w:tc>
          <w:tcPr>
            <w:tcW w:w="537" w:type="pct"/>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3AE8CDA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p>
        </w:tc>
        <w:tc>
          <w:tcPr>
            <w:tcW w:w="432" w:type="pct"/>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643B296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p>
        </w:tc>
        <w:tc>
          <w:tcPr>
            <w:tcW w:w="515" w:type="pct"/>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270F308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p>
        </w:tc>
        <w:tc>
          <w:tcPr>
            <w:tcW w:w="478" w:type="pct"/>
            <w:gridSpan w:val="4"/>
            <w:vMerge w:val="continue"/>
            <w:tcBorders>
              <w:top w:val="single" w:color="000000" w:sz="8" w:space="0"/>
              <w:left w:val="single" w:color="000000" w:sz="8" w:space="0"/>
              <w:bottom w:val="single" w:color="000000" w:sz="8" w:space="0"/>
              <w:right w:val="single" w:color="000000" w:sz="8" w:space="0"/>
            </w:tcBorders>
            <w:noWrap w:val="0"/>
            <w:vAlign w:val="center"/>
          </w:tcPr>
          <w:p w14:paraId="407D673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p>
        </w:tc>
        <w:tc>
          <w:tcPr>
            <w:tcW w:w="730" w:type="pct"/>
            <w:tcBorders>
              <w:top w:val="single" w:color="000000" w:sz="8" w:space="0"/>
              <w:left w:val="single" w:color="000000" w:sz="8" w:space="0"/>
              <w:bottom w:val="single" w:color="000000" w:sz="8" w:space="0"/>
              <w:right w:val="single" w:color="000000" w:sz="8" w:space="0"/>
            </w:tcBorders>
            <w:noWrap w:val="0"/>
            <w:vAlign w:val="center"/>
          </w:tcPr>
          <w:p w14:paraId="48B1D4D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其中：银行存款</w:t>
            </w:r>
          </w:p>
        </w:tc>
      </w:tr>
      <w:tr w14:paraId="57B4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10" w:type="pct"/>
            <w:vMerge w:val="continue"/>
            <w:tcBorders>
              <w:top w:val="single" w:color="000000" w:sz="8" w:space="0"/>
              <w:left w:val="single" w:color="000000" w:sz="8" w:space="0"/>
              <w:bottom w:val="single" w:color="000000" w:sz="8" w:space="0"/>
              <w:right w:val="single" w:color="000000" w:sz="8" w:space="0"/>
            </w:tcBorders>
            <w:noWrap w:val="0"/>
            <w:vAlign w:val="center"/>
          </w:tcPr>
          <w:p w14:paraId="6102A2E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p>
        </w:tc>
        <w:tc>
          <w:tcPr>
            <w:tcW w:w="466" w:type="pct"/>
            <w:gridSpan w:val="2"/>
            <w:tcBorders>
              <w:top w:val="single" w:color="000000" w:sz="8" w:space="0"/>
              <w:left w:val="single" w:color="000000" w:sz="8" w:space="0"/>
              <w:bottom w:val="single" w:color="000000" w:sz="8" w:space="0"/>
              <w:right w:val="single" w:color="000000" w:sz="8" w:space="0"/>
            </w:tcBorders>
            <w:noWrap w:val="0"/>
            <w:vAlign w:val="center"/>
          </w:tcPr>
          <w:p w14:paraId="650698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3392.25</w:t>
            </w:r>
          </w:p>
        </w:tc>
        <w:tc>
          <w:tcPr>
            <w:tcW w:w="468" w:type="pct"/>
            <w:gridSpan w:val="2"/>
            <w:tcBorders>
              <w:top w:val="single" w:color="000000" w:sz="8" w:space="0"/>
              <w:left w:val="single" w:color="000000" w:sz="8" w:space="0"/>
              <w:bottom w:val="single" w:color="000000" w:sz="8" w:space="0"/>
              <w:right w:val="single" w:color="000000" w:sz="8" w:space="0"/>
            </w:tcBorders>
            <w:noWrap w:val="0"/>
            <w:vAlign w:val="center"/>
          </w:tcPr>
          <w:p w14:paraId="2F63E4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18422.89</w:t>
            </w:r>
          </w:p>
        </w:tc>
        <w:tc>
          <w:tcPr>
            <w:tcW w:w="560" w:type="pct"/>
            <w:tcBorders>
              <w:top w:val="single" w:color="000000" w:sz="8" w:space="0"/>
              <w:left w:val="single" w:color="000000" w:sz="8" w:space="0"/>
              <w:bottom w:val="single" w:color="000000" w:sz="8" w:space="0"/>
              <w:right w:val="single" w:color="000000" w:sz="8" w:space="0"/>
            </w:tcBorders>
            <w:noWrap w:val="0"/>
            <w:vAlign w:val="center"/>
          </w:tcPr>
          <w:p w14:paraId="367937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1584.86</w:t>
            </w:r>
          </w:p>
        </w:tc>
        <w:tc>
          <w:tcPr>
            <w:tcW w:w="537" w:type="pct"/>
            <w:gridSpan w:val="2"/>
            <w:tcBorders>
              <w:top w:val="single" w:color="000000" w:sz="8" w:space="0"/>
              <w:left w:val="single" w:color="000000" w:sz="8" w:space="0"/>
              <w:bottom w:val="single" w:color="000000" w:sz="8" w:space="0"/>
              <w:right w:val="single" w:color="000000" w:sz="8" w:space="0"/>
            </w:tcBorders>
            <w:noWrap w:val="0"/>
            <w:vAlign w:val="center"/>
          </w:tcPr>
          <w:p w14:paraId="77FD18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1584.86</w:t>
            </w:r>
          </w:p>
        </w:tc>
        <w:tc>
          <w:tcPr>
            <w:tcW w:w="432" w:type="pct"/>
            <w:gridSpan w:val="2"/>
            <w:tcBorders>
              <w:top w:val="single" w:color="000000" w:sz="8" w:space="0"/>
              <w:left w:val="single" w:color="000000" w:sz="8" w:space="0"/>
              <w:bottom w:val="single" w:color="000000" w:sz="8" w:space="0"/>
              <w:right w:val="single" w:color="000000" w:sz="8" w:space="0"/>
            </w:tcBorders>
            <w:noWrap w:val="0"/>
            <w:vAlign w:val="center"/>
          </w:tcPr>
          <w:p w14:paraId="6EB76D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0</w:t>
            </w:r>
          </w:p>
        </w:tc>
        <w:tc>
          <w:tcPr>
            <w:tcW w:w="515" w:type="pct"/>
            <w:gridSpan w:val="2"/>
            <w:tcBorders>
              <w:top w:val="single" w:color="000000" w:sz="8" w:space="0"/>
              <w:left w:val="single" w:color="000000" w:sz="8" w:space="0"/>
              <w:bottom w:val="single" w:color="000000" w:sz="8" w:space="0"/>
              <w:right w:val="single" w:color="000000" w:sz="8" w:space="0"/>
            </w:tcBorders>
            <w:noWrap w:val="0"/>
            <w:vAlign w:val="center"/>
          </w:tcPr>
          <w:p w14:paraId="10A6CF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441.67</w:t>
            </w:r>
          </w:p>
        </w:tc>
        <w:tc>
          <w:tcPr>
            <w:tcW w:w="478" w:type="pct"/>
            <w:gridSpan w:val="4"/>
            <w:tcBorders>
              <w:top w:val="single" w:color="000000" w:sz="8" w:space="0"/>
              <w:left w:val="single" w:color="000000" w:sz="8" w:space="0"/>
              <w:bottom w:val="single" w:color="000000" w:sz="8" w:space="0"/>
              <w:right w:val="single" w:color="000000" w:sz="8" w:space="0"/>
            </w:tcBorders>
            <w:noWrap w:val="0"/>
            <w:vAlign w:val="center"/>
          </w:tcPr>
          <w:p w14:paraId="3DB766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77</w:t>
            </w:r>
          </w:p>
        </w:tc>
        <w:tc>
          <w:tcPr>
            <w:tcW w:w="730" w:type="pct"/>
            <w:tcBorders>
              <w:top w:val="single" w:color="000000" w:sz="8" w:space="0"/>
              <w:left w:val="single" w:color="000000" w:sz="8" w:space="0"/>
              <w:bottom w:val="single" w:color="000000" w:sz="8" w:space="0"/>
              <w:right w:val="single" w:color="000000" w:sz="8" w:space="0"/>
            </w:tcBorders>
            <w:noWrap w:val="0"/>
            <w:vAlign w:val="center"/>
          </w:tcPr>
          <w:p w14:paraId="41BCD1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77</w:t>
            </w:r>
          </w:p>
        </w:tc>
      </w:tr>
      <w:tr w14:paraId="5BB8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276" w:type="pct"/>
            <w:gridSpan w:val="10"/>
            <w:tcBorders>
              <w:top w:val="single" w:color="000000" w:sz="8" w:space="0"/>
              <w:left w:val="single" w:color="000000" w:sz="8" w:space="0"/>
              <w:bottom w:val="single" w:color="000000" w:sz="8" w:space="0"/>
              <w:right w:val="single" w:color="000000" w:sz="8" w:space="0"/>
            </w:tcBorders>
            <w:noWrap w:val="0"/>
            <w:vAlign w:val="center"/>
          </w:tcPr>
          <w:p w14:paraId="34EAA410">
            <w:pPr>
              <w:pStyle w:val="14"/>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rPr>
              <w:t>202</w:t>
            </w:r>
            <w:r>
              <w:rPr>
                <w:rFonts w:hint="eastAsia" w:ascii="方正仿宋_GBK" w:hAnsi="方正仿宋_GBK" w:eastAsia="方正仿宋_GBK" w:cs="方正仿宋_GBK"/>
                <w:color w:val="000000"/>
                <w:sz w:val="24"/>
                <w:szCs w:val="24"/>
                <w:highlight w:val="none"/>
                <w:lang w:val="en-US" w:eastAsia="zh-CN"/>
              </w:rPr>
              <w:t>3</w:t>
            </w:r>
            <w:r>
              <w:rPr>
                <w:rFonts w:hint="eastAsia" w:ascii="方正仿宋_GBK" w:hAnsi="方正仿宋_GBK" w:eastAsia="方正仿宋_GBK" w:cs="方正仿宋_GBK"/>
                <w:color w:val="000000"/>
                <w:sz w:val="24"/>
                <w:szCs w:val="24"/>
                <w:highlight w:val="none"/>
              </w:rPr>
              <w:t>年度村集体经营性收入（万元）</w:t>
            </w:r>
          </w:p>
        </w:tc>
        <w:tc>
          <w:tcPr>
            <w:tcW w:w="1723" w:type="pct"/>
            <w:gridSpan w:val="7"/>
            <w:tcBorders>
              <w:top w:val="single" w:color="000000" w:sz="8" w:space="0"/>
              <w:left w:val="single" w:color="000000" w:sz="8" w:space="0"/>
              <w:bottom w:val="single" w:color="000000" w:sz="8" w:space="0"/>
              <w:right w:val="single" w:color="000000" w:sz="8" w:space="0"/>
            </w:tcBorders>
            <w:noWrap w:val="0"/>
            <w:vAlign w:val="center"/>
          </w:tcPr>
          <w:p w14:paraId="638A507C">
            <w:pPr>
              <w:pStyle w:val="14"/>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39.39</w:t>
            </w:r>
          </w:p>
        </w:tc>
      </w:tr>
      <w:tr w14:paraId="39CA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276" w:type="pct"/>
            <w:gridSpan w:val="10"/>
            <w:tcBorders>
              <w:top w:val="single" w:color="000000" w:sz="8" w:space="0"/>
              <w:left w:val="single" w:color="000000" w:sz="8" w:space="0"/>
              <w:bottom w:val="single" w:color="000000" w:sz="8" w:space="0"/>
              <w:right w:val="single" w:color="000000" w:sz="8" w:space="0"/>
            </w:tcBorders>
            <w:noWrap w:val="0"/>
            <w:vAlign w:val="center"/>
          </w:tcPr>
          <w:p w14:paraId="2DD59453">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2018年至202</w:t>
            </w:r>
            <w:r>
              <w:rPr>
                <w:rFonts w:hint="eastAsia" w:ascii="方正仿宋_GBK" w:hAnsi="方正仿宋_GBK" w:eastAsia="方正仿宋_GBK" w:cs="方正仿宋_GBK"/>
                <w:color w:val="000000"/>
                <w:sz w:val="24"/>
                <w:szCs w:val="24"/>
                <w:highlight w:val="none"/>
                <w:lang w:val="en-US" w:eastAsia="zh-CN"/>
              </w:rPr>
              <w:t>3</w:t>
            </w:r>
            <w:r>
              <w:rPr>
                <w:rFonts w:hint="eastAsia" w:ascii="方正仿宋_GBK" w:hAnsi="方正仿宋_GBK" w:eastAsia="方正仿宋_GBK" w:cs="方正仿宋_GBK"/>
                <w:color w:val="000000"/>
                <w:sz w:val="24"/>
                <w:szCs w:val="24"/>
                <w:highlight w:val="none"/>
              </w:rPr>
              <w:t>年是否获得中央财政农村综合改革转移支付扶持壮大村级集体经济资金支持。</w:t>
            </w:r>
          </w:p>
        </w:tc>
        <w:tc>
          <w:tcPr>
            <w:tcW w:w="659" w:type="pct"/>
            <w:gridSpan w:val="3"/>
            <w:tcBorders>
              <w:top w:val="single" w:color="000000" w:sz="8" w:space="0"/>
              <w:left w:val="single" w:color="000000" w:sz="8" w:space="0"/>
              <w:bottom w:val="single" w:color="000000" w:sz="8" w:space="0"/>
              <w:right w:val="single" w:color="000000" w:sz="8" w:space="0"/>
            </w:tcBorders>
            <w:noWrap w:val="0"/>
            <w:vAlign w:val="center"/>
          </w:tcPr>
          <w:p w14:paraId="14AF70F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highlight w:val="none"/>
              </w:rPr>
              <w:t>是</w:t>
            </w:r>
            <w:r>
              <w:rPr>
                <w:rFonts w:hint="eastAsia" w:ascii="方正仿宋_GBK" w:hAnsi="方正仿宋_GBK" w:eastAsia="方正仿宋_GBK" w:cs="方正仿宋_GBK"/>
                <w:color w:val="000000"/>
                <w:sz w:val="24"/>
                <w:szCs w:val="24"/>
                <w:highlight w:val="none"/>
                <w:lang w:eastAsia="zh-CN"/>
              </w:rPr>
              <w:t>□</w:t>
            </w:r>
          </w:p>
        </w:tc>
        <w:tc>
          <w:tcPr>
            <w:tcW w:w="1064" w:type="pct"/>
            <w:gridSpan w:val="4"/>
            <w:tcBorders>
              <w:top w:val="single" w:color="000000" w:sz="8" w:space="0"/>
              <w:left w:val="single" w:color="000000" w:sz="8" w:space="0"/>
              <w:bottom w:val="single" w:color="000000" w:sz="8" w:space="0"/>
              <w:right w:val="single" w:color="000000" w:sz="8" w:space="0"/>
            </w:tcBorders>
            <w:noWrap w:val="0"/>
            <w:vAlign w:val="center"/>
          </w:tcPr>
          <w:p w14:paraId="1283984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否</w:t>
            </w:r>
            <w:r>
              <w:rPr>
                <w:rFonts w:hint="eastAsia" w:ascii="方正仿宋_GBK" w:hAnsi="方正仿宋_GBK" w:eastAsia="方正仿宋_GBK" w:cs="方正仿宋_GBK"/>
                <w:color w:val="000000"/>
                <w:sz w:val="24"/>
                <w:szCs w:val="24"/>
                <w:highlight w:val="none"/>
                <w:lang w:eastAsia="zh-CN"/>
              </w:rPr>
              <w:t>☑</w:t>
            </w:r>
          </w:p>
        </w:tc>
      </w:tr>
      <w:tr w14:paraId="01C7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jc w:val="center"/>
        </w:trPr>
        <w:tc>
          <w:tcPr>
            <w:tcW w:w="810" w:type="pct"/>
            <w:tcBorders>
              <w:top w:val="single" w:color="000000" w:sz="8" w:space="0"/>
              <w:left w:val="single" w:color="000000" w:sz="8" w:space="0"/>
              <w:bottom w:val="single" w:color="000000" w:sz="8" w:space="0"/>
              <w:right w:val="single" w:color="000000" w:sz="8" w:space="0"/>
            </w:tcBorders>
            <w:noWrap w:val="0"/>
            <w:vAlign w:val="center"/>
          </w:tcPr>
          <w:p w14:paraId="7CB4716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拟发展的集体经济项目</w:t>
            </w:r>
          </w:p>
        </w:tc>
        <w:tc>
          <w:tcPr>
            <w:tcW w:w="4189" w:type="pct"/>
            <w:gridSpan w:val="16"/>
            <w:tcBorders>
              <w:top w:val="single" w:color="000000" w:sz="8" w:space="0"/>
              <w:left w:val="single" w:color="000000" w:sz="8" w:space="0"/>
              <w:bottom w:val="single" w:color="000000" w:sz="8" w:space="0"/>
              <w:right w:val="single" w:color="000000" w:sz="8" w:space="0"/>
            </w:tcBorders>
            <w:noWrap w:val="0"/>
            <w:vAlign w:val="center"/>
          </w:tcPr>
          <w:p w14:paraId="08F3F83C">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1.申报项目名称：2024年</w:t>
            </w:r>
            <w:r>
              <w:rPr>
                <w:rFonts w:hint="eastAsia" w:ascii="方正仿宋_GBK" w:hAnsi="方正仿宋_GBK" w:eastAsia="方正仿宋_GBK" w:cs="方正仿宋_GBK"/>
                <w:b w:val="0"/>
                <w:bCs w:val="0"/>
                <w:sz w:val="24"/>
                <w:szCs w:val="24"/>
                <w:lang w:val="en-US" w:eastAsia="zh-CN"/>
              </w:rPr>
              <w:t>花田乡老龙村经济联合社粮烟轮作产业项目</w:t>
            </w:r>
          </w:p>
          <w:p w14:paraId="4EA3D5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2.村集体经济发展类型：产业带动型，村集体经济联合社出资建设，带动村民务工。</w:t>
            </w:r>
          </w:p>
          <w:p w14:paraId="2984C1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3.经营组织管理方式：村集体经济联合社+农户</w:t>
            </w:r>
          </w:p>
          <w:p w14:paraId="7722A4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4.项目所涉产业发展现状（或工作开展情况）：已流转土地91.73亩，开垦撂荒地150亩，召开了经济联合社股东代表大会会议形成一致决议，实施</w:t>
            </w:r>
            <w:r>
              <w:rPr>
                <w:rFonts w:hint="eastAsia" w:ascii="方正仿宋_GBK" w:hAnsi="方正仿宋_GBK" w:eastAsia="方正仿宋_GBK" w:cs="方正仿宋_GBK"/>
                <w:b w:val="0"/>
                <w:bCs w:val="0"/>
                <w:sz w:val="24"/>
                <w:szCs w:val="24"/>
                <w:lang w:val="en-US" w:eastAsia="zh-CN"/>
              </w:rPr>
              <w:t>酉阳县花田乡老龙村经济联合社粮烟轮作产业项目</w:t>
            </w:r>
            <w:r>
              <w:rPr>
                <w:rFonts w:hint="eastAsia" w:ascii="方正仿宋_GBK" w:hAnsi="方正仿宋_GBK" w:eastAsia="方正仿宋_GBK" w:cs="方正仿宋_GBK"/>
                <w:b w:val="0"/>
                <w:bCs w:val="0"/>
                <w:color w:val="000000"/>
                <w:kern w:val="2"/>
                <w:sz w:val="24"/>
                <w:szCs w:val="24"/>
                <w:lang w:val="en-US" w:eastAsia="zh-CN" w:bidi="ar"/>
              </w:rPr>
              <w:t>。已完成项目选址（14组小岩口），经初步测定项目建设用地不占用基本农田，不在生态红线内，不占用林地。</w:t>
            </w:r>
          </w:p>
          <w:p w14:paraId="0CDB58B2">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5.项目建设内容：新建标准密集烤烟房680平方米、仓库40平方米；</w:t>
            </w:r>
            <w:r>
              <w:rPr>
                <w:rFonts w:hint="eastAsia" w:ascii="方正仿宋_GBK" w:hAnsi="方正仿宋_GBK" w:eastAsia="方正仿宋_GBK" w:cs="方正仿宋_GBK"/>
                <w:b w:val="0"/>
                <w:bCs w:val="0"/>
                <w:color w:val="000000"/>
                <w:kern w:val="2"/>
                <w:sz w:val="24"/>
                <w:szCs w:val="24"/>
                <w:highlight w:val="none"/>
                <w:lang w:val="en-US" w:eastAsia="zh-CN" w:bidi="ar"/>
              </w:rPr>
              <w:t>新建1.5公里的产业路（3.5-4.5米，泥结石），硬化进场路190米（4.5米宽）；购置农用</w:t>
            </w:r>
            <w:r>
              <w:rPr>
                <w:rFonts w:hint="eastAsia" w:ascii="方正仿宋_GBK" w:hAnsi="方正仿宋_GBK" w:eastAsia="方正仿宋_GBK" w:cs="方正仿宋_GBK"/>
                <w:b w:val="0"/>
                <w:bCs w:val="0"/>
                <w:color w:val="000000"/>
                <w:kern w:val="2"/>
                <w:sz w:val="24"/>
                <w:szCs w:val="24"/>
                <w:lang w:val="en-US" w:eastAsia="zh-CN" w:bidi="ar"/>
              </w:rPr>
              <w:t>载重无人机1台（立派6轴60公斤，MLP-X60，用于喷洒农药及高山运输）。</w:t>
            </w:r>
          </w:p>
          <w:p w14:paraId="4216D03B">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6.财政资金使用方式：该项目采用先建后补方式进行补助，总补助资金70万元。主要用于：（1）烤烟房及仓库720平方米，单价407.4元/平方米，小计27.7万元；（2）产业路及进场路1.69公里，单价13.9万元/公里，小计23.5万元；（3）农用载重无人机1台，单价18.8万元/台，小计18.8万元。</w:t>
            </w:r>
          </w:p>
          <w:p w14:paraId="4E842B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方正仿宋_GBK" w:hAnsi="方正仿宋_GBK" w:eastAsia="方正仿宋_GBK" w:cs="方正仿宋_GBK"/>
                <w:b w:val="0"/>
                <w:bCs w:val="0"/>
                <w:color w:val="000000"/>
                <w:sz w:val="24"/>
                <w:szCs w:val="24"/>
                <w:lang w:val="en-US"/>
              </w:rPr>
            </w:pPr>
            <w:r>
              <w:rPr>
                <w:rFonts w:hint="eastAsia" w:ascii="方正仿宋_GBK" w:hAnsi="方正仿宋_GBK" w:eastAsia="方正仿宋_GBK" w:cs="方正仿宋_GBK"/>
                <w:b w:val="0"/>
                <w:bCs w:val="0"/>
                <w:color w:val="000000"/>
                <w:kern w:val="2"/>
                <w:sz w:val="24"/>
                <w:szCs w:val="24"/>
                <w:lang w:val="en-US" w:eastAsia="zh-CN" w:bidi="ar"/>
              </w:rPr>
              <w:t>7.投资盈利模式：</w:t>
            </w:r>
            <w:r>
              <w:rPr>
                <w:rFonts w:hint="eastAsia" w:ascii="方正仿宋_GBK" w:hAnsi="方正仿宋_GBK" w:eastAsia="方正仿宋_GBK" w:cs="方正仿宋_GBK"/>
                <w:b w:val="0"/>
                <w:bCs w:val="0"/>
                <w:color w:val="000000"/>
                <w:kern w:val="2"/>
                <w:sz w:val="24"/>
                <w:szCs w:val="24"/>
                <w:highlight w:val="none"/>
                <w:lang w:val="en-US" w:eastAsia="zh-CN" w:bidi="ar"/>
              </w:rPr>
              <w:t>该项目启动实施后形成经营性资产，通过</w:t>
            </w:r>
            <w:r>
              <w:rPr>
                <w:rFonts w:hint="eastAsia" w:ascii="方正仿宋_GBK" w:hAnsi="方正仿宋_GBK" w:eastAsia="方正仿宋_GBK" w:cs="方正仿宋_GBK"/>
                <w:color w:val="000000"/>
                <w:sz w:val="24"/>
                <w:szCs w:val="24"/>
                <w:highlight w:val="none"/>
                <w:lang w:val="en-US" w:eastAsia="zh-CN"/>
              </w:rPr>
              <w:t>老龙村经济联合社</w:t>
            </w:r>
            <w:r>
              <w:rPr>
                <w:rFonts w:hint="eastAsia" w:ascii="方正仿宋_GBK" w:hAnsi="方正仿宋_GBK" w:eastAsia="方正仿宋_GBK" w:cs="方正仿宋_GBK"/>
                <w:b w:val="0"/>
                <w:bCs w:val="0"/>
                <w:color w:val="000000"/>
                <w:kern w:val="2"/>
                <w:sz w:val="24"/>
                <w:szCs w:val="24"/>
                <w:highlight w:val="none"/>
                <w:lang w:val="en-US" w:eastAsia="zh-CN" w:bidi="ar"/>
              </w:rPr>
              <w:t>集中经营管理，通过</w:t>
            </w:r>
            <w:r>
              <w:rPr>
                <w:rFonts w:hint="eastAsia" w:ascii="方正仿宋_GBK" w:hAnsi="方正仿宋_GBK" w:eastAsia="方正仿宋_GBK" w:cs="方正仿宋_GBK"/>
                <w:b w:val="0"/>
                <w:bCs w:val="0"/>
                <w:color w:val="000000"/>
                <w:kern w:val="2"/>
                <w:sz w:val="24"/>
                <w:szCs w:val="24"/>
                <w:lang w:val="en-US" w:eastAsia="zh-CN" w:bidi="ar"/>
              </w:rPr>
              <w:t>销售烤烟、销售鲜食玉米获取收益、</w:t>
            </w:r>
            <w:r>
              <w:rPr>
                <w:rFonts w:hint="eastAsia" w:ascii="方正仿宋_GBK" w:hAnsi="方正仿宋_GBK" w:eastAsia="方正仿宋_GBK" w:cs="方正仿宋_GBK"/>
                <w:color w:val="000000"/>
                <w:sz w:val="24"/>
                <w:szCs w:val="24"/>
                <w:lang w:val="en-US"/>
              </w:rPr>
              <w:t>租用农用无人机</w:t>
            </w:r>
            <w:r>
              <w:rPr>
                <w:rFonts w:hint="eastAsia" w:ascii="方正仿宋_GBK" w:hAnsi="方正仿宋_GBK" w:eastAsia="方正仿宋_GBK" w:cs="方正仿宋_GBK"/>
                <w:color w:val="000000"/>
                <w:sz w:val="24"/>
                <w:szCs w:val="24"/>
                <w:lang w:val="en-US" w:eastAsia="zh-CN"/>
              </w:rPr>
              <w:t>收益</w:t>
            </w:r>
            <w:r>
              <w:rPr>
                <w:rFonts w:hint="eastAsia" w:ascii="方正仿宋_GBK" w:hAnsi="方正仿宋_GBK" w:eastAsia="方正仿宋_GBK" w:cs="方正仿宋_GBK"/>
                <w:b w:val="0"/>
                <w:bCs w:val="0"/>
                <w:color w:val="000000"/>
                <w:kern w:val="2"/>
                <w:sz w:val="24"/>
                <w:szCs w:val="24"/>
                <w:lang w:val="en-US" w:eastAsia="zh-CN" w:bidi="ar"/>
              </w:rPr>
              <w:t>。售卖烤烟平均20元/斤，售卖鲜食玉米2元/斤，无人机</w:t>
            </w:r>
            <w:r>
              <w:rPr>
                <w:rFonts w:hint="eastAsia" w:ascii="方正仿宋_GBK" w:hAnsi="方正仿宋_GBK" w:eastAsia="方正仿宋_GBK" w:cs="方正仿宋_GBK"/>
                <w:color w:val="000000"/>
                <w:sz w:val="24"/>
                <w:szCs w:val="24"/>
                <w:lang w:val="en-US"/>
              </w:rPr>
              <w:t>喷洒农药</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val="zh-CN"/>
              </w:rPr>
              <w:t>00</w:t>
            </w:r>
            <w:r>
              <w:rPr>
                <w:rFonts w:hint="eastAsia" w:ascii="方正仿宋_GBK" w:hAnsi="方正仿宋_GBK" w:eastAsia="方正仿宋_GBK" w:cs="方正仿宋_GBK"/>
                <w:color w:val="000000"/>
                <w:sz w:val="24"/>
                <w:szCs w:val="24"/>
                <w:lang w:val="en-US"/>
              </w:rPr>
              <w:t>元/亩</w:t>
            </w:r>
            <w:r>
              <w:rPr>
                <w:rFonts w:hint="eastAsia" w:ascii="方正仿宋_GBK" w:hAnsi="方正仿宋_GBK" w:eastAsia="方正仿宋_GBK" w:cs="方正仿宋_GBK"/>
                <w:b w:val="0"/>
                <w:bCs w:val="0"/>
                <w:color w:val="000000"/>
                <w:kern w:val="2"/>
                <w:sz w:val="24"/>
                <w:szCs w:val="24"/>
                <w:lang w:val="en-US" w:eastAsia="zh-CN" w:bidi="ar"/>
              </w:rPr>
              <w:t>，运输货物</w:t>
            </w:r>
            <w:r>
              <w:rPr>
                <w:rFonts w:hint="eastAsia" w:ascii="方正仿宋_GBK" w:hAnsi="方正仿宋_GBK" w:eastAsia="方正仿宋_GBK" w:cs="方正仿宋_GBK"/>
                <w:color w:val="000000"/>
                <w:sz w:val="24"/>
                <w:szCs w:val="24"/>
                <w:lang w:val="en-US" w:eastAsia="zh-CN"/>
              </w:rPr>
              <w:t>20元/次。</w:t>
            </w:r>
          </w:p>
          <w:p w14:paraId="0FF2FD5A">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8.绩效目标：（1）91.73亩烤烟年产量2.4万斤，可实现年产值48万元，预计可实现村集体经济收益3.7万元；150亩鲜食玉米年产量12万斤，可实现年产值24万元，预计可实现村集体经济收益1万元，预计年总产值72万元，可实现村集体经济年总收益4.7万元。（2）年底分红村集体经济联合社成员541户带来收益，其中脱贫户135户572人，增加收入0.94万元（按照利润20%分红）；（3）带动务工15户24人，其中脱贫户10户12人，可实现户均增收3000元以上。（4）</w:t>
            </w:r>
            <w:r>
              <w:rPr>
                <w:rFonts w:hint="eastAsia" w:ascii="方正仿宋_GBK" w:hAnsi="方正仿宋_GBK" w:eastAsia="方正仿宋_GBK" w:cs="方正仿宋_GBK"/>
                <w:color w:val="000000"/>
                <w:sz w:val="24"/>
                <w:szCs w:val="24"/>
                <w:lang w:val="en-US"/>
              </w:rPr>
              <w:t>通过土地流转带动</w:t>
            </w:r>
            <w:r>
              <w:rPr>
                <w:rFonts w:hint="eastAsia" w:ascii="方正仿宋_GBK" w:hAnsi="方正仿宋_GBK" w:eastAsia="方正仿宋_GBK" w:cs="方正仿宋_GBK"/>
                <w:color w:val="000000"/>
                <w:sz w:val="24"/>
                <w:szCs w:val="24"/>
                <w:lang w:val="en-US" w:eastAsia="zh-CN"/>
              </w:rPr>
              <w:t>农户57</w:t>
            </w:r>
            <w:r>
              <w:rPr>
                <w:rFonts w:hint="eastAsia" w:ascii="方正仿宋_GBK" w:hAnsi="方正仿宋_GBK" w:eastAsia="方正仿宋_GBK" w:cs="方正仿宋_GBK"/>
                <w:color w:val="000000"/>
                <w:sz w:val="24"/>
                <w:szCs w:val="24"/>
                <w:lang w:val="en-US"/>
              </w:rPr>
              <w:t>户</w:t>
            </w:r>
            <w:r>
              <w:rPr>
                <w:rFonts w:hint="eastAsia" w:ascii="方正仿宋_GBK" w:hAnsi="方正仿宋_GBK" w:eastAsia="方正仿宋_GBK" w:cs="方正仿宋_GBK"/>
                <w:color w:val="000000"/>
                <w:sz w:val="24"/>
                <w:szCs w:val="24"/>
                <w:lang w:val="en-US" w:eastAsia="zh-CN"/>
              </w:rPr>
              <w:t>涉及217</w:t>
            </w:r>
            <w:r>
              <w:rPr>
                <w:rFonts w:hint="eastAsia" w:ascii="方正仿宋_GBK" w:hAnsi="方正仿宋_GBK" w:eastAsia="方正仿宋_GBK" w:cs="方正仿宋_GBK"/>
                <w:color w:val="000000"/>
                <w:sz w:val="24"/>
                <w:szCs w:val="24"/>
                <w:lang w:val="en-US"/>
              </w:rPr>
              <w:t>人（其中脱</w:t>
            </w:r>
            <w:r>
              <w:rPr>
                <w:rFonts w:hint="eastAsia" w:ascii="方正仿宋_GBK" w:hAnsi="方正仿宋_GBK" w:eastAsia="方正仿宋_GBK" w:cs="方正仿宋_GBK"/>
                <w:color w:val="000000"/>
                <w:sz w:val="24"/>
                <w:szCs w:val="24"/>
                <w:lang w:val="en-US" w:eastAsia="zh-CN"/>
              </w:rPr>
              <w:t>贫户16</w:t>
            </w:r>
            <w:r>
              <w:rPr>
                <w:rFonts w:hint="eastAsia" w:ascii="方正仿宋_GBK" w:hAnsi="方正仿宋_GBK" w:eastAsia="方正仿宋_GBK" w:cs="方正仿宋_GBK"/>
                <w:color w:val="000000"/>
                <w:sz w:val="24"/>
                <w:szCs w:val="24"/>
                <w:lang w:val="en-US"/>
              </w:rPr>
              <w:t>户</w:t>
            </w:r>
            <w:r>
              <w:rPr>
                <w:rFonts w:hint="eastAsia" w:ascii="方正仿宋_GBK" w:hAnsi="方正仿宋_GBK" w:eastAsia="方正仿宋_GBK" w:cs="方正仿宋_GBK"/>
                <w:color w:val="000000"/>
                <w:sz w:val="24"/>
                <w:szCs w:val="24"/>
                <w:lang w:val="en-US" w:eastAsia="zh-CN"/>
              </w:rPr>
              <w:t>涉及51</w:t>
            </w:r>
            <w:r>
              <w:rPr>
                <w:rFonts w:hint="eastAsia" w:ascii="方正仿宋_GBK" w:hAnsi="方正仿宋_GBK" w:eastAsia="方正仿宋_GBK" w:cs="方正仿宋_GBK"/>
                <w:color w:val="000000"/>
                <w:sz w:val="24"/>
                <w:szCs w:val="24"/>
                <w:lang w:val="en-US"/>
              </w:rPr>
              <w:t>人）共实现增收</w:t>
            </w:r>
            <w:r>
              <w:rPr>
                <w:rFonts w:hint="eastAsia" w:ascii="方正仿宋_GBK" w:hAnsi="方正仿宋_GBK" w:eastAsia="方正仿宋_GBK" w:cs="方正仿宋_GBK"/>
                <w:color w:val="000000"/>
                <w:sz w:val="24"/>
                <w:szCs w:val="24"/>
                <w:lang w:val="en-US" w:eastAsia="zh-CN"/>
              </w:rPr>
              <w:t>0.92</w:t>
            </w:r>
            <w:r>
              <w:rPr>
                <w:rFonts w:hint="eastAsia" w:ascii="方正仿宋_GBK" w:hAnsi="方正仿宋_GBK" w:eastAsia="方正仿宋_GBK" w:cs="方正仿宋_GBK"/>
                <w:color w:val="000000"/>
                <w:sz w:val="24"/>
                <w:szCs w:val="24"/>
                <w:lang w:val="en-US"/>
              </w:rPr>
              <w:t>万元</w:t>
            </w:r>
            <w:r>
              <w:rPr>
                <w:rFonts w:hint="eastAsia" w:ascii="方正仿宋_GBK" w:hAnsi="方正仿宋_GBK" w:eastAsia="方正仿宋_GBK" w:cs="方正仿宋_GBK"/>
                <w:color w:val="000000"/>
                <w:sz w:val="24"/>
                <w:szCs w:val="24"/>
                <w:lang w:val="en-US" w:eastAsia="zh-CN"/>
              </w:rPr>
              <w:t>。</w:t>
            </w:r>
          </w:p>
        </w:tc>
      </w:tr>
      <w:tr w14:paraId="5017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10" w:type="pct"/>
            <w:vMerge w:val="restart"/>
            <w:tcBorders>
              <w:top w:val="single" w:color="000000" w:sz="8" w:space="0"/>
              <w:left w:val="single" w:color="000000" w:sz="8" w:space="0"/>
              <w:bottom w:val="single" w:color="000000" w:sz="8" w:space="0"/>
              <w:right w:val="single" w:color="000000" w:sz="8" w:space="0"/>
            </w:tcBorders>
            <w:noWrap w:val="0"/>
            <w:vAlign w:val="center"/>
          </w:tcPr>
          <w:p w14:paraId="6161778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项目投入总额（万元）</w:t>
            </w:r>
          </w:p>
        </w:tc>
        <w:tc>
          <w:tcPr>
            <w:tcW w:w="303" w:type="pct"/>
            <w:vMerge w:val="restart"/>
            <w:tcBorders>
              <w:top w:val="single" w:color="000000" w:sz="8" w:space="0"/>
              <w:left w:val="single" w:color="000000" w:sz="8" w:space="0"/>
              <w:bottom w:val="single" w:color="000000" w:sz="8" w:space="0"/>
              <w:right w:val="single" w:color="000000" w:sz="8" w:space="0"/>
            </w:tcBorders>
            <w:noWrap w:val="0"/>
            <w:vAlign w:val="center"/>
          </w:tcPr>
          <w:p w14:paraId="188D95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70</w:t>
            </w:r>
          </w:p>
        </w:tc>
        <w:tc>
          <w:tcPr>
            <w:tcW w:w="3886" w:type="pct"/>
            <w:gridSpan w:val="15"/>
            <w:tcBorders>
              <w:top w:val="single" w:color="000000" w:sz="8" w:space="0"/>
              <w:left w:val="single" w:color="000000" w:sz="8" w:space="0"/>
              <w:right w:val="single" w:color="000000" w:sz="8" w:space="0"/>
            </w:tcBorders>
            <w:noWrap w:val="0"/>
            <w:vAlign w:val="center"/>
          </w:tcPr>
          <w:p w14:paraId="797CAEC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其中</w:t>
            </w:r>
          </w:p>
        </w:tc>
      </w:tr>
      <w:tr w14:paraId="5AFE1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10" w:type="pct"/>
            <w:vMerge w:val="continue"/>
            <w:tcBorders>
              <w:top w:val="single" w:color="000000" w:sz="8" w:space="0"/>
              <w:left w:val="single" w:color="000000" w:sz="8" w:space="0"/>
              <w:bottom w:val="single" w:color="000000" w:sz="8" w:space="0"/>
              <w:right w:val="single" w:color="000000" w:sz="8" w:space="0"/>
            </w:tcBorders>
            <w:noWrap w:val="0"/>
            <w:vAlign w:val="center"/>
          </w:tcPr>
          <w:p w14:paraId="6075C04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auto"/>
                <w:kern w:val="0"/>
                <w:sz w:val="24"/>
                <w:szCs w:val="24"/>
                <w:highlight w:val="none"/>
              </w:rPr>
            </w:pPr>
          </w:p>
        </w:tc>
        <w:tc>
          <w:tcPr>
            <w:tcW w:w="303" w:type="pct"/>
            <w:vMerge w:val="continue"/>
            <w:tcBorders>
              <w:top w:val="single" w:color="000000" w:sz="8" w:space="0"/>
              <w:left w:val="single" w:color="000000" w:sz="8" w:space="0"/>
              <w:bottom w:val="single" w:color="000000" w:sz="8" w:space="0"/>
              <w:right w:val="single" w:color="000000" w:sz="8" w:space="0"/>
            </w:tcBorders>
            <w:noWrap w:val="0"/>
            <w:vAlign w:val="center"/>
          </w:tcPr>
          <w:p w14:paraId="7B6DCF3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auto"/>
                <w:kern w:val="0"/>
                <w:sz w:val="24"/>
                <w:szCs w:val="24"/>
                <w:highlight w:val="none"/>
              </w:rPr>
            </w:pPr>
          </w:p>
        </w:tc>
        <w:tc>
          <w:tcPr>
            <w:tcW w:w="466" w:type="pct"/>
            <w:gridSpan w:val="2"/>
            <w:tcBorders>
              <w:top w:val="single" w:color="000000" w:sz="8" w:space="0"/>
              <w:left w:val="single" w:color="000000" w:sz="8" w:space="0"/>
              <w:bottom w:val="single" w:color="000000" w:sz="8" w:space="0"/>
              <w:right w:val="single" w:color="000000" w:sz="8" w:space="0"/>
            </w:tcBorders>
            <w:noWrap w:val="0"/>
            <w:vAlign w:val="center"/>
          </w:tcPr>
          <w:p w14:paraId="3EB8FAE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财政补助</w:t>
            </w:r>
          </w:p>
        </w:tc>
        <w:tc>
          <w:tcPr>
            <w:tcW w:w="725" w:type="pct"/>
            <w:gridSpan w:val="2"/>
            <w:tcBorders>
              <w:top w:val="single" w:color="000000" w:sz="8" w:space="0"/>
              <w:left w:val="single" w:color="000000" w:sz="8" w:space="0"/>
              <w:bottom w:val="single" w:color="000000" w:sz="8" w:space="0"/>
              <w:right w:val="single" w:color="000000" w:sz="8" w:space="0"/>
            </w:tcBorders>
            <w:noWrap w:val="0"/>
            <w:vAlign w:val="center"/>
          </w:tcPr>
          <w:p w14:paraId="7CCB6B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70</w:t>
            </w:r>
          </w:p>
        </w:tc>
        <w:tc>
          <w:tcPr>
            <w:tcW w:w="537" w:type="pct"/>
            <w:gridSpan w:val="2"/>
            <w:tcBorders>
              <w:top w:val="single" w:color="000000" w:sz="8" w:space="0"/>
              <w:left w:val="single" w:color="000000" w:sz="8" w:space="0"/>
              <w:bottom w:val="single" w:color="000000" w:sz="8" w:space="0"/>
              <w:right w:val="single" w:color="000000" w:sz="8" w:space="0"/>
            </w:tcBorders>
            <w:noWrap w:val="0"/>
            <w:vAlign w:val="center"/>
          </w:tcPr>
          <w:p w14:paraId="6FBC9B3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集体自筹</w:t>
            </w:r>
          </w:p>
        </w:tc>
        <w:tc>
          <w:tcPr>
            <w:tcW w:w="190" w:type="pct"/>
            <w:tcBorders>
              <w:top w:val="single" w:color="000000" w:sz="8" w:space="0"/>
              <w:left w:val="single" w:color="000000" w:sz="8" w:space="0"/>
              <w:bottom w:val="single" w:color="000000" w:sz="8" w:space="0"/>
              <w:right w:val="single" w:color="000000" w:sz="8" w:space="0"/>
            </w:tcBorders>
            <w:noWrap w:val="0"/>
            <w:vAlign w:val="center"/>
          </w:tcPr>
          <w:p w14:paraId="25AC51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0</w:t>
            </w:r>
          </w:p>
        </w:tc>
        <w:tc>
          <w:tcPr>
            <w:tcW w:w="903" w:type="pct"/>
            <w:gridSpan w:val="5"/>
            <w:tcBorders>
              <w:top w:val="single" w:color="000000" w:sz="8" w:space="0"/>
              <w:left w:val="single" w:color="000000" w:sz="8" w:space="0"/>
              <w:bottom w:val="single" w:color="000000" w:sz="8" w:space="0"/>
              <w:right w:val="single" w:color="000000" w:sz="8" w:space="0"/>
            </w:tcBorders>
            <w:noWrap w:val="0"/>
            <w:vAlign w:val="center"/>
          </w:tcPr>
          <w:p w14:paraId="3CBB5EB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其它投入</w:t>
            </w:r>
          </w:p>
        </w:tc>
        <w:tc>
          <w:tcPr>
            <w:tcW w:w="1061" w:type="pct"/>
            <w:gridSpan w:val="3"/>
            <w:tcBorders>
              <w:top w:val="single" w:color="000000" w:sz="8" w:space="0"/>
              <w:left w:val="single" w:color="000000" w:sz="8" w:space="0"/>
              <w:bottom w:val="single" w:color="000000" w:sz="8" w:space="0"/>
              <w:right w:val="single" w:color="000000" w:sz="8" w:space="0"/>
            </w:tcBorders>
            <w:noWrap w:val="0"/>
            <w:vAlign w:val="center"/>
          </w:tcPr>
          <w:p w14:paraId="4D8795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0</w:t>
            </w:r>
          </w:p>
        </w:tc>
      </w:tr>
      <w:tr w14:paraId="52E5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810" w:type="pct"/>
            <w:tcBorders>
              <w:top w:val="single" w:color="000000" w:sz="8" w:space="0"/>
              <w:left w:val="single" w:color="000000" w:sz="8" w:space="0"/>
              <w:bottom w:val="single" w:color="000000" w:sz="8" w:space="0"/>
              <w:right w:val="single" w:color="000000" w:sz="8" w:space="0"/>
            </w:tcBorders>
            <w:noWrap w:val="0"/>
            <w:vAlign w:val="center"/>
          </w:tcPr>
          <w:p w14:paraId="4C66B57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color w:val="auto"/>
                <w:sz w:val="24"/>
                <w:szCs w:val="24"/>
                <w:highlight w:val="none"/>
              </w:rPr>
              <w:t>集体成员对项目发展意愿及决策议定情况</w:t>
            </w:r>
          </w:p>
        </w:tc>
        <w:tc>
          <w:tcPr>
            <w:tcW w:w="4189" w:type="pct"/>
            <w:gridSpan w:val="16"/>
            <w:tcBorders>
              <w:top w:val="single" w:color="000000" w:sz="8" w:space="0"/>
              <w:left w:val="single" w:color="000000" w:sz="8" w:space="0"/>
              <w:bottom w:val="single" w:color="000000" w:sz="8" w:space="0"/>
              <w:right w:val="single" w:color="000000" w:sz="8" w:space="0"/>
            </w:tcBorders>
            <w:noWrap w:val="0"/>
            <w:vAlign w:val="center"/>
          </w:tcPr>
          <w:p w14:paraId="589B81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480" w:firstLineChars="200"/>
              <w:jc w:val="left"/>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经</w:t>
            </w:r>
            <w:r>
              <w:rPr>
                <w:rFonts w:hint="eastAsia" w:ascii="方正仿宋_GBK" w:hAnsi="方正仿宋_GBK" w:eastAsia="方正仿宋_GBK" w:cs="方正仿宋_GBK"/>
                <w:color w:val="auto"/>
                <w:sz w:val="24"/>
                <w:szCs w:val="24"/>
                <w:highlight w:val="none"/>
                <w:lang w:val="en-US" w:eastAsia="zh-CN"/>
              </w:rPr>
              <w:t>2024年1月2日，</w:t>
            </w:r>
            <w:r>
              <w:rPr>
                <w:rFonts w:hint="eastAsia" w:ascii="方正仿宋_GBK" w:hAnsi="方正仿宋_GBK" w:eastAsia="方正仿宋_GBK" w:cs="方正仿宋_GBK"/>
                <w:color w:val="auto"/>
                <w:sz w:val="24"/>
                <w:szCs w:val="24"/>
                <w:highlight w:val="none"/>
                <w:lang w:eastAsia="zh-CN"/>
              </w:rPr>
              <w:t>召开集体经济组织成员代表大会，应到会人数</w:t>
            </w:r>
            <w:r>
              <w:rPr>
                <w:rFonts w:hint="eastAsia" w:ascii="方正仿宋_GBK" w:hAnsi="方正仿宋_GBK" w:eastAsia="方正仿宋_GBK" w:cs="方正仿宋_GBK"/>
                <w:color w:val="auto"/>
                <w:sz w:val="24"/>
                <w:szCs w:val="24"/>
                <w:highlight w:val="none"/>
                <w:lang w:val="en-US" w:eastAsia="zh-CN"/>
              </w:rPr>
              <w:t>51</w:t>
            </w:r>
            <w:r>
              <w:rPr>
                <w:rFonts w:hint="eastAsia" w:ascii="方正仿宋_GBK" w:hAnsi="方正仿宋_GBK" w:eastAsia="方正仿宋_GBK" w:cs="方正仿宋_GBK"/>
                <w:color w:val="auto"/>
                <w:sz w:val="24"/>
                <w:szCs w:val="24"/>
                <w:highlight w:val="none"/>
                <w:lang w:eastAsia="zh-CN"/>
              </w:rPr>
              <w:t>人，实到会人数</w:t>
            </w:r>
            <w:r>
              <w:rPr>
                <w:rFonts w:hint="eastAsia" w:ascii="方正仿宋_GBK" w:hAnsi="方正仿宋_GBK" w:eastAsia="方正仿宋_GBK" w:cs="方正仿宋_GBK"/>
                <w:color w:val="auto"/>
                <w:sz w:val="24"/>
                <w:szCs w:val="24"/>
                <w:highlight w:val="none"/>
                <w:lang w:val="en-US" w:eastAsia="zh-CN"/>
              </w:rPr>
              <w:t>51</w:t>
            </w:r>
            <w:r>
              <w:rPr>
                <w:rFonts w:hint="eastAsia" w:ascii="方正仿宋_GBK" w:hAnsi="方正仿宋_GBK" w:eastAsia="方正仿宋_GBK" w:cs="方正仿宋_GBK"/>
                <w:color w:val="auto"/>
                <w:sz w:val="24"/>
                <w:szCs w:val="24"/>
                <w:highlight w:val="none"/>
                <w:lang w:eastAsia="zh-CN"/>
              </w:rPr>
              <w:t>人，集体通过“一事一议”讨论，</w:t>
            </w:r>
            <w:r>
              <w:rPr>
                <w:rFonts w:hint="eastAsia" w:ascii="方正仿宋_GBK" w:hAnsi="方正仿宋_GBK" w:eastAsia="方正仿宋_GBK" w:cs="方正仿宋_GBK"/>
                <w:color w:val="auto"/>
                <w:sz w:val="24"/>
                <w:szCs w:val="24"/>
                <w:highlight w:val="none"/>
                <w:lang w:val="en-US" w:eastAsia="zh-CN"/>
              </w:rPr>
              <w:t>51</w:t>
            </w:r>
            <w:r>
              <w:rPr>
                <w:rFonts w:hint="eastAsia" w:ascii="方正仿宋_GBK" w:hAnsi="方正仿宋_GBK" w:eastAsia="方正仿宋_GBK" w:cs="方正仿宋_GBK"/>
                <w:color w:val="auto"/>
                <w:sz w:val="24"/>
                <w:szCs w:val="24"/>
                <w:highlight w:val="none"/>
                <w:lang w:eastAsia="zh-CN"/>
              </w:rPr>
              <w:t>人同意，</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lang w:eastAsia="zh-CN"/>
              </w:rPr>
              <w:t>人不同意，</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lang w:eastAsia="zh-CN"/>
              </w:rPr>
              <w:t>人弃权，最终以</w:t>
            </w:r>
            <w:r>
              <w:rPr>
                <w:rFonts w:hint="eastAsia" w:ascii="方正仿宋_GBK" w:hAnsi="方正仿宋_GBK" w:eastAsia="方正仿宋_GBK" w:cs="方正仿宋_GBK"/>
                <w:color w:val="auto"/>
                <w:sz w:val="24"/>
                <w:szCs w:val="24"/>
                <w:highlight w:val="none"/>
                <w:lang w:val="en-US" w:eastAsia="zh-CN"/>
              </w:rPr>
              <w:t>51</w:t>
            </w:r>
            <w:r>
              <w:rPr>
                <w:rFonts w:hint="eastAsia" w:ascii="方正仿宋_GBK" w:hAnsi="方正仿宋_GBK" w:eastAsia="方正仿宋_GBK" w:cs="方正仿宋_GBK"/>
                <w:color w:val="auto"/>
                <w:sz w:val="24"/>
                <w:szCs w:val="24"/>
                <w:highlight w:val="none"/>
                <w:lang w:eastAsia="zh-CN"/>
              </w:rPr>
              <w:t>票通过申报实施该项目。</w:t>
            </w:r>
            <w:r>
              <w:rPr>
                <w:rFonts w:hint="eastAsia" w:ascii="方正仿宋_GBK" w:hAnsi="方正仿宋_GBK" w:eastAsia="方正仿宋_GBK" w:cs="方正仿宋_GBK"/>
                <w:color w:val="auto"/>
                <w:sz w:val="24"/>
                <w:szCs w:val="24"/>
                <w:highlight w:val="none"/>
              </w:rPr>
              <w:t>集体通过</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一事一议</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讨论</w:t>
            </w:r>
            <w:r>
              <w:rPr>
                <w:rFonts w:hint="eastAsia" w:ascii="方正仿宋_GBK" w:hAnsi="方正仿宋_GBK" w:eastAsia="方正仿宋_GBK" w:cs="方正仿宋_GBK"/>
                <w:color w:val="auto"/>
                <w:sz w:val="24"/>
                <w:szCs w:val="24"/>
                <w:highlight w:val="none"/>
                <w:lang w:eastAsia="zh-CN"/>
              </w:rPr>
              <w:t>，一致</w:t>
            </w:r>
            <w:r>
              <w:rPr>
                <w:rFonts w:hint="eastAsia" w:ascii="方正仿宋_GBK" w:hAnsi="方正仿宋_GBK" w:eastAsia="方正仿宋_GBK" w:cs="方正仿宋_GBK"/>
                <w:color w:val="auto"/>
                <w:sz w:val="24"/>
                <w:szCs w:val="24"/>
                <w:highlight w:val="none"/>
              </w:rPr>
              <w:t>同意该项目的建设。</w:t>
            </w:r>
            <w:r>
              <w:rPr>
                <w:rFonts w:hint="eastAsia" w:ascii="方正仿宋_GBK" w:hAnsi="方正仿宋_GBK" w:eastAsia="方正仿宋_GBK" w:cs="方正仿宋_GBK"/>
                <w:snapToGrid w:val="0"/>
                <w:color w:val="000000"/>
                <w:kern w:val="0"/>
                <w:sz w:val="24"/>
                <w:szCs w:val="24"/>
                <w:highlight w:val="none"/>
                <w:lang w:val="en-US" w:eastAsia="zh-CN" w:bidi="ar-SA"/>
              </w:rPr>
              <w:t>项目建设全过程按照“四议两公开”方式进行决策，确保项目实施全过程接受群众监督。</w:t>
            </w:r>
          </w:p>
        </w:tc>
      </w:tr>
      <w:tr w14:paraId="5F681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10" w:type="pct"/>
            <w:tcBorders>
              <w:top w:val="single" w:color="000000" w:sz="8" w:space="0"/>
              <w:left w:val="single" w:color="000000" w:sz="8" w:space="0"/>
              <w:bottom w:val="single" w:color="000000" w:sz="8" w:space="0"/>
              <w:right w:val="single" w:color="000000" w:sz="8" w:space="0"/>
            </w:tcBorders>
            <w:noWrap w:val="0"/>
            <w:vAlign w:val="center"/>
          </w:tcPr>
          <w:p w14:paraId="30AA025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rPr>
              <w:t>其他情况</w:t>
            </w:r>
          </w:p>
        </w:tc>
        <w:tc>
          <w:tcPr>
            <w:tcW w:w="4189" w:type="pct"/>
            <w:gridSpan w:val="16"/>
            <w:tcBorders>
              <w:top w:val="single" w:color="000000" w:sz="8" w:space="0"/>
              <w:left w:val="single" w:color="000000" w:sz="8" w:space="0"/>
              <w:bottom w:val="single" w:color="000000" w:sz="8" w:space="0"/>
              <w:right w:val="single" w:color="000000" w:sz="8" w:space="0"/>
            </w:tcBorders>
            <w:noWrap w:val="0"/>
            <w:vAlign w:val="center"/>
          </w:tcPr>
          <w:p w14:paraId="563E48F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000000"/>
                <w:sz w:val="24"/>
                <w:szCs w:val="24"/>
                <w:lang w:val="en-US" w:eastAsia="zh-CN"/>
              </w:rPr>
              <w:t>无</w:t>
            </w:r>
          </w:p>
        </w:tc>
      </w:tr>
    </w:tbl>
    <w:p w14:paraId="1686CEF8">
      <w:pPr>
        <w:keepNext w:val="0"/>
        <w:keepLines w:val="0"/>
        <w:pageBreakBefore w:val="0"/>
        <w:widowControl/>
        <w:kinsoku/>
        <w:wordWrap/>
        <w:overflowPunct/>
        <w:topLinePunct w:val="0"/>
        <w:autoSpaceDE/>
        <w:autoSpaceDN/>
        <w:bidi w:val="0"/>
        <w:spacing w:line="600" w:lineRule="exact"/>
        <w:ind w:firstLine="406" w:firstLineChars="100"/>
        <w:jc w:val="both"/>
        <w:rPr>
          <w:rFonts w:hint="eastAsia" w:eastAsia="方正小标宋_GBK"/>
          <w:b w:val="0"/>
          <w:bCs w:val="0"/>
          <w:color w:val="000000"/>
          <w:spacing w:val="1"/>
          <w:w w:val="92"/>
          <w:kern w:val="0"/>
          <w:sz w:val="44"/>
          <w:szCs w:val="44"/>
          <w:lang w:val="en-US" w:eastAsia="zh-CN"/>
        </w:rPr>
      </w:pPr>
      <w:r>
        <w:rPr>
          <w:rFonts w:hint="eastAsia" w:eastAsia="方正小标宋_GBK"/>
          <w:b w:val="0"/>
          <w:bCs w:val="0"/>
          <w:color w:val="000000"/>
          <w:spacing w:val="1"/>
          <w:w w:val="92"/>
          <w:kern w:val="0"/>
          <w:sz w:val="44"/>
          <w:szCs w:val="44"/>
          <w:lang w:val="en-US" w:eastAsia="zh-CN"/>
        </w:rPr>
        <w:t>酉阳自治县拟扶持村集体经济发展基本情况</w:t>
      </w:r>
      <w:r>
        <w:rPr>
          <w:rFonts w:hint="eastAsia" w:eastAsia="方正小标宋_GBK"/>
          <w:b w:val="0"/>
          <w:bCs w:val="0"/>
          <w:color w:val="000000"/>
          <w:spacing w:val="9"/>
          <w:w w:val="92"/>
          <w:kern w:val="0"/>
          <w:sz w:val="44"/>
          <w:szCs w:val="44"/>
          <w:lang w:val="en-US" w:eastAsia="zh-CN"/>
        </w:rPr>
        <w:t>表</w:t>
      </w:r>
    </w:p>
    <w:tbl>
      <w:tblPr>
        <w:tblStyle w:val="24"/>
        <w:tblW w:w="88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2"/>
        <w:gridCol w:w="503"/>
        <w:gridCol w:w="337"/>
        <w:gridCol w:w="210"/>
        <w:gridCol w:w="223"/>
        <w:gridCol w:w="437"/>
        <w:gridCol w:w="105"/>
        <w:gridCol w:w="872"/>
        <w:gridCol w:w="238"/>
        <w:gridCol w:w="810"/>
        <w:gridCol w:w="255"/>
        <w:gridCol w:w="578"/>
        <w:gridCol w:w="127"/>
        <w:gridCol w:w="676"/>
        <w:gridCol w:w="47"/>
        <w:gridCol w:w="89"/>
        <w:gridCol w:w="712"/>
        <w:gridCol w:w="900"/>
      </w:tblGrid>
      <w:tr w14:paraId="181CD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4" w:hRule="atLeast"/>
          <w:jc w:val="center"/>
        </w:trPr>
        <w:tc>
          <w:tcPr>
            <w:tcW w:w="1772" w:type="dxa"/>
            <w:shd w:val="clear" w:color="auto" w:fill="FFFFFF"/>
            <w:vAlign w:val="center"/>
          </w:tcPr>
          <w:p w14:paraId="5844F5FB">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村集体经济组织名称</w:t>
            </w:r>
          </w:p>
        </w:tc>
        <w:tc>
          <w:tcPr>
            <w:tcW w:w="2925" w:type="dxa"/>
            <w:gridSpan w:val="8"/>
            <w:shd w:val="clear" w:color="auto" w:fill="FFFFFF"/>
            <w:vAlign w:val="center"/>
          </w:tcPr>
          <w:p w14:paraId="4496B36A">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酉阳土家族苗族自治县李溪镇鹅池村经济联合社</w:t>
            </w:r>
          </w:p>
        </w:tc>
        <w:tc>
          <w:tcPr>
            <w:tcW w:w="1065" w:type="dxa"/>
            <w:gridSpan w:val="2"/>
            <w:shd w:val="clear" w:color="auto" w:fill="FFFFFF"/>
            <w:vAlign w:val="center"/>
          </w:tcPr>
          <w:p w14:paraId="1B5FFF83">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统一社会信用代码</w:t>
            </w:r>
          </w:p>
        </w:tc>
        <w:tc>
          <w:tcPr>
            <w:tcW w:w="3129" w:type="dxa"/>
            <w:gridSpan w:val="7"/>
            <w:shd w:val="clear" w:color="auto" w:fill="FFFFFF"/>
            <w:vAlign w:val="center"/>
          </w:tcPr>
          <w:p w14:paraId="519C1E27">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N2500242MF6181476L</w:t>
            </w:r>
          </w:p>
        </w:tc>
      </w:tr>
      <w:tr w14:paraId="34F36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72" w:type="dxa"/>
            <w:shd w:val="clear" w:color="auto" w:fill="FFFFFF"/>
            <w:vAlign w:val="center"/>
          </w:tcPr>
          <w:p w14:paraId="42374ABD">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地址</w:t>
            </w:r>
          </w:p>
        </w:tc>
        <w:tc>
          <w:tcPr>
            <w:tcW w:w="7119" w:type="dxa"/>
            <w:gridSpan w:val="17"/>
            <w:shd w:val="clear" w:color="auto" w:fill="FFFFFF"/>
            <w:vAlign w:val="center"/>
          </w:tcPr>
          <w:p w14:paraId="34BE231D">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酉阳土家族苗族自治县李溪镇鹅池村9组</w:t>
            </w:r>
          </w:p>
        </w:tc>
      </w:tr>
      <w:tr w14:paraId="1EA4D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1772" w:type="dxa"/>
            <w:shd w:val="clear" w:color="auto" w:fill="FFFFFF"/>
            <w:vAlign w:val="center"/>
          </w:tcPr>
          <w:p w14:paraId="4595BBE4">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村党组织书记</w:t>
            </w:r>
          </w:p>
        </w:tc>
        <w:tc>
          <w:tcPr>
            <w:tcW w:w="1050" w:type="dxa"/>
            <w:gridSpan w:val="3"/>
            <w:shd w:val="clear" w:color="auto" w:fill="FFFFFF"/>
            <w:vAlign w:val="center"/>
          </w:tcPr>
          <w:p w14:paraId="4B2307BF">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杨进</w:t>
            </w:r>
          </w:p>
        </w:tc>
        <w:tc>
          <w:tcPr>
            <w:tcW w:w="765" w:type="dxa"/>
            <w:gridSpan w:val="3"/>
            <w:shd w:val="clear" w:color="auto" w:fill="FFFFFF"/>
            <w:vAlign w:val="center"/>
          </w:tcPr>
          <w:p w14:paraId="691DFE95">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年龄</w:t>
            </w:r>
          </w:p>
        </w:tc>
        <w:tc>
          <w:tcPr>
            <w:tcW w:w="1110" w:type="dxa"/>
            <w:gridSpan w:val="2"/>
            <w:shd w:val="clear" w:color="auto" w:fill="FFFFFF"/>
            <w:vAlign w:val="center"/>
          </w:tcPr>
          <w:p w14:paraId="123A6F08">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51</w:t>
            </w:r>
          </w:p>
        </w:tc>
        <w:tc>
          <w:tcPr>
            <w:tcW w:w="1065" w:type="dxa"/>
            <w:gridSpan w:val="2"/>
            <w:shd w:val="clear" w:color="auto" w:fill="FFFFFF"/>
            <w:vAlign w:val="center"/>
          </w:tcPr>
          <w:p w14:paraId="7C316167">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文化</w:t>
            </w:r>
          </w:p>
          <w:p w14:paraId="0792C034">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程度</w:t>
            </w:r>
          </w:p>
        </w:tc>
        <w:tc>
          <w:tcPr>
            <w:tcW w:w="705" w:type="dxa"/>
            <w:gridSpan w:val="2"/>
            <w:shd w:val="clear" w:color="auto" w:fill="FFFFFF"/>
            <w:vAlign w:val="center"/>
          </w:tcPr>
          <w:p w14:paraId="5F3B4555">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高中</w:t>
            </w:r>
          </w:p>
        </w:tc>
        <w:tc>
          <w:tcPr>
            <w:tcW w:w="812" w:type="dxa"/>
            <w:gridSpan w:val="3"/>
            <w:shd w:val="clear" w:color="auto" w:fill="FFFFFF"/>
            <w:vAlign w:val="center"/>
          </w:tcPr>
          <w:p w14:paraId="7626A82B">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手机</w:t>
            </w:r>
          </w:p>
        </w:tc>
        <w:tc>
          <w:tcPr>
            <w:tcW w:w="1612" w:type="dxa"/>
            <w:gridSpan w:val="2"/>
            <w:shd w:val="clear" w:color="auto" w:fill="FFFFFF"/>
            <w:vAlign w:val="center"/>
          </w:tcPr>
          <w:p w14:paraId="392F688E">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13896878208</w:t>
            </w:r>
          </w:p>
        </w:tc>
      </w:tr>
      <w:tr w14:paraId="24A57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1772" w:type="dxa"/>
            <w:shd w:val="clear" w:color="auto" w:fill="FFFFFF"/>
            <w:vAlign w:val="center"/>
          </w:tcPr>
          <w:p w14:paraId="0BA7C16E">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村集体理事长</w:t>
            </w:r>
          </w:p>
        </w:tc>
        <w:tc>
          <w:tcPr>
            <w:tcW w:w="1050" w:type="dxa"/>
            <w:gridSpan w:val="3"/>
            <w:shd w:val="clear" w:color="auto" w:fill="FFFFFF"/>
            <w:vAlign w:val="center"/>
          </w:tcPr>
          <w:p w14:paraId="1674F72F">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王涌</w:t>
            </w:r>
          </w:p>
        </w:tc>
        <w:tc>
          <w:tcPr>
            <w:tcW w:w="765" w:type="dxa"/>
            <w:gridSpan w:val="3"/>
            <w:shd w:val="clear" w:color="auto" w:fill="FFFFFF"/>
            <w:vAlign w:val="center"/>
          </w:tcPr>
          <w:p w14:paraId="3AA3BF89">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年龄</w:t>
            </w:r>
          </w:p>
        </w:tc>
        <w:tc>
          <w:tcPr>
            <w:tcW w:w="1110" w:type="dxa"/>
            <w:gridSpan w:val="2"/>
            <w:shd w:val="clear" w:color="auto" w:fill="FFFFFF"/>
            <w:vAlign w:val="center"/>
          </w:tcPr>
          <w:p w14:paraId="0165D453">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57</w:t>
            </w:r>
          </w:p>
        </w:tc>
        <w:tc>
          <w:tcPr>
            <w:tcW w:w="1065" w:type="dxa"/>
            <w:gridSpan w:val="2"/>
            <w:shd w:val="clear" w:color="auto" w:fill="FFFFFF"/>
            <w:vAlign w:val="center"/>
          </w:tcPr>
          <w:p w14:paraId="18851DCD">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文化</w:t>
            </w:r>
          </w:p>
          <w:p w14:paraId="362C5474">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程度</w:t>
            </w:r>
          </w:p>
        </w:tc>
        <w:tc>
          <w:tcPr>
            <w:tcW w:w="705" w:type="dxa"/>
            <w:gridSpan w:val="2"/>
            <w:shd w:val="clear" w:color="auto" w:fill="FFFFFF"/>
            <w:vAlign w:val="center"/>
          </w:tcPr>
          <w:p w14:paraId="3F8DC9B2">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高中</w:t>
            </w:r>
          </w:p>
        </w:tc>
        <w:tc>
          <w:tcPr>
            <w:tcW w:w="812" w:type="dxa"/>
            <w:gridSpan w:val="3"/>
            <w:shd w:val="clear" w:color="auto" w:fill="FFFFFF"/>
            <w:vAlign w:val="center"/>
          </w:tcPr>
          <w:p w14:paraId="0DEBF725">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手机</w:t>
            </w:r>
          </w:p>
        </w:tc>
        <w:tc>
          <w:tcPr>
            <w:tcW w:w="1612" w:type="dxa"/>
            <w:gridSpan w:val="2"/>
            <w:shd w:val="clear" w:color="auto" w:fill="FFFFFF"/>
            <w:vAlign w:val="center"/>
          </w:tcPr>
          <w:p w14:paraId="7A34FA28">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18996972466</w:t>
            </w:r>
          </w:p>
        </w:tc>
      </w:tr>
      <w:tr w14:paraId="44A29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jc w:val="center"/>
        </w:trPr>
        <w:tc>
          <w:tcPr>
            <w:tcW w:w="1772" w:type="dxa"/>
            <w:shd w:val="clear" w:color="auto" w:fill="FFFFFF"/>
            <w:vAlign w:val="center"/>
          </w:tcPr>
          <w:p w14:paraId="0C26D90B">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村集体监事长</w:t>
            </w:r>
          </w:p>
        </w:tc>
        <w:tc>
          <w:tcPr>
            <w:tcW w:w="1050" w:type="dxa"/>
            <w:gridSpan w:val="3"/>
            <w:shd w:val="clear" w:color="auto" w:fill="FFFFFF"/>
            <w:vAlign w:val="center"/>
          </w:tcPr>
          <w:p w14:paraId="4561F316">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张学飞</w:t>
            </w:r>
          </w:p>
        </w:tc>
        <w:tc>
          <w:tcPr>
            <w:tcW w:w="765" w:type="dxa"/>
            <w:gridSpan w:val="3"/>
            <w:shd w:val="clear" w:color="auto" w:fill="FFFFFF"/>
            <w:vAlign w:val="center"/>
          </w:tcPr>
          <w:p w14:paraId="71213E70">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年龄</w:t>
            </w:r>
          </w:p>
        </w:tc>
        <w:tc>
          <w:tcPr>
            <w:tcW w:w="1110" w:type="dxa"/>
            <w:gridSpan w:val="2"/>
            <w:shd w:val="clear" w:color="auto" w:fill="FFFFFF"/>
            <w:vAlign w:val="center"/>
          </w:tcPr>
          <w:p w14:paraId="0672B1DE">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54</w:t>
            </w:r>
          </w:p>
        </w:tc>
        <w:tc>
          <w:tcPr>
            <w:tcW w:w="1065" w:type="dxa"/>
            <w:gridSpan w:val="2"/>
            <w:shd w:val="clear" w:color="auto" w:fill="FFFFFF"/>
            <w:vAlign w:val="center"/>
          </w:tcPr>
          <w:p w14:paraId="58760E8A">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文化</w:t>
            </w:r>
          </w:p>
          <w:p w14:paraId="3FCD36EA">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程度</w:t>
            </w:r>
          </w:p>
        </w:tc>
        <w:tc>
          <w:tcPr>
            <w:tcW w:w="705" w:type="dxa"/>
            <w:gridSpan w:val="2"/>
            <w:shd w:val="clear" w:color="auto" w:fill="FFFFFF"/>
            <w:vAlign w:val="center"/>
          </w:tcPr>
          <w:p w14:paraId="0E2D6941">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高中</w:t>
            </w:r>
          </w:p>
        </w:tc>
        <w:tc>
          <w:tcPr>
            <w:tcW w:w="812" w:type="dxa"/>
            <w:gridSpan w:val="3"/>
            <w:shd w:val="clear" w:color="auto" w:fill="FFFFFF"/>
            <w:vAlign w:val="center"/>
          </w:tcPr>
          <w:p w14:paraId="28B2C351">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手机</w:t>
            </w:r>
          </w:p>
        </w:tc>
        <w:tc>
          <w:tcPr>
            <w:tcW w:w="1612" w:type="dxa"/>
            <w:gridSpan w:val="2"/>
            <w:shd w:val="clear" w:color="auto" w:fill="FFFFFF"/>
            <w:vAlign w:val="center"/>
          </w:tcPr>
          <w:p w14:paraId="1D5F2A9D">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15736695218</w:t>
            </w:r>
          </w:p>
        </w:tc>
      </w:tr>
      <w:tr w14:paraId="09C0D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6" w:hRule="atLeast"/>
          <w:jc w:val="center"/>
        </w:trPr>
        <w:tc>
          <w:tcPr>
            <w:tcW w:w="1772" w:type="dxa"/>
            <w:shd w:val="clear" w:color="auto" w:fill="FFFFFF"/>
            <w:vAlign w:val="center"/>
          </w:tcPr>
          <w:p w14:paraId="3DFD42B7">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村党组织建设情况</w:t>
            </w:r>
          </w:p>
        </w:tc>
        <w:tc>
          <w:tcPr>
            <w:tcW w:w="7119" w:type="dxa"/>
            <w:gridSpan w:val="17"/>
            <w:shd w:val="clear" w:color="auto" w:fill="FFFFFF"/>
            <w:vAlign w:val="center"/>
          </w:tcPr>
          <w:p w14:paraId="31CD5B02">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李溪镇鹅池村设党总支部1个，支部3个，支委委员5名，培养储备村级后备力量2名，常态保持1名本土人才在村挂职。现有党员87名，积极分子3名，2021年以来发展党员2名。</w:t>
            </w:r>
          </w:p>
        </w:tc>
      </w:tr>
      <w:tr w14:paraId="5A978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72" w:type="dxa"/>
            <w:shd w:val="clear" w:color="auto" w:fill="FFFFFF"/>
            <w:vAlign w:val="center"/>
          </w:tcPr>
          <w:p w14:paraId="5FCFA193">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村集体经济组织情况</w:t>
            </w:r>
          </w:p>
        </w:tc>
        <w:tc>
          <w:tcPr>
            <w:tcW w:w="7119" w:type="dxa"/>
            <w:gridSpan w:val="17"/>
            <w:shd w:val="clear" w:color="auto" w:fill="FFFFFF"/>
            <w:vAlign w:val="center"/>
          </w:tcPr>
          <w:p w14:paraId="0000AD91">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酉阳土家族苗族自治县李溪镇鹅池村经济联合社成立于2020年，注册资本10万元，资产总额657万元，经济联合社研究制定了《酉阳土家族苗族自治县李溪镇鹅池村经济联合社章程》。由参会代表表决产生理事会、监事会成员，并选举王涌同志任理事长，张学飞同志任监事长；严格按照相关要求组织资产清理，本村固定资产正常使用，经营性资产运营正常，均无资产闲置和损坏等情况；坚持以“四议两公开”议事决策机制，严格按照村集体经济财务管理相关规定开展经营活动，严格财务支出审核制度，落实财务公开制度，自觉接受监督管理。</w:t>
            </w:r>
          </w:p>
        </w:tc>
      </w:tr>
      <w:tr w14:paraId="450BC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4459" w:type="dxa"/>
            <w:gridSpan w:val="8"/>
            <w:shd w:val="clear" w:color="auto" w:fill="FFFFFF"/>
            <w:vAlign w:val="center"/>
          </w:tcPr>
          <w:p w14:paraId="792EE252">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项目所在村人口</w:t>
            </w:r>
          </w:p>
        </w:tc>
        <w:tc>
          <w:tcPr>
            <w:tcW w:w="4432" w:type="dxa"/>
            <w:gridSpan w:val="10"/>
            <w:shd w:val="clear" w:color="auto" w:fill="FFFFFF"/>
            <w:vAlign w:val="center"/>
          </w:tcPr>
          <w:p w14:paraId="4517017C">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村级财务管理情况</w:t>
            </w:r>
          </w:p>
        </w:tc>
      </w:tr>
      <w:tr w14:paraId="3521D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2612" w:type="dxa"/>
            <w:gridSpan w:val="3"/>
            <w:shd w:val="clear" w:color="auto" w:fill="FFFFFF"/>
            <w:vAlign w:val="center"/>
          </w:tcPr>
          <w:p w14:paraId="3E742338">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总体情况</w:t>
            </w:r>
          </w:p>
        </w:tc>
        <w:tc>
          <w:tcPr>
            <w:tcW w:w="1847" w:type="dxa"/>
            <w:gridSpan w:val="5"/>
            <w:shd w:val="clear" w:color="auto" w:fill="FFFFFF"/>
            <w:vAlign w:val="center"/>
          </w:tcPr>
          <w:p w14:paraId="53DE9F67">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其中：脱贫户</w:t>
            </w:r>
          </w:p>
        </w:tc>
        <w:tc>
          <w:tcPr>
            <w:tcW w:w="4432" w:type="dxa"/>
            <w:gridSpan w:val="10"/>
            <w:vMerge w:val="restart"/>
            <w:shd w:val="clear" w:color="auto" w:fill="FFFFFF"/>
            <w:vAlign w:val="center"/>
          </w:tcPr>
          <w:p w14:paraId="6CB80820">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委托隆汇系列管理有限公司酉阳代理记账分公司进行会计处理，联合社内设会计、出纳各1人；500元以下开支由理事长签字审批，500-10000元以下开支由理事会开会审批，10000元以上支出由成员代表大会研究决定；镇政府对资金支付进行监管；每季度定期公示财务情况，监事会对联合社所有事项进行监督。</w:t>
            </w:r>
          </w:p>
        </w:tc>
      </w:tr>
      <w:tr w14:paraId="02743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1772" w:type="dxa"/>
            <w:shd w:val="clear" w:color="auto" w:fill="FFFFFF"/>
            <w:vAlign w:val="center"/>
          </w:tcPr>
          <w:p w14:paraId="0EE5948A">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户数</w:t>
            </w:r>
          </w:p>
        </w:tc>
        <w:tc>
          <w:tcPr>
            <w:tcW w:w="840" w:type="dxa"/>
            <w:gridSpan w:val="2"/>
            <w:shd w:val="clear" w:color="auto" w:fill="FFFFFF"/>
            <w:vAlign w:val="center"/>
          </w:tcPr>
          <w:p w14:paraId="46E3D23D">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人数</w:t>
            </w:r>
          </w:p>
        </w:tc>
        <w:tc>
          <w:tcPr>
            <w:tcW w:w="975" w:type="dxa"/>
            <w:gridSpan w:val="4"/>
            <w:shd w:val="clear" w:color="auto" w:fill="FFFFFF"/>
            <w:vAlign w:val="center"/>
          </w:tcPr>
          <w:p w14:paraId="7ADF4F87">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户数</w:t>
            </w:r>
          </w:p>
        </w:tc>
        <w:tc>
          <w:tcPr>
            <w:tcW w:w="872" w:type="dxa"/>
            <w:shd w:val="clear" w:color="auto" w:fill="FFFFFF"/>
            <w:vAlign w:val="center"/>
          </w:tcPr>
          <w:p w14:paraId="1E895A3D">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人数</w:t>
            </w:r>
          </w:p>
        </w:tc>
        <w:tc>
          <w:tcPr>
            <w:tcW w:w="4432" w:type="dxa"/>
            <w:gridSpan w:val="10"/>
            <w:vMerge w:val="continue"/>
            <w:shd w:val="clear" w:color="auto" w:fill="FFFFFF"/>
            <w:vAlign w:val="center"/>
          </w:tcPr>
          <w:p w14:paraId="58FBFE0E">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r>
      <w:tr w14:paraId="7A8D1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1772" w:type="dxa"/>
            <w:shd w:val="clear" w:color="auto" w:fill="FFFFFF"/>
            <w:vAlign w:val="center"/>
          </w:tcPr>
          <w:p w14:paraId="31E083B4">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2758</w:t>
            </w:r>
          </w:p>
        </w:tc>
        <w:tc>
          <w:tcPr>
            <w:tcW w:w="840" w:type="dxa"/>
            <w:gridSpan w:val="2"/>
            <w:shd w:val="clear" w:color="auto" w:fill="FFFFFF"/>
            <w:vAlign w:val="center"/>
          </w:tcPr>
          <w:p w14:paraId="455EC419">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7432</w:t>
            </w:r>
          </w:p>
        </w:tc>
        <w:tc>
          <w:tcPr>
            <w:tcW w:w="975" w:type="dxa"/>
            <w:gridSpan w:val="4"/>
            <w:shd w:val="clear" w:color="auto" w:fill="FFFFFF"/>
            <w:vAlign w:val="center"/>
          </w:tcPr>
          <w:p w14:paraId="68142E8D">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175</w:t>
            </w:r>
          </w:p>
        </w:tc>
        <w:tc>
          <w:tcPr>
            <w:tcW w:w="872" w:type="dxa"/>
            <w:shd w:val="clear" w:color="auto" w:fill="FFFFFF"/>
            <w:vAlign w:val="center"/>
          </w:tcPr>
          <w:p w14:paraId="7886B475">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775</w:t>
            </w:r>
          </w:p>
        </w:tc>
        <w:tc>
          <w:tcPr>
            <w:tcW w:w="4432" w:type="dxa"/>
            <w:gridSpan w:val="10"/>
            <w:vMerge w:val="continue"/>
            <w:shd w:val="clear" w:color="auto" w:fill="FFFFFF"/>
            <w:vAlign w:val="center"/>
          </w:tcPr>
          <w:p w14:paraId="10013A7D">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r>
      <w:tr w14:paraId="0CBC4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1772" w:type="dxa"/>
            <w:vMerge w:val="restart"/>
            <w:shd w:val="clear" w:color="auto" w:fill="FFFFFF"/>
            <w:vAlign w:val="center"/>
          </w:tcPr>
          <w:p w14:paraId="236CFAD1">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村集体资产情况</w:t>
            </w:r>
          </w:p>
        </w:tc>
        <w:tc>
          <w:tcPr>
            <w:tcW w:w="4568" w:type="dxa"/>
            <w:gridSpan w:val="11"/>
            <w:shd w:val="clear" w:color="auto" w:fill="FFFFFF"/>
            <w:vAlign w:val="center"/>
          </w:tcPr>
          <w:p w14:paraId="40FDDE5C">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资源性资产（亩）</w:t>
            </w:r>
          </w:p>
        </w:tc>
        <w:tc>
          <w:tcPr>
            <w:tcW w:w="2551" w:type="dxa"/>
            <w:gridSpan w:val="6"/>
            <w:shd w:val="clear" w:color="auto" w:fill="FFFFFF"/>
            <w:vAlign w:val="center"/>
          </w:tcPr>
          <w:p w14:paraId="25B998B2">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经营性资产（万元）</w:t>
            </w:r>
          </w:p>
        </w:tc>
      </w:tr>
      <w:tr w14:paraId="1A72D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1772" w:type="dxa"/>
            <w:vMerge w:val="continue"/>
            <w:shd w:val="clear" w:color="auto" w:fill="FFFFFF"/>
            <w:vAlign w:val="center"/>
          </w:tcPr>
          <w:p w14:paraId="237FF60E">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2925" w:type="dxa"/>
            <w:gridSpan w:val="8"/>
            <w:shd w:val="clear" w:color="auto" w:fill="FFFFFF"/>
            <w:vAlign w:val="center"/>
          </w:tcPr>
          <w:p w14:paraId="391BE016">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农用地</w:t>
            </w:r>
          </w:p>
        </w:tc>
        <w:tc>
          <w:tcPr>
            <w:tcW w:w="810" w:type="dxa"/>
            <w:vMerge w:val="restart"/>
            <w:shd w:val="clear" w:color="auto" w:fill="FFFFFF"/>
            <w:vAlign w:val="center"/>
          </w:tcPr>
          <w:p w14:paraId="0148A8FC">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建设</w:t>
            </w:r>
          </w:p>
          <w:p w14:paraId="18EE624B">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用地</w:t>
            </w:r>
          </w:p>
        </w:tc>
        <w:tc>
          <w:tcPr>
            <w:tcW w:w="833" w:type="dxa"/>
            <w:gridSpan w:val="2"/>
            <w:vMerge w:val="restart"/>
            <w:shd w:val="clear" w:color="auto" w:fill="FFFFFF"/>
            <w:vAlign w:val="center"/>
          </w:tcPr>
          <w:p w14:paraId="25F5867D">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未利</w:t>
            </w:r>
          </w:p>
          <w:p w14:paraId="3E8C2FA2">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用地</w:t>
            </w:r>
          </w:p>
        </w:tc>
        <w:tc>
          <w:tcPr>
            <w:tcW w:w="850" w:type="dxa"/>
            <w:gridSpan w:val="3"/>
            <w:vMerge w:val="restart"/>
            <w:shd w:val="clear" w:color="auto" w:fill="FFFFFF"/>
            <w:vAlign w:val="center"/>
          </w:tcPr>
          <w:p w14:paraId="3FCB6B52">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固定资产</w:t>
            </w:r>
          </w:p>
        </w:tc>
        <w:tc>
          <w:tcPr>
            <w:tcW w:w="801" w:type="dxa"/>
            <w:gridSpan w:val="2"/>
            <w:vMerge w:val="restart"/>
            <w:shd w:val="clear" w:color="auto" w:fill="FFFFFF"/>
            <w:vAlign w:val="center"/>
          </w:tcPr>
          <w:p w14:paraId="097FC82F">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流动</w:t>
            </w:r>
          </w:p>
          <w:p w14:paraId="7F1F86F7">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资产</w:t>
            </w:r>
          </w:p>
        </w:tc>
        <w:tc>
          <w:tcPr>
            <w:tcW w:w="900" w:type="dxa"/>
            <w:vMerge w:val="restart"/>
            <w:shd w:val="clear" w:color="auto" w:fill="FFFFFF"/>
            <w:vAlign w:val="center"/>
          </w:tcPr>
          <w:p w14:paraId="73322C21">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其中：银行存款</w:t>
            </w:r>
          </w:p>
        </w:tc>
      </w:tr>
      <w:tr w14:paraId="49E8C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772" w:type="dxa"/>
            <w:vMerge w:val="continue"/>
            <w:shd w:val="clear" w:color="auto" w:fill="FFFFFF"/>
            <w:vAlign w:val="center"/>
          </w:tcPr>
          <w:p w14:paraId="234C1109">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840" w:type="dxa"/>
            <w:gridSpan w:val="2"/>
            <w:shd w:val="clear" w:color="auto" w:fill="FFFFFF"/>
            <w:vAlign w:val="center"/>
          </w:tcPr>
          <w:p w14:paraId="5D544494">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耕地</w:t>
            </w:r>
          </w:p>
        </w:tc>
        <w:tc>
          <w:tcPr>
            <w:tcW w:w="870" w:type="dxa"/>
            <w:gridSpan w:val="3"/>
            <w:shd w:val="clear" w:color="auto" w:fill="FFFFFF"/>
            <w:vAlign w:val="center"/>
          </w:tcPr>
          <w:p w14:paraId="1E492600">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林地</w:t>
            </w:r>
          </w:p>
        </w:tc>
        <w:tc>
          <w:tcPr>
            <w:tcW w:w="1215" w:type="dxa"/>
            <w:gridSpan w:val="3"/>
            <w:shd w:val="clear" w:color="auto" w:fill="FFFFFF"/>
            <w:vAlign w:val="center"/>
          </w:tcPr>
          <w:p w14:paraId="4659B51B">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其它</w:t>
            </w:r>
          </w:p>
        </w:tc>
        <w:tc>
          <w:tcPr>
            <w:tcW w:w="810" w:type="dxa"/>
            <w:vMerge w:val="continue"/>
            <w:shd w:val="clear" w:color="auto" w:fill="FFFFFF"/>
            <w:vAlign w:val="center"/>
          </w:tcPr>
          <w:p w14:paraId="55EB51F6">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833" w:type="dxa"/>
            <w:gridSpan w:val="2"/>
            <w:vMerge w:val="continue"/>
            <w:shd w:val="clear" w:color="auto" w:fill="FFFFFF"/>
            <w:vAlign w:val="center"/>
          </w:tcPr>
          <w:p w14:paraId="5F115278">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850" w:type="dxa"/>
            <w:gridSpan w:val="3"/>
            <w:vMerge w:val="continue"/>
            <w:shd w:val="clear" w:color="auto" w:fill="FFFFFF"/>
            <w:vAlign w:val="center"/>
          </w:tcPr>
          <w:p w14:paraId="16B760AF">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801" w:type="dxa"/>
            <w:gridSpan w:val="2"/>
            <w:vMerge w:val="continue"/>
            <w:shd w:val="clear" w:color="auto" w:fill="FFFFFF"/>
            <w:vAlign w:val="center"/>
          </w:tcPr>
          <w:p w14:paraId="57CE450D">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900" w:type="dxa"/>
            <w:vMerge w:val="continue"/>
            <w:shd w:val="clear" w:color="auto" w:fill="FFFFFF"/>
            <w:vAlign w:val="center"/>
          </w:tcPr>
          <w:p w14:paraId="0936D336">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r>
      <w:tr w14:paraId="1ACD4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772" w:type="dxa"/>
            <w:vMerge w:val="continue"/>
            <w:shd w:val="clear" w:color="auto" w:fill="FFFFFF"/>
            <w:vAlign w:val="center"/>
          </w:tcPr>
          <w:p w14:paraId="443732D0">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840" w:type="dxa"/>
            <w:gridSpan w:val="2"/>
            <w:shd w:val="clear" w:color="auto" w:fill="FFFFFF"/>
            <w:vAlign w:val="center"/>
          </w:tcPr>
          <w:p w14:paraId="633CE622">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5250</w:t>
            </w:r>
          </w:p>
        </w:tc>
        <w:tc>
          <w:tcPr>
            <w:tcW w:w="870" w:type="dxa"/>
            <w:gridSpan w:val="3"/>
            <w:shd w:val="clear" w:color="auto" w:fill="FFFFFF"/>
            <w:vAlign w:val="center"/>
          </w:tcPr>
          <w:p w14:paraId="2D41C24A">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10300</w:t>
            </w:r>
          </w:p>
        </w:tc>
        <w:tc>
          <w:tcPr>
            <w:tcW w:w="1215" w:type="dxa"/>
            <w:gridSpan w:val="3"/>
            <w:shd w:val="clear" w:color="auto" w:fill="FFFFFF"/>
            <w:vAlign w:val="center"/>
          </w:tcPr>
          <w:p w14:paraId="464B4C2D">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1.50</w:t>
            </w:r>
          </w:p>
        </w:tc>
        <w:tc>
          <w:tcPr>
            <w:tcW w:w="810" w:type="dxa"/>
            <w:shd w:val="clear" w:color="auto" w:fill="FFFFFF"/>
            <w:vAlign w:val="center"/>
          </w:tcPr>
          <w:p w14:paraId="6C20FF93">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578</w:t>
            </w:r>
          </w:p>
        </w:tc>
        <w:tc>
          <w:tcPr>
            <w:tcW w:w="833" w:type="dxa"/>
            <w:gridSpan w:val="2"/>
            <w:shd w:val="clear" w:color="auto" w:fill="FFFFFF"/>
            <w:vAlign w:val="center"/>
          </w:tcPr>
          <w:p w14:paraId="430CEFC6">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0</w:t>
            </w:r>
          </w:p>
        </w:tc>
        <w:tc>
          <w:tcPr>
            <w:tcW w:w="850" w:type="dxa"/>
            <w:gridSpan w:val="3"/>
            <w:shd w:val="clear" w:color="auto" w:fill="FFFFFF"/>
            <w:vAlign w:val="center"/>
          </w:tcPr>
          <w:p w14:paraId="63BF6FAC">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657</w:t>
            </w:r>
          </w:p>
        </w:tc>
        <w:tc>
          <w:tcPr>
            <w:tcW w:w="801" w:type="dxa"/>
            <w:gridSpan w:val="2"/>
            <w:shd w:val="clear" w:color="auto" w:fill="FFFFFF"/>
            <w:vAlign w:val="center"/>
          </w:tcPr>
          <w:p w14:paraId="0F075420">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50</w:t>
            </w:r>
          </w:p>
        </w:tc>
        <w:tc>
          <w:tcPr>
            <w:tcW w:w="900" w:type="dxa"/>
            <w:shd w:val="clear" w:color="auto" w:fill="FFFFFF"/>
            <w:vAlign w:val="center"/>
          </w:tcPr>
          <w:p w14:paraId="057538CB">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53</w:t>
            </w:r>
          </w:p>
        </w:tc>
      </w:tr>
      <w:tr w14:paraId="799EC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5507" w:type="dxa"/>
            <w:gridSpan w:val="10"/>
            <w:shd w:val="clear" w:color="auto" w:fill="FFFFFF"/>
            <w:vAlign w:val="center"/>
          </w:tcPr>
          <w:p w14:paraId="614B3E0B">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2023年度村集体经营性收入（万元）</w:t>
            </w:r>
          </w:p>
        </w:tc>
        <w:tc>
          <w:tcPr>
            <w:tcW w:w="3384" w:type="dxa"/>
            <w:gridSpan w:val="8"/>
            <w:shd w:val="clear" w:color="auto" w:fill="FFFFFF"/>
            <w:vAlign w:val="center"/>
          </w:tcPr>
          <w:p w14:paraId="042B28AF">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37.70</w:t>
            </w:r>
          </w:p>
        </w:tc>
      </w:tr>
      <w:tr w14:paraId="195F2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5507" w:type="dxa"/>
            <w:gridSpan w:val="10"/>
            <w:shd w:val="clear" w:color="auto" w:fill="FFFFFF"/>
            <w:vAlign w:val="center"/>
          </w:tcPr>
          <w:p w14:paraId="35A88DFF">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2018年至2023年是否获得中央财政农村综合改革转移支付扶持壮大村级集体经济资金支持。</w:t>
            </w:r>
          </w:p>
        </w:tc>
        <w:tc>
          <w:tcPr>
            <w:tcW w:w="1636" w:type="dxa"/>
            <w:gridSpan w:val="4"/>
            <w:shd w:val="clear" w:color="auto" w:fill="FFFFFF"/>
            <w:vAlign w:val="center"/>
          </w:tcPr>
          <w:p w14:paraId="7CFF57F3">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是□</w:t>
            </w:r>
          </w:p>
        </w:tc>
        <w:tc>
          <w:tcPr>
            <w:tcW w:w="1748" w:type="dxa"/>
            <w:gridSpan w:val="4"/>
            <w:shd w:val="clear" w:color="auto" w:fill="FFFFFF"/>
            <w:vAlign w:val="center"/>
          </w:tcPr>
          <w:p w14:paraId="4C24542A">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否☑</w:t>
            </w:r>
          </w:p>
        </w:tc>
      </w:tr>
      <w:tr w14:paraId="1BA38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5" w:hRule="atLeast"/>
          <w:jc w:val="center"/>
        </w:trPr>
        <w:tc>
          <w:tcPr>
            <w:tcW w:w="1772" w:type="dxa"/>
            <w:shd w:val="clear" w:color="auto" w:fill="FFFFFF"/>
            <w:vAlign w:val="center"/>
          </w:tcPr>
          <w:p w14:paraId="34E07A47">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拟发展的集体经济项目</w:t>
            </w:r>
          </w:p>
        </w:tc>
        <w:tc>
          <w:tcPr>
            <w:tcW w:w="7119" w:type="dxa"/>
            <w:gridSpan w:val="17"/>
            <w:shd w:val="clear" w:color="auto" w:fill="FFFFFF"/>
            <w:vAlign w:val="center"/>
          </w:tcPr>
          <w:p w14:paraId="74BE4EE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1.申报项目名称：2024年酉阳县李溪镇鹅池村农特产品集中加工（配送）中心建设</w:t>
            </w:r>
          </w:p>
          <w:p w14:paraId="7508844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2.村集体经济发展类型：产业发展，加工业发展。</w:t>
            </w:r>
          </w:p>
          <w:p w14:paraId="62B2859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3.经营组织管理方式：“村集体+企业+实体+基地+农户”。</w:t>
            </w:r>
          </w:p>
          <w:p w14:paraId="636E81E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4.项目所涉产业发展现状（或工作开展情况）：完成项目选址（鹅池村9组），已完成绿豆粉和面粉加工调研，与金圣达连锁超市达成意向合作协议。正引进食品加工生产线，其中绿豆粉生产流水线，实现加工能力25吨/年；另面食类加工生产生产线，实现加工能力20吨/年、实体销售网点2个。</w:t>
            </w:r>
          </w:p>
          <w:p w14:paraId="54B6CD0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5.项目建设内容：在酉阳县李溪镇产业园修建加工厂房约600㎡。</w:t>
            </w:r>
          </w:p>
          <w:p w14:paraId="56CCFB4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6.财政资金使用方式：该项目采取先建后补方式，财政资金主要用于厂房建设，面积600㎡，投入资金55.2万元（600平方米*920元/平方米）。厂房水电安装、室内外墙膏、卷闸门、窗、栏杆等投入资金14.8万元（600平方米*246.67元/平方米）。</w:t>
            </w:r>
          </w:p>
          <w:p w14:paraId="16E318F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000000"/>
                <w:kern w:val="0"/>
                <w:sz w:val="24"/>
                <w:szCs w:val="24"/>
                <w:lang w:val="en-US" w:eastAsia="zh-CN" w:bidi="ar-SA"/>
              </w:rPr>
            </w:pPr>
            <w:bookmarkStart w:id="1" w:name="OLE_LINK2"/>
            <w:bookmarkEnd w:id="1"/>
            <w:bookmarkStart w:id="2" w:name="OLE_LINK7"/>
            <w:bookmarkEnd w:id="2"/>
            <w:bookmarkStart w:id="3" w:name="OLE_LINK4"/>
            <w:bookmarkEnd w:id="3"/>
            <w:bookmarkStart w:id="4" w:name="OLE_LINK5"/>
            <w:bookmarkEnd w:id="4"/>
            <w:bookmarkStart w:id="5" w:name="OLE_LINK3"/>
            <w:bookmarkEnd w:id="5"/>
            <w:r>
              <w:rPr>
                <w:rFonts w:hint="eastAsia" w:ascii="方正仿宋_GBK" w:hAnsi="方正仿宋_GBK" w:eastAsia="方正仿宋_GBK" w:cs="方正仿宋_GBK"/>
                <w:color w:val="000000"/>
                <w:kern w:val="0"/>
                <w:sz w:val="24"/>
                <w:szCs w:val="24"/>
                <w:lang w:val="en-US" w:eastAsia="zh-CN" w:bidi="ar-SA"/>
              </w:rPr>
              <w:t>7.投资盈利模式：采取“村集体+企业+实体+基地+农户”联合发展方式，主要以加工产品销售、租赁实现村集体经济增收。由经营企业指导当地民户发展加工业所需农产品基地，签订定单收购合同，经营企业负责收购加工，形成产品，村集体通过加盟金圣达连锁协助拓展产品的销售市场，实现村集体与企业利益链接（分红模式：每销售出1件产品，批发价提10-15%作为村集体收益）。</w:t>
            </w:r>
          </w:p>
          <w:p w14:paraId="7CB04BA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8.绩效目标：通过该项目实施，进一步盘活集体资产，壮大村集体经济实，带动加工业发展。（一）实现年生产干面食加工类食品20吨、绿豆粉25吨，产值约80万元；（二）通过实体店经营销售，预计实现村集体经济年纯收益3万元以上；通过厂房租赁，预计实现村集体经济年纯收益1.5万元。总体通过该项目的实施后，预计将实现村集体经济收益4.5万元，并能持续发挥效益。（三）通过该项目实施，实体企业将订单收购基地农户产品，通过务工薪金、基地农产品销售等方式带动农户10户30人以上，户均增收0.3万元，以此增加农户收入。</w:t>
            </w:r>
          </w:p>
        </w:tc>
      </w:tr>
      <w:tr w14:paraId="4D838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72" w:type="dxa"/>
            <w:vMerge w:val="restart"/>
            <w:shd w:val="clear" w:color="auto" w:fill="FFFFFF"/>
            <w:vAlign w:val="center"/>
          </w:tcPr>
          <w:p w14:paraId="7F953E48">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项目投入总额（万元）</w:t>
            </w:r>
          </w:p>
        </w:tc>
        <w:tc>
          <w:tcPr>
            <w:tcW w:w="503" w:type="dxa"/>
            <w:vMerge w:val="restart"/>
            <w:shd w:val="clear" w:color="auto" w:fill="FFFFFF"/>
            <w:vAlign w:val="center"/>
          </w:tcPr>
          <w:p w14:paraId="34320AFC">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70</w:t>
            </w:r>
          </w:p>
        </w:tc>
        <w:tc>
          <w:tcPr>
            <w:tcW w:w="6616" w:type="dxa"/>
            <w:gridSpan w:val="16"/>
            <w:shd w:val="clear" w:color="auto" w:fill="FFFFFF"/>
            <w:vAlign w:val="center"/>
          </w:tcPr>
          <w:p w14:paraId="7BCC5BE4">
            <w:pPr>
              <w:keepNext w:val="0"/>
              <w:keepLines w:val="0"/>
              <w:pageBreakBefore w:val="0"/>
              <w:kinsoku/>
              <w:wordWrap/>
              <w:overflowPunct/>
              <w:topLinePunct w:val="0"/>
              <w:autoSpaceDE/>
              <w:autoSpaceDN/>
              <w:bidi w:val="0"/>
              <w:snapToGrid/>
              <w:spacing w:line="32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其中</w:t>
            </w:r>
          </w:p>
        </w:tc>
      </w:tr>
      <w:tr w14:paraId="78FF2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1772" w:type="dxa"/>
            <w:vMerge w:val="continue"/>
            <w:shd w:val="clear" w:color="auto" w:fill="FFFFFF"/>
            <w:vAlign w:val="center"/>
          </w:tcPr>
          <w:p w14:paraId="19A7AEDF">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503" w:type="dxa"/>
            <w:vMerge w:val="continue"/>
            <w:shd w:val="clear" w:color="auto" w:fill="FFFFFF"/>
            <w:vAlign w:val="center"/>
          </w:tcPr>
          <w:p w14:paraId="49E6124E">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770" w:type="dxa"/>
            <w:gridSpan w:val="3"/>
            <w:shd w:val="clear" w:color="auto" w:fill="FFFFFF"/>
            <w:vAlign w:val="center"/>
          </w:tcPr>
          <w:p w14:paraId="1AC7B0F1">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财政补助</w:t>
            </w:r>
          </w:p>
        </w:tc>
        <w:tc>
          <w:tcPr>
            <w:tcW w:w="1414" w:type="dxa"/>
            <w:gridSpan w:val="3"/>
            <w:shd w:val="clear" w:color="auto" w:fill="FFFFFF"/>
            <w:vAlign w:val="center"/>
          </w:tcPr>
          <w:p w14:paraId="511FAE1A">
            <w:pPr>
              <w:keepNext w:val="0"/>
              <w:keepLines w:val="0"/>
              <w:pageBreakBefore w:val="0"/>
              <w:kinsoku/>
              <w:wordWrap/>
              <w:overflowPunct/>
              <w:topLinePunct w:val="0"/>
              <w:autoSpaceDE/>
              <w:autoSpaceDN/>
              <w:bidi w:val="0"/>
              <w:snapToGrid/>
              <w:spacing w:line="32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70</w:t>
            </w:r>
          </w:p>
        </w:tc>
        <w:tc>
          <w:tcPr>
            <w:tcW w:w="1048" w:type="dxa"/>
            <w:gridSpan w:val="2"/>
            <w:shd w:val="clear" w:color="auto" w:fill="FFFFFF"/>
            <w:vAlign w:val="center"/>
          </w:tcPr>
          <w:p w14:paraId="761A777A">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集体自筹</w:t>
            </w:r>
          </w:p>
        </w:tc>
        <w:tc>
          <w:tcPr>
            <w:tcW w:w="833" w:type="dxa"/>
            <w:gridSpan w:val="2"/>
            <w:shd w:val="clear" w:color="auto" w:fill="FFFFFF"/>
            <w:vAlign w:val="center"/>
          </w:tcPr>
          <w:p w14:paraId="3E372C0A">
            <w:pPr>
              <w:keepNext w:val="0"/>
              <w:keepLines w:val="0"/>
              <w:pageBreakBefore w:val="0"/>
              <w:kinsoku/>
              <w:wordWrap/>
              <w:overflowPunct/>
              <w:topLinePunct w:val="0"/>
              <w:autoSpaceDE/>
              <w:autoSpaceDN/>
              <w:bidi w:val="0"/>
              <w:snapToGrid/>
              <w:spacing w:line="32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0</w:t>
            </w:r>
          </w:p>
        </w:tc>
        <w:tc>
          <w:tcPr>
            <w:tcW w:w="803" w:type="dxa"/>
            <w:gridSpan w:val="2"/>
            <w:shd w:val="clear" w:color="auto" w:fill="FFFFFF"/>
            <w:vAlign w:val="center"/>
          </w:tcPr>
          <w:p w14:paraId="14BA1399">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其他投入</w:t>
            </w:r>
          </w:p>
        </w:tc>
        <w:tc>
          <w:tcPr>
            <w:tcW w:w="1748" w:type="dxa"/>
            <w:gridSpan w:val="4"/>
            <w:shd w:val="clear" w:color="auto" w:fill="FFFFFF"/>
            <w:vAlign w:val="center"/>
          </w:tcPr>
          <w:p w14:paraId="165DCAB5">
            <w:pPr>
              <w:keepNext w:val="0"/>
              <w:keepLines w:val="0"/>
              <w:pageBreakBefore w:val="0"/>
              <w:kinsoku/>
              <w:wordWrap/>
              <w:overflowPunct/>
              <w:topLinePunct w:val="0"/>
              <w:autoSpaceDE/>
              <w:autoSpaceDN/>
              <w:bidi w:val="0"/>
              <w:snapToGrid/>
              <w:spacing w:line="32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0</w:t>
            </w:r>
          </w:p>
        </w:tc>
      </w:tr>
      <w:tr w14:paraId="17E44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atLeast"/>
          <w:jc w:val="center"/>
        </w:trPr>
        <w:tc>
          <w:tcPr>
            <w:tcW w:w="1772" w:type="dxa"/>
            <w:shd w:val="clear" w:color="auto" w:fill="FFFFFF"/>
            <w:vAlign w:val="center"/>
          </w:tcPr>
          <w:p w14:paraId="4D459522">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集体成员对项目发展意愿及决策议定情况</w:t>
            </w:r>
          </w:p>
        </w:tc>
        <w:tc>
          <w:tcPr>
            <w:tcW w:w="7119" w:type="dxa"/>
            <w:gridSpan w:val="17"/>
            <w:shd w:val="clear" w:color="auto" w:fill="FFFFFF"/>
            <w:vAlign w:val="center"/>
          </w:tcPr>
          <w:p w14:paraId="74590CA9">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召开鹅池村集体经济组织成员代表大会，应到代表30人，实到会代表25人，符合章程规定，集体通过“一事一议”讨论，一致同意该项目的申报实施。项目建设全过程按照“四议两公开”方式进行决策，确保项目实施全过程接受群众监督。</w:t>
            </w:r>
          </w:p>
        </w:tc>
      </w:tr>
      <w:tr w14:paraId="0A88B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772" w:type="dxa"/>
            <w:shd w:val="clear" w:color="auto" w:fill="FFFFFF"/>
            <w:vAlign w:val="center"/>
          </w:tcPr>
          <w:p w14:paraId="2FC1675C">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其他情况</w:t>
            </w:r>
          </w:p>
        </w:tc>
        <w:tc>
          <w:tcPr>
            <w:tcW w:w="7119" w:type="dxa"/>
            <w:gridSpan w:val="17"/>
            <w:shd w:val="clear" w:color="auto" w:fill="FFFFFF"/>
            <w:vAlign w:val="center"/>
          </w:tcPr>
          <w:p w14:paraId="5F17913D">
            <w:pPr>
              <w:keepNext w:val="0"/>
              <w:keepLines w:val="0"/>
              <w:pageBreakBefore w:val="0"/>
              <w:kinsoku/>
              <w:wordWrap/>
              <w:overflowPunct/>
              <w:topLinePunct w:val="0"/>
              <w:autoSpaceDE/>
              <w:autoSpaceDN/>
              <w:bidi w:val="0"/>
              <w:snapToGrid/>
              <w:spacing w:line="320" w:lineRule="exact"/>
              <w:jc w:val="center"/>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kern w:val="0"/>
                <w:sz w:val="24"/>
                <w:szCs w:val="24"/>
                <w:lang w:val="en-US" w:eastAsia="zh-CN" w:bidi="ar-SA"/>
              </w:rPr>
              <w:t>无</w:t>
            </w:r>
          </w:p>
        </w:tc>
      </w:tr>
    </w:tbl>
    <w:p w14:paraId="3F2F5269">
      <w:pPr>
        <w:keepNext w:val="0"/>
        <w:keepLines w:val="0"/>
        <w:pageBreakBefore w:val="0"/>
        <w:widowControl/>
        <w:kinsoku/>
        <w:wordWrap/>
        <w:overflowPunct/>
        <w:topLinePunct w:val="0"/>
        <w:autoSpaceDE/>
        <w:autoSpaceDN/>
        <w:bidi w:val="0"/>
        <w:spacing w:line="600" w:lineRule="exact"/>
        <w:ind w:firstLine="406" w:firstLineChars="100"/>
        <w:jc w:val="both"/>
        <w:rPr>
          <w:rFonts w:hint="eastAsia" w:ascii="Times New Roman" w:hAnsi="Times New Roman" w:eastAsia="方正小标宋_GBK" w:cs="Times New Roman"/>
          <w:b w:val="0"/>
          <w:bCs w:val="0"/>
          <w:color w:val="000000"/>
          <w:spacing w:val="1"/>
          <w:w w:val="92"/>
          <w:kern w:val="0"/>
          <w:sz w:val="44"/>
          <w:szCs w:val="44"/>
          <w:lang w:val="en-US" w:eastAsia="zh-CN"/>
        </w:rPr>
      </w:pPr>
      <w:r>
        <w:rPr>
          <w:rFonts w:hint="eastAsia" w:ascii="Times New Roman" w:hAnsi="Times New Roman" w:eastAsia="方正小标宋_GBK" w:cs="Times New Roman"/>
          <w:b w:val="0"/>
          <w:bCs w:val="0"/>
          <w:color w:val="000000"/>
          <w:spacing w:val="1"/>
          <w:w w:val="92"/>
          <w:kern w:val="0"/>
          <w:sz w:val="44"/>
          <w:szCs w:val="44"/>
          <w:lang w:val="en-US" w:eastAsia="zh-CN"/>
        </w:rPr>
        <w:t>酉阳自治县拟扶持村集体经济发展基本情况表</w:t>
      </w:r>
    </w:p>
    <w:tbl>
      <w:tblPr>
        <w:tblStyle w:val="24"/>
        <w:tblW w:w="96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0"/>
        <w:gridCol w:w="523"/>
        <w:gridCol w:w="302"/>
        <w:gridCol w:w="180"/>
        <w:gridCol w:w="585"/>
        <w:gridCol w:w="210"/>
        <w:gridCol w:w="45"/>
        <w:gridCol w:w="758"/>
        <w:gridCol w:w="104"/>
        <w:gridCol w:w="355"/>
        <w:gridCol w:w="527"/>
        <w:gridCol w:w="7"/>
        <w:gridCol w:w="459"/>
        <w:gridCol w:w="57"/>
        <w:gridCol w:w="476"/>
        <w:gridCol w:w="746"/>
        <w:gridCol w:w="104"/>
        <w:gridCol w:w="234"/>
        <w:gridCol w:w="9"/>
        <w:gridCol w:w="390"/>
        <w:gridCol w:w="6"/>
        <w:gridCol w:w="268"/>
        <w:gridCol w:w="1453"/>
      </w:tblGrid>
      <w:tr w14:paraId="3D103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820" w:type="dxa"/>
            <w:noWrap w:val="0"/>
            <w:vAlign w:val="center"/>
          </w:tcPr>
          <w:p w14:paraId="68843E3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村集体经济组织名称</w:t>
            </w:r>
          </w:p>
        </w:tc>
        <w:tc>
          <w:tcPr>
            <w:tcW w:w="3062" w:type="dxa"/>
            <w:gridSpan w:val="9"/>
            <w:noWrap w:val="0"/>
            <w:vAlign w:val="center"/>
          </w:tcPr>
          <w:p w14:paraId="3BFC2FE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酉水河镇河湾村经济联合社</w:t>
            </w:r>
          </w:p>
        </w:tc>
        <w:tc>
          <w:tcPr>
            <w:tcW w:w="993" w:type="dxa"/>
            <w:gridSpan w:val="3"/>
            <w:noWrap w:val="0"/>
            <w:vAlign w:val="center"/>
          </w:tcPr>
          <w:p w14:paraId="5C756E6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统一社会信用代码</w:t>
            </w:r>
          </w:p>
        </w:tc>
        <w:tc>
          <w:tcPr>
            <w:tcW w:w="3743" w:type="dxa"/>
            <w:gridSpan w:val="10"/>
            <w:noWrap w:val="0"/>
            <w:vAlign w:val="center"/>
          </w:tcPr>
          <w:p w14:paraId="19D118A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N2500242MF6180502F</w:t>
            </w:r>
          </w:p>
        </w:tc>
      </w:tr>
      <w:tr w14:paraId="2274A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1820" w:type="dxa"/>
            <w:noWrap w:val="0"/>
            <w:vAlign w:val="center"/>
          </w:tcPr>
          <w:p w14:paraId="25261B2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地址</w:t>
            </w:r>
          </w:p>
        </w:tc>
        <w:tc>
          <w:tcPr>
            <w:tcW w:w="7798" w:type="dxa"/>
            <w:gridSpan w:val="22"/>
            <w:noWrap w:val="0"/>
            <w:vAlign w:val="center"/>
          </w:tcPr>
          <w:p w14:paraId="474BEDB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酉阳县酉水河镇河湾村2组</w:t>
            </w:r>
          </w:p>
        </w:tc>
      </w:tr>
      <w:tr w14:paraId="53C19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20" w:type="dxa"/>
            <w:noWrap w:val="0"/>
            <w:vAlign w:val="center"/>
          </w:tcPr>
          <w:p w14:paraId="276C5E4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村党组织书记</w:t>
            </w:r>
          </w:p>
        </w:tc>
        <w:tc>
          <w:tcPr>
            <w:tcW w:w="1005" w:type="dxa"/>
            <w:gridSpan w:val="3"/>
            <w:noWrap w:val="0"/>
            <w:vAlign w:val="center"/>
          </w:tcPr>
          <w:p w14:paraId="31057FF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彭明</w:t>
            </w:r>
          </w:p>
        </w:tc>
        <w:tc>
          <w:tcPr>
            <w:tcW w:w="840" w:type="dxa"/>
            <w:gridSpan w:val="3"/>
            <w:noWrap w:val="0"/>
            <w:vAlign w:val="center"/>
          </w:tcPr>
          <w:p w14:paraId="5351472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年龄</w:t>
            </w:r>
          </w:p>
        </w:tc>
        <w:tc>
          <w:tcPr>
            <w:tcW w:w="1217" w:type="dxa"/>
            <w:gridSpan w:val="3"/>
            <w:noWrap w:val="0"/>
            <w:vAlign w:val="center"/>
          </w:tcPr>
          <w:p w14:paraId="48270C8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54</w:t>
            </w:r>
          </w:p>
        </w:tc>
        <w:tc>
          <w:tcPr>
            <w:tcW w:w="993" w:type="dxa"/>
            <w:gridSpan w:val="3"/>
            <w:noWrap w:val="0"/>
            <w:vAlign w:val="center"/>
          </w:tcPr>
          <w:p w14:paraId="038B755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文化</w:t>
            </w:r>
          </w:p>
          <w:p w14:paraId="26CF03D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程度</w:t>
            </w:r>
          </w:p>
        </w:tc>
        <w:tc>
          <w:tcPr>
            <w:tcW w:w="1279" w:type="dxa"/>
            <w:gridSpan w:val="3"/>
            <w:noWrap w:val="0"/>
            <w:vAlign w:val="center"/>
          </w:tcPr>
          <w:p w14:paraId="011C3FA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初中</w:t>
            </w:r>
          </w:p>
        </w:tc>
        <w:tc>
          <w:tcPr>
            <w:tcW w:w="743" w:type="dxa"/>
            <w:gridSpan w:val="5"/>
            <w:noWrap w:val="0"/>
            <w:vAlign w:val="center"/>
          </w:tcPr>
          <w:p w14:paraId="2CC4C0B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手机</w:t>
            </w:r>
          </w:p>
        </w:tc>
        <w:tc>
          <w:tcPr>
            <w:tcW w:w="1721" w:type="dxa"/>
            <w:gridSpan w:val="2"/>
            <w:noWrap w:val="0"/>
            <w:vAlign w:val="center"/>
          </w:tcPr>
          <w:p w14:paraId="2FB70DF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15923603452</w:t>
            </w:r>
          </w:p>
        </w:tc>
      </w:tr>
      <w:tr w14:paraId="43D05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1820" w:type="dxa"/>
            <w:noWrap w:val="0"/>
            <w:vAlign w:val="center"/>
          </w:tcPr>
          <w:p w14:paraId="1F62980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村集体理事长</w:t>
            </w:r>
          </w:p>
        </w:tc>
        <w:tc>
          <w:tcPr>
            <w:tcW w:w="1005" w:type="dxa"/>
            <w:gridSpan w:val="3"/>
            <w:noWrap w:val="0"/>
            <w:vAlign w:val="center"/>
          </w:tcPr>
          <w:p w14:paraId="202189A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彭明</w:t>
            </w:r>
          </w:p>
        </w:tc>
        <w:tc>
          <w:tcPr>
            <w:tcW w:w="840" w:type="dxa"/>
            <w:gridSpan w:val="3"/>
            <w:noWrap w:val="0"/>
            <w:vAlign w:val="center"/>
          </w:tcPr>
          <w:p w14:paraId="74C43B3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年龄</w:t>
            </w:r>
          </w:p>
        </w:tc>
        <w:tc>
          <w:tcPr>
            <w:tcW w:w="1217" w:type="dxa"/>
            <w:gridSpan w:val="3"/>
            <w:noWrap w:val="0"/>
            <w:vAlign w:val="center"/>
          </w:tcPr>
          <w:p w14:paraId="51AC589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54</w:t>
            </w:r>
          </w:p>
        </w:tc>
        <w:tc>
          <w:tcPr>
            <w:tcW w:w="993" w:type="dxa"/>
            <w:gridSpan w:val="3"/>
            <w:noWrap w:val="0"/>
            <w:vAlign w:val="center"/>
          </w:tcPr>
          <w:p w14:paraId="77C7943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文化</w:t>
            </w:r>
          </w:p>
          <w:p w14:paraId="2E2A957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程度</w:t>
            </w:r>
          </w:p>
        </w:tc>
        <w:tc>
          <w:tcPr>
            <w:tcW w:w="1279" w:type="dxa"/>
            <w:gridSpan w:val="3"/>
            <w:noWrap w:val="0"/>
            <w:vAlign w:val="center"/>
          </w:tcPr>
          <w:p w14:paraId="344F30B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初中</w:t>
            </w:r>
          </w:p>
        </w:tc>
        <w:tc>
          <w:tcPr>
            <w:tcW w:w="737" w:type="dxa"/>
            <w:gridSpan w:val="4"/>
            <w:noWrap w:val="0"/>
            <w:vAlign w:val="center"/>
          </w:tcPr>
          <w:p w14:paraId="3A2CF61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手机</w:t>
            </w:r>
          </w:p>
        </w:tc>
        <w:tc>
          <w:tcPr>
            <w:tcW w:w="1727" w:type="dxa"/>
            <w:gridSpan w:val="3"/>
            <w:noWrap w:val="0"/>
            <w:vAlign w:val="center"/>
          </w:tcPr>
          <w:p w14:paraId="3B68802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15923603452</w:t>
            </w:r>
          </w:p>
        </w:tc>
      </w:tr>
      <w:tr w14:paraId="38189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820" w:type="dxa"/>
            <w:noWrap w:val="0"/>
            <w:vAlign w:val="center"/>
          </w:tcPr>
          <w:p w14:paraId="675E74D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村集体监事长</w:t>
            </w:r>
          </w:p>
        </w:tc>
        <w:tc>
          <w:tcPr>
            <w:tcW w:w="1005" w:type="dxa"/>
            <w:gridSpan w:val="3"/>
            <w:noWrap w:val="0"/>
            <w:vAlign w:val="center"/>
          </w:tcPr>
          <w:p w14:paraId="0729E55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白孝超</w:t>
            </w:r>
          </w:p>
        </w:tc>
        <w:tc>
          <w:tcPr>
            <w:tcW w:w="840" w:type="dxa"/>
            <w:gridSpan w:val="3"/>
            <w:noWrap w:val="0"/>
            <w:vAlign w:val="center"/>
          </w:tcPr>
          <w:p w14:paraId="33CA21F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年龄</w:t>
            </w:r>
          </w:p>
        </w:tc>
        <w:tc>
          <w:tcPr>
            <w:tcW w:w="1217" w:type="dxa"/>
            <w:gridSpan w:val="3"/>
            <w:noWrap w:val="0"/>
            <w:vAlign w:val="center"/>
          </w:tcPr>
          <w:p w14:paraId="6C5136B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44</w:t>
            </w:r>
          </w:p>
        </w:tc>
        <w:tc>
          <w:tcPr>
            <w:tcW w:w="993" w:type="dxa"/>
            <w:gridSpan w:val="3"/>
            <w:noWrap w:val="0"/>
            <w:vAlign w:val="center"/>
          </w:tcPr>
          <w:p w14:paraId="1923774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文化</w:t>
            </w:r>
          </w:p>
          <w:p w14:paraId="06647B2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程度</w:t>
            </w:r>
          </w:p>
        </w:tc>
        <w:tc>
          <w:tcPr>
            <w:tcW w:w="1279" w:type="dxa"/>
            <w:gridSpan w:val="3"/>
            <w:noWrap w:val="0"/>
            <w:vAlign w:val="center"/>
          </w:tcPr>
          <w:p w14:paraId="43AD8DD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大专</w:t>
            </w:r>
          </w:p>
        </w:tc>
        <w:tc>
          <w:tcPr>
            <w:tcW w:w="737" w:type="dxa"/>
            <w:gridSpan w:val="4"/>
            <w:noWrap w:val="0"/>
            <w:vAlign w:val="center"/>
          </w:tcPr>
          <w:p w14:paraId="361F8F2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手机</w:t>
            </w:r>
          </w:p>
        </w:tc>
        <w:tc>
          <w:tcPr>
            <w:tcW w:w="1727" w:type="dxa"/>
            <w:gridSpan w:val="3"/>
            <w:noWrap w:val="0"/>
            <w:vAlign w:val="center"/>
          </w:tcPr>
          <w:p w14:paraId="101A97A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13512300110</w:t>
            </w:r>
          </w:p>
        </w:tc>
      </w:tr>
      <w:tr w14:paraId="387A4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820" w:type="dxa"/>
            <w:noWrap w:val="0"/>
            <w:vAlign w:val="center"/>
          </w:tcPr>
          <w:p w14:paraId="20A3175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村党组织建设情况</w:t>
            </w:r>
          </w:p>
        </w:tc>
        <w:tc>
          <w:tcPr>
            <w:tcW w:w="7798" w:type="dxa"/>
            <w:gridSpan w:val="22"/>
            <w:noWrap w:val="0"/>
            <w:vAlign w:val="center"/>
          </w:tcPr>
          <w:p w14:paraId="11FBDD32">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河湾村设党支部1个，下设3个党小组，下设8个网格。现有党员33人，其中男28人，女5人，少数民族党员33人，新发展积极分子5人，支部书记1人，支部副书记1人，委员5人。在组织建设、品牌创建等方面持续发力，抓实农村基层党建示范创建，不断提升支部标准化规范化建设水平，严格落实每月基层党建重点工作指导清单制度，逐月明确重点事项，序时推进重点工作，坚持以党建为统领，围绕乡村振兴等中心工作，引领农村经济社会有序快速发展。</w:t>
            </w:r>
          </w:p>
        </w:tc>
      </w:tr>
      <w:tr w14:paraId="4AD72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1820" w:type="dxa"/>
            <w:noWrap w:val="0"/>
            <w:vAlign w:val="center"/>
          </w:tcPr>
          <w:p w14:paraId="7465893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村集体经济组织情况</w:t>
            </w:r>
          </w:p>
        </w:tc>
        <w:tc>
          <w:tcPr>
            <w:tcW w:w="7798" w:type="dxa"/>
            <w:gridSpan w:val="22"/>
            <w:noWrap w:val="0"/>
            <w:vAlign w:val="center"/>
          </w:tcPr>
          <w:p w14:paraId="013B0E54">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集体经济组织辖河湾村位于重庆市酉阳县酉水河镇境内，距县城50分钟车程，全村共有8个村民小组，共756户，总人口3027人，其中劳动力1666人。目前，拥有农家乐、千家居等30余家，星级农家乐6个，特色旅游商店3个，游船30余艘，开发了蕨台、葛根粉、竹棕编织、柚子龟、河湾三宝(生态鱼虾、后溪豆腐、老梭镖)等旅游商品,。该组织拥有河湾山寨，该山寨自然风光秀美而壮观，酉水河国家湿地公园、国家AAAA旅游景区，被誉为“酉阳最美土家村寨”。</w:t>
            </w:r>
          </w:p>
        </w:tc>
      </w:tr>
      <w:tr w14:paraId="1E728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4527" w:type="dxa"/>
            <w:gridSpan w:val="9"/>
            <w:noWrap w:val="0"/>
            <w:vAlign w:val="center"/>
          </w:tcPr>
          <w:p w14:paraId="63264B9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项目所在村人口</w:t>
            </w:r>
          </w:p>
        </w:tc>
        <w:tc>
          <w:tcPr>
            <w:tcW w:w="5091" w:type="dxa"/>
            <w:gridSpan w:val="14"/>
            <w:noWrap w:val="0"/>
            <w:vAlign w:val="center"/>
          </w:tcPr>
          <w:p w14:paraId="7E4D9D9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村级财务管理情况</w:t>
            </w:r>
          </w:p>
        </w:tc>
      </w:tr>
      <w:tr w14:paraId="40075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2645" w:type="dxa"/>
            <w:gridSpan w:val="3"/>
            <w:noWrap w:val="0"/>
            <w:vAlign w:val="center"/>
          </w:tcPr>
          <w:p w14:paraId="6DD9912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总体情况</w:t>
            </w:r>
          </w:p>
        </w:tc>
        <w:tc>
          <w:tcPr>
            <w:tcW w:w="1882" w:type="dxa"/>
            <w:gridSpan w:val="6"/>
            <w:noWrap w:val="0"/>
            <w:vAlign w:val="center"/>
          </w:tcPr>
          <w:p w14:paraId="54863E3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其中：脱贫户</w:t>
            </w:r>
          </w:p>
        </w:tc>
        <w:tc>
          <w:tcPr>
            <w:tcW w:w="5091" w:type="dxa"/>
            <w:gridSpan w:val="14"/>
            <w:vMerge w:val="restart"/>
            <w:noWrap w:val="0"/>
            <w:vAlign w:val="center"/>
          </w:tcPr>
          <w:p w14:paraId="032A6ED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委托重庆雍静财务管理咨询有限公司酉阳代理记账分公司进行会计处理，联合社内设会计、出纳各1人;500元以下开支由理事长签字审批,500-10000元以下开支由理事会开会审批，10000元以上支出由成员代表大会研究决定;镇政府对资金支付进行监管；每季度定期公示财务情况，监事会对联合社所有事项进行监督。</w:t>
            </w:r>
          </w:p>
        </w:tc>
      </w:tr>
      <w:tr w14:paraId="21691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820" w:type="dxa"/>
            <w:noWrap w:val="0"/>
            <w:vAlign w:val="center"/>
          </w:tcPr>
          <w:p w14:paraId="41E7487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户数</w:t>
            </w:r>
          </w:p>
        </w:tc>
        <w:tc>
          <w:tcPr>
            <w:tcW w:w="825" w:type="dxa"/>
            <w:gridSpan w:val="2"/>
            <w:noWrap w:val="0"/>
            <w:vAlign w:val="center"/>
          </w:tcPr>
          <w:p w14:paraId="5E20D42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人数</w:t>
            </w:r>
          </w:p>
        </w:tc>
        <w:tc>
          <w:tcPr>
            <w:tcW w:w="765" w:type="dxa"/>
            <w:gridSpan w:val="2"/>
            <w:noWrap w:val="0"/>
            <w:vAlign w:val="center"/>
          </w:tcPr>
          <w:p w14:paraId="21BCC88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户数</w:t>
            </w:r>
          </w:p>
        </w:tc>
        <w:tc>
          <w:tcPr>
            <w:tcW w:w="1117" w:type="dxa"/>
            <w:gridSpan w:val="4"/>
            <w:noWrap w:val="0"/>
            <w:vAlign w:val="center"/>
          </w:tcPr>
          <w:p w14:paraId="0989175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人数</w:t>
            </w:r>
          </w:p>
        </w:tc>
        <w:tc>
          <w:tcPr>
            <w:tcW w:w="5091" w:type="dxa"/>
            <w:gridSpan w:val="14"/>
            <w:vMerge w:val="continue"/>
            <w:noWrap w:val="0"/>
            <w:vAlign w:val="center"/>
          </w:tcPr>
          <w:p w14:paraId="5E50390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p>
        </w:tc>
      </w:tr>
      <w:tr w14:paraId="7E4A7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jc w:val="center"/>
        </w:trPr>
        <w:tc>
          <w:tcPr>
            <w:tcW w:w="1820" w:type="dxa"/>
            <w:noWrap w:val="0"/>
            <w:vAlign w:val="center"/>
          </w:tcPr>
          <w:p w14:paraId="30DD3C0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756</w:t>
            </w:r>
          </w:p>
        </w:tc>
        <w:tc>
          <w:tcPr>
            <w:tcW w:w="825" w:type="dxa"/>
            <w:gridSpan w:val="2"/>
            <w:noWrap w:val="0"/>
            <w:vAlign w:val="center"/>
          </w:tcPr>
          <w:p w14:paraId="5F26D96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3027</w:t>
            </w:r>
          </w:p>
        </w:tc>
        <w:tc>
          <w:tcPr>
            <w:tcW w:w="765" w:type="dxa"/>
            <w:gridSpan w:val="2"/>
            <w:noWrap w:val="0"/>
            <w:vAlign w:val="center"/>
          </w:tcPr>
          <w:p w14:paraId="15F581A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114</w:t>
            </w:r>
          </w:p>
        </w:tc>
        <w:tc>
          <w:tcPr>
            <w:tcW w:w="1117" w:type="dxa"/>
            <w:gridSpan w:val="4"/>
            <w:noWrap w:val="0"/>
            <w:vAlign w:val="center"/>
          </w:tcPr>
          <w:p w14:paraId="5C3D78B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575</w:t>
            </w:r>
          </w:p>
        </w:tc>
        <w:tc>
          <w:tcPr>
            <w:tcW w:w="5091" w:type="dxa"/>
            <w:gridSpan w:val="14"/>
            <w:vMerge w:val="continue"/>
            <w:noWrap w:val="0"/>
            <w:vAlign w:val="center"/>
          </w:tcPr>
          <w:p w14:paraId="170FF10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p>
        </w:tc>
      </w:tr>
      <w:tr w14:paraId="47388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1820" w:type="dxa"/>
            <w:vMerge w:val="restart"/>
            <w:noWrap w:val="0"/>
            <w:vAlign w:val="center"/>
          </w:tcPr>
          <w:p w14:paraId="0833F18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村集体资产情况</w:t>
            </w:r>
          </w:p>
        </w:tc>
        <w:tc>
          <w:tcPr>
            <w:tcW w:w="4588" w:type="dxa"/>
            <w:gridSpan w:val="14"/>
            <w:noWrap w:val="0"/>
            <w:vAlign w:val="center"/>
          </w:tcPr>
          <w:p w14:paraId="257B7AD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资源性资产（亩）</w:t>
            </w:r>
          </w:p>
        </w:tc>
        <w:tc>
          <w:tcPr>
            <w:tcW w:w="3210" w:type="dxa"/>
            <w:gridSpan w:val="8"/>
            <w:noWrap w:val="0"/>
            <w:vAlign w:val="center"/>
          </w:tcPr>
          <w:p w14:paraId="09E9934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经营性资产（万元）</w:t>
            </w:r>
          </w:p>
        </w:tc>
      </w:tr>
      <w:tr w14:paraId="3230E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1820" w:type="dxa"/>
            <w:vMerge w:val="continue"/>
            <w:noWrap w:val="0"/>
            <w:vAlign w:val="center"/>
          </w:tcPr>
          <w:p w14:paraId="43C9C58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p>
        </w:tc>
        <w:tc>
          <w:tcPr>
            <w:tcW w:w="2603" w:type="dxa"/>
            <w:gridSpan w:val="7"/>
            <w:noWrap w:val="0"/>
            <w:vAlign w:val="center"/>
          </w:tcPr>
          <w:p w14:paraId="7E5457C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农用地</w:t>
            </w:r>
          </w:p>
        </w:tc>
        <w:tc>
          <w:tcPr>
            <w:tcW w:w="993" w:type="dxa"/>
            <w:gridSpan w:val="4"/>
            <w:vMerge w:val="restart"/>
            <w:noWrap w:val="0"/>
            <w:vAlign w:val="center"/>
          </w:tcPr>
          <w:p w14:paraId="459C96E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建设</w:t>
            </w:r>
          </w:p>
          <w:p w14:paraId="0A1381C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用地</w:t>
            </w:r>
          </w:p>
        </w:tc>
        <w:tc>
          <w:tcPr>
            <w:tcW w:w="992" w:type="dxa"/>
            <w:gridSpan w:val="3"/>
            <w:vMerge w:val="restart"/>
            <w:noWrap w:val="0"/>
            <w:vAlign w:val="center"/>
          </w:tcPr>
          <w:p w14:paraId="2BED8CB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未利</w:t>
            </w:r>
          </w:p>
          <w:p w14:paraId="0E87489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用地</w:t>
            </w:r>
          </w:p>
        </w:tc>
        <w:tc>
          <w:tcPr>
            <w:tcW w:w="850" w:type="dxa"/>
            <w:gridSpan w:val="2"/>
            <w:vMerge w:val="restart"/>
            <w:noWrap w:val="0"/>
            <w:vAlign w:val="center"/>
          </w:tcPr>
          <w:p w14:paraId="752CBF6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固定资产</w:t>
            </w:r>
          </w:p>
        </w:tc>
        <w:tc>
          <w:tcPr>
            <w:tcW w:w="907" w:type="dxa"/>
            <w:gridSpan w:val="5"/>
            <w:vMerge w:val="restart"/>
            <w:noWrap w:val="0"/>
            <w:vAlign w:val="center"/>
          </w:tcPr>
          <w:p w14:paraId="3A4A46A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流动</w:t>
            </w:r>
          </w:p>
          <w:p w14:paraId="58D4E24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资产</w:t>
            </w:r>
          </w:p>
        </w:tc>
        <w:tc>
          <w:tcPr>
            <w:tcW w:w="1453" w:type="dxa"/>
            <w:noWrap w:val="0"/>
            <w:vAlign w:val="center"/>
          </w:tcPr>
          <w:p w14:paraId="544E2F3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p>
        </w:tc>
      </w:tr>
      <w:tr w14:paraId="4E8C0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1820" w:type="dxa"/>
            <w:vMerge w:val="continue"/>
            <w:noWrap w:val="0"/>
            <w:vAlign w:val="center"/>
          </w:tcPr>
          <w:p w14:paraId="5B519D2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p>
        </w:tc>
        <w:tc>
          <w:tcPr>
            <w:tcW w:w="825" w:type="dxa"/>
            <w:gridSpan w:val="2"/>
            <w:noWrap w:val="0"/>
            <w:vAlign w:val="center"/>
          </w:tcPr>
          <w:p w14:paraId="41E8495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耕地</w:t>
            </w:r>
          </w:p>
        </w:tc>
        <w:tc>
          <w:tcPr>
            <w:tcW w:w="975" w:type="dxa"/>
            <w:gridSpan w:val="3"/>
            <w:noWrap w:val="0"/>
            <w:vAlign w:val="center"/>
          </w:tcPr>
          <w:p w14:paraId="3016E18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林地</w:t>
            </w:r>
          </w:p>
        </w:tc>
        <w:tc>
          <w:tcPr>
            <w:tcW w:w="803" w:type="dxa"/>
            <w:gridSpan w:val="2"/>
            <w:noWrap w:val="0"/>
            <w:vAlign w:val="center"/>
          </w:tcPr>
          <w:p w14:paraId="41C776F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其它</w:t>
            </w:r>
          </w:p>
        </w:tc>
        <w:tc>
          <w:tcPr>
            <w:tcW w:w="993" w:type="dxa"/>
            <w:gridSpan w:val="4"/>
            <w:vMerge w:val="continue"/>
            <w:noWrap w:val="0"/>
            <w:vAlign w:val="center"/>
          </w:tcPr>
          <w:p w14:paraId="27987AD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p>
        </w:tc>
        <w:tc>
          <w:tcPr>
            <w:tcW w:w="992" w:type="dxa"/>
            <w:gridSpan w:val="3"/>
            <w:vMerge w:val="continue"/>
            <w:noWrap w:val="0"/>
            <w:vAlign w:val="center"/>
          </w:tcPr>
          <w:p w14:paraId="4371CB7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p>
        </w:tc>
        <w:tc>
          <w:tcPr>
            <w:tcW w:w="850" w:type="dxa"/>
            <w:gridSpan w:val="2"/>
            <w:vMerge w:val="continue"/>
            <w:noWrap w:val="0"/>
            <w:vAlign w:val="center"/>
          </w:tcPr>
          <w:p w14:paraId="24D04EB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p>
        </w:tc>
        <w:tc>
          <w:tcPr>
            <w:tcW w:w="907" w:type="dxa"/>
            <w:gridSpan w:val="5"/>
            <w:vMerge w:val="continue"/>
            <w:noWrap w:val="0"/>
            <w:vAlign w:val="center"/>
          </w:tcPr>
          <w:p w14:paraId="7E3FE29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p>
        </w:tc>
        <w:tc>
          <w:tcPr>
            <w:tcW w:w="1453" w:type="dxa"/>
            <w:noWrap w:val="0"/>
            <w:vAlign w:val="center"/>
          </w:tcPr>
          <w:p w14:paraId="783FB17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其中：银行存款</w:t>
            </w:r>
          </w:p>
        </w:tc>
      </w:tr>
      <w:tr w14:paraId="6F80A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 w:hRule="atLeast"/>
          <w:jc w:val="center"/>
        </w:trPr>
        <w:tc>
          <w:tcPr>
            <w:tcW w:w="1820" w:type="dxa"/>
            <w:vMerge w:val="continue"/>
            <w:noWrap w:val="0"/>
            <w:vAlign w:val="center"/>
          </w:tcPr>
          <w:p w14:paraId="526CA31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p>
        </w:tc>
        <w:tc>
          <w:tcPr>
            <w:tcW w:w="825" w:type="dxa"/>
            <w:gridSpan w:val="2"/>
            <w:noWrap w:val="0"/>
            <w:vAlign w:val="center"/>
          </w:tcPr>
          <w:p w14:paraId="54EC5EE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5563</w:t>
            </w:r>
          </w:p>
        </w:tc>
        <w:tc>
          <w:tcPr>
            <w:tcW w:w="975" w:type="dxa"/>
            <w:gridSpan w:val="3"/>
            <w:noWrap w:val="0"/>
            <w:vAlign w:val="center"/>
          </w:tcPr>
          <w:p w14:paraId="0314A04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14253</w:t>
            </w:r>
          </w:p>
        </w:tc>
        <w:tc>
          <w:tcPr>
            <w:tcW w:w="803" w:type="dxa"/>
            <w:gridSpan w:val="2"/>
            <w:noWrap w:val="0"/>
            <w:vAlign w:val="center"/>
          </w:tcPr>
          <w:p w14:paraId="4272BE3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0</w:t>
            </w:r>
          </w:p>
        </w:tc>
        <w:tc>
          <w:tcPr>
            <w:tcW w:w="993" w:type="dxa"/>
            <w:gridSpan w:val="4"/>
            <w:noWrap w:val="0"/>
            <w:vAlign w:val="center"/>
          </w:tcPr>
          <w:p w14:paraId="1D441ED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0</w:t>
            </w:r>
          </w:p>
        </w:tc>
        <w:tc>
          <w:tcPr>
            <w:tcW w:w="992" w:type="dxa"/>
            <w:gridSpan w:val="3"/>
            <w:noWrap w:val="0"/>
            <w:vAlign w:val="center"/>
          </w:tcPr>
          <w:p w14:paraId="7E566C3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p>
        </w:tc>
        <w:tc>
          <w:tcPr>
            <w:tcW w:w="850" w:type="dxa"/>
            <w:gridSpan w:val="2"/>
            <w:noWrap w:val="0"/>
            <w:vAlign w:val="center"/>
          </w:tcPr>
          <w:p w14:paraId="58DC571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0</w:t>
            </w:r>
          </w:p>
        </w:tc>
        <w:tc>
          <w:tcPr>
            <w:tcW w:w="907" w:type="dxa"/>
            <w:gridSpan w:val="5"/>
            <w:noWrap w:val="0"/>
            <w:vAlign w:val="center"/>
          </w:tcPr>
          <w:p w14:paraId="52B332C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673.69</w:t>
            </w:r>
          </w:p>
        </w:tc>
        <w:tc>
          <w:tcPr>
            <w:tcW w:w="1453" w:type="dxa"/>
            <w:noWrap w:val="0"/>
            <w:vAlign w:val="center"/>
          </w:tcPr>
          <w:p w14:paraId="55360F4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26.8</w:t>
            </w:r>
          </w:p>
        </w:tc>
      </w:tr>
      <w:tr w14:paraId="78952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932" w:type="dxa"/>
            <w:gridSpan w:val="14"/>
            <w:noWrap w:val="0"/>
            <w:vAlign w:val="center"/>
          </w:tcPr>
          <w:p w14:paraId="290FE27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2023年度村集体经营性收入（万元）</w:t>
            </w:r>
          </w:p>
        </w:tc>
        <w:tc>
          <w:tcPr>
            <w:tcW w:w="3686" w:type="dxa"/>
            <w:gridSpan w:val="9"/>
            <w:noWrap w:val="0"/>
            <w:vAlign w:val="center"/>
          </w:tcPr>
          <w:p w14:paraId="0C1EA90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38.7</w:t>
            </w:r>
          </w:p>
        </w:tc>
      </w:tr>
      <w:tr w14:paraId="6EE32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932" w:type="dxa"/>
            <w:gridSpan w:val="14"/>
            <w:noWrap w:val="0"/>
            <w:vAlign w:val="center"/>
          </w:tcPr>
          <w:p w14:paraId="0650EC3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2018年至2023年是否获得中央财政农村综合改革转移支付扶持壮大村级集体经济资金支持。</w:t>
            </w:r>
          </w:p>
        </w:tc>
        <w:tc>
          <w:tcPr>
            <w:tcW w:w="1560" w:type="dxa"/>
            <w:gridSpan w:val="4"/>
            <w:noWrap w:val="0"/>
            <w:vAlign w:val="center"/>
          </w:tcPr>
          <w:p w14:paraId="6E99ED5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是□</w:t>
            </w:r>
          </w:p>
        </w:tc>
        <w:tc>
          <w:tcPr>
            <w:tcW w:w="2126" w:type="dxa"/>
            <w:gridSpan w:val="5"/>
            <w:noWrap w:val="0"/>
            <w:vAlign w:val="center"/>
          </w:tcPr>
          <w:p w14:paraId="314137B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否☑</w:t>
            </w:r>
          </w:p>
        </w:tc>
      </w:tr>
      <w:tr w14:paraId="14B19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5" w:hRule="atLeast"/>
          <w:jc w:val="center"/>
        </w:trPr>
        <w:tc>
          <w:tcPr>
            <w:tcW w:w="1820" w:type="dxa"/>
            <w:noWrap w:val="0"/>
            <w:vAlign w:val="center"/>
          </w:tcPr>
          <w:p w14:paraId="2788574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拟发展的集体经济项目</w:t>
            </w:r>
          </w:p>
        </w:tc>
        <w:tc>
          <w:tcPr>
            <w:tcW w:w="7798" w:type="dxa"/>
            <w:gridSpan w:val="22"/>
            <w:noWrap w:val="0"/>
            <w:vAlign w:val="center"/>
          </w:tcPr>
          <w:p w14:paraId="674FB62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1.申报项目名称：2024年酉水河镇河湾村共富乡村游船合作项目</w:t>
            </w:r>
          </w:p>
          <w:p w14:paraId="4C91065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2.村集体经济发展类型：产业带动</w:t>
            </w:r>
          </w:p>
          <w:p w14:paraId="5B0BECC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3.经营组织管理方式：合股联营</w:t>
            </w:r>
          </w:p>
          <w:p w14:paraId="77CCB3B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4.项目所涉产业发展现状（或工作开展情况）：已完成《酉水河湾景区共富乡村游船项目方案》，并与县桃花源旅投公司达成协议由该公司统一经营。</w:t>
            </w:r>
          </w:p>
          <w:p w14:paraId="24B3487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5.项目建设内容：定制电动游船3艘（规格：钢质长约10米，宽约2.5米，核载13人，外挂电机，上层建筑采用钢骨架加木质或其他仿画舫材料），配套充电设备。</w:t>
            </w:r>
          </w:p>
          <w:p w14:paraId="4DB2914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6.财政资金使用方式：本项目采用先建后补方式补助，按照投资进行全额补助，其中，（1）定制电动游船3艘，价格19.8万元/艘，共计采购3艘，共需资金59.4万元；（2）配套充电设备价格10.6万元。</w:t>
            </w:r>
          </w:p>
          <w:p w14:paraId="0645A15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7.投资盈利模式：该项目启动实施后形成经营性资产，以资产入股方式与酉水河湾分公司共同经营管理，其中酉水河湾公司负责船舶的管理运营、维修维护和营销工作；河湾村经济联合社负责提供驾驶人员和协调水上运营产生的矛盾纠纷。每年底，除去人力、物资采购、维修维护和保险费用等开支后，经营效益较好的情况下收益按5：5分成,保底分红4.8万元/年。</w:t>
            </w:r>
          </w:p>
          <w:p w14:paraId="5882F04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8.绩效目标：（1）每年按200天进行测算，每天按3次包船测算，每年包船600次，包船200元/次，每年收入总计12万元。维修维护费用1万元/年；电费支出1万元/年；薪酬支出6万元/年，年收益4万元/年，（2）通过该项目让游客留下来，带动周边农特产品白皮柚、柚子龟、食宿等产业增收。</w:t>
            </w:r>
          </w:p>
        </w:tc>
      </w:tr>
      <w:tr w14:paraId="28AFE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1820" w:type="dxa"/>
            <w:vMerge w:val="restart"/>
            <w:noWrap w:val="0"/>
            <w:vAlign w:val="center"/>
          </w:tcPr>
          <w:p w14:paraId="46437FF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项目投入总额（万元）</w:t>
            </w:r>
          </w:p>
        </w:tc>
        <w:tc>
          <w:tcPr>
            <w:tcW w:w="523" w:type="dxa"/>
            <w:vMerge w:val="restart"/>
            <w:noWrap w:val="0"/>
            <w:vAlign w:val="center"/>
          </w:tcPr>
          <w:p w14:paraId="36AB13A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70</w:t>
            </w:r>
          </w:p>
        </w:tc>
        <w:tc>
          <w:tcPr>
            <w:tcW w:w="7275" w:type="dxa"/>
            <w:gridSpan w:val="21"/>
            <w:noWrap w:val="0"/>
            <w:vAlign w:val="center"/>
          </w:tcPr>
          <w:p w14:paraId="299CB1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其中</w:t>
            </w:r>
          </w:p>
        </w:tc>
      </w:tr>
      <w:tr w14:paraId="650EF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20" w:type="dxa"/>
            <w:vMerge w:val="continue"/>
            <w:noWrap w:val="0"/>
            <w:vAlign w:val="center"/>
          </w:tcPr>
          <w:p w14:paraId="6A3C7DC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p>
        </w:tc>
        <w:tc>
          <w:tcPr>
            <w:tcW w:w="523" w:type="dxa"/>
            <w:vMerge w:val="continue"/>
            <w:noWrap w:val="0"/>
            <w:vAlign w:val="center"/>
          </w:tcPr>
          <w:p w14:paraId="3297A62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p>
        </w:tc>
        <w:tc>
          <w:tcPr>
            <w:tcW w:w="1277" w:type="dxa"/>
            <w:gridSpan w:val="4"/>
            <w:noWrap w:val="0"/>
            <w:vAlign w:val="center"/>
          </w:tcPr>
          <w:p w14:paraId="3130FC6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财政补助</w:t>
            </w:r>
          </w:p>
        </w:tc>
        <w:tc>
          <w:tcPr>
            <w:tcW w:w="907" w:type="dxa"/>
            <w:gridSpan w:val="3"/>
            <w:noWrap w:val="0"/>
            <w:vAlign w:val="center"/>
          </w:tcPr>
          <w:p w14:paraId="0A716E1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zh-CN" w:eastAsia="zh-CN" w:bidi="ar-SA"/>
              </w:rPr>
              <w:t>7</w:t>
            </w:r>
            <w:r>
              <w:rPr>
                <w:rFonts w:hint="eastAsia" w:ascii="方正仿宋_GBK" w:hAnsi="方正仿宋_GBK" w:eastAsia="方正仿宋_GBK" w:cs="方正仿宋_GBK"/>
                <w:color w:val="000000"/>
                <w:kern w:val="0"/>
                <w:sz w:val="24"/>
                <w:szCs w:val="24"/>
                <w:lang w:val="en-US" w:eastAsia="zh-CN" w:bidi="ar-SA"/>
              </w:rPr>
              <w:t>0</w:t>
            </w:r>
          </w:p>
        </w:tc>
        <w:tc>
          <w:tcPr>
            <w:tcW w:w="882" w:type="dxa"/>
            <w:gridSpan w:val="2"/>
            <w:noWrap w:val="0"/>
            <w:vAlign w:val="center"/>
          </w:tcPr>
          <w:p w14:paraId="3106BCC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集体自筹</w:t>
            </w:r>
          </w:p>
        </w:tc>
        <w:tc>
          <w:tcPr>
            <w:tcW w:w="999" w:type="dxa"/>
            <w:gridSpan w:val="4"/>
            <w:noWrap w:val="0"/>
            <w:vAlign w:val="center"/>
          </w:tcPr>
          <w:p w14:paraId="65C5770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0</w:t>
            </w:r>
          </w:p>
        </w:tc>
        <w:tc>
          <w:tcPr>
            <w:tcW w:w="1093" w:type="dxa"/>
            <w:gridSpan w:val="4"/>
            <w:noWrap w:val="0"/>
            <w:vAlign w:val="center"/>
          </w:tcPr>
          <w:p w14:paraId="785041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其它</w:t>
            </w:r>
          </w:p>
          <w:p w14:paraId="3B8105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投入</w:t>
            </w:r>
          </w:p>
        </w:tc>
        <w:tc>
          <w:tcPr>
            <w:tcW w:w="2117" w:type="dxa"/>
            <w:gridSpan w:val="4"/>
            <w:noWrap w:val="0"/>
            <w:vAlign w:val="center"/>
          </w:tcPr>
          <w:p w14:paraId="745008C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0</w:t>
            </w:r>
          </w:p>
        </w:tc>
      </w:tr>
      <w:tr w14:paraId="6D481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0" w:hRule="atLeast"/>
          <w:jc w:val="center"/>
        </w:trPr>
        <w:tc>
          <w:tcPr>
            <w:tcW w:w="1820" w:type="dxa"/>
            <w:noWrap w:val="0"/>
            <w:vAlign w:val="center"/>
          </w:tcPr>
          <w:p w14:paraId="64660CF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集体成员对项目发展意愿及决策议定情况</w:t>
            </w:r>
          </w:p>
        </w:tc>
        <w:tc>
          <w:tcPr>
            <w:tcW w:w="7798" w:type="dxa"/>
            <w:gridSpan w:val="22"/>
            <w:noWrap w:val="0"/>
            <w:vAlign w:val="center"/>
          </w:tcPr>
          <w:p w14:paraId="563295DB">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经2023年10月8日，召开集体经济组织成员代表大会，应到会人数48人，实到会人数40人，集体通过“一事一议”讨论，40人同意，0人不同意，0人弃权，最终以40票通过申报实施该项目。集体通过“一事一议”讨论，一致同意该项目的建设。项目建设全过程按照“四议两公开”方式进行决策，确保项目实施全过程接受群众监督。</w:t>
            </w:r>
          </w:p>
        </w:tc>
      </w:tr>
      <w:tr w14:paraId="5BE96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1820" w:type="dxa"/>
            <w:noWrap w:val="0"/>
            <w:vAlign w:val="center"/>
          </w:tcPr>
          <w:p w14:paraId="50AFC9A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其他</w:t>
            </w:r>
          </w:p>
        </w:tc>
        <w:tc>
          <w:tcPr>
            <w:tcW w:w="7798" w:type="dxa"/>
            <w:gridSpan w:val="22"/>
            <w:noWrap w:val="0"/>
            <w:vAlign w:val="bottom"/>
          </w:tcPr>
          <w:p w14:paraId="5EB385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无</w:t>
            </w:r>
          </w:p>
        </w:tc>
      </w:tr>
    </w:tbl>
    <w:p w14:paraId="780A8D8A">
      <w:pPr>
        <w:keepNext w:val="0"/>
        <w:keepLines w:val="0"/>
        <w:pageBreakBefore w:val="0"/>
        <w:widowControl/>
        <w:kinsoku/>
        <w:wordWrap/>
        <w:overflowPunct/>
        <w:topLinePunct w:val="0"/>
        <w:autoSpaceDE/>
        <w:autoSpaceDN/>
        <w:bidi w:val="0"/>
        <w:spacing w:line="600" w:lineRule="exact"/>
        <w:ind w:firstLine="406" w:firstLineChars="100"/>
        <w:jc w:val="both"/>
        <w:rPr>
          <w:rFonts w:hint="eastAsia"/>
          <w:lang w:val="en-US" w:eastAsia="zh-CN"/>
        </w:rPr>
      </w:pPr>
      <w:r>
        <w:rPr>
          <w:rFonts w:hint="eastAsia" w:ascii="Times New Roman" w:hAnsi="Times New Roman" w:eastAsia="方正小标宋_GBK" w:cs="Times New Roman"/>
          <w:b w:val="0"/>
          <w:bCs w:val="0"/>
          <w:color w:val="000000"/>
          <w:spacing w:val="1"/>
          <w:w w:val="92"/>
          <w:kern w:val="0"/>
          <w:sz w:val="44"/>
          <w:szCs w:val="44"/>
          <w:lang w:val="en-US" w:eastAsia="zh-CN"/>
        </w:rPr>
        <w:t>酉阳自治县拟扶持村集体经济发展基本情况表</w:t>
      </w:r>
    </w:p>
    <w:tbl>
      <w:tblPr>
        <w:tblStyle w:val="24"/>
        <w:tblW w:w="9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5"/>
        <w:gridCol w:w="628"/>
        <w:gridCol w:w="422"/>
        <w:gridCol w:w="885"/>
        <w:gridCol w:w="225"/>
        <w:gridCol w:w="548"/>
        <w:gridCol w:w="104"/>
        <w:gridCol w:w="158"/>
        <w:gridCol w:w="724"/>
        <w:gridCol w:w="7"/>
        <w:gridCol w:w="459"/>
        <w:gridCol w:w="57"/>
        <w:gridCol w:w="476"/>
        <w:gridCol w:w="746"/>
        <w:gridCol w:w="104"/>
        <w:gridCol w:w="234"/>
        <w:gridCol w:w="9"/>
        <w:gridCol w:w="390"/>
        <w:gridCol w:w="6"/>
        <w:gridCol w:w="162"/>
        <w:gridCol w:w="1711"/>
      </w:tblGrid>
      <w:tr w14:paraId="0FF67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605" w:type="dxa"/>
            <w:noWrap w:val="0"/>
            <w:vAlign w:val="center"/>
          </w:tcPr>
          <w:p w14:paraId="5FD7C9DB">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村集体经济组织名称</w:t>
            </w:r>
          </w:p>
        </w:tc>
        <w:tc>
          <w:tcPr>
            <w:tcW w:w="2970" w:type="dxa"/>
            <w:gridSpan w:val="7"/>
            <w:noWrap w:val="0"/>
            <w:vAlign w:val="center"/>
          </w:tcPr>
          <w:p w14:paraId="4AEC5BF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eastAsia="zh-CN"/>
              </w:rPr>
              <w:t>酉阳土家族苗族自治县腴地乡高庄村经济联合社</w:t>
            </w:r>
          </w:p>
        </w:tc>
        <w:tc>
          <w:tcPr>
            <w:tcW w:w="1190" w:type="dxa"/>
            <w:gridSpan w:val="3"/>
            <w:noWrap w:val="0"/>
            <w:vAlign w:val="center"/>
          </w:tcPr>
          <w:p w14:paraId="3989D09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统一社会信用代码</w:t>
            </w:r>
          </w:p>
        </w:tc>
        <w:tc>
          <w:tcPr>
            <w:tcW w:w="3895" w:type="dxa"/>
            <w:gridSpan w:val="10"/>
            <w:noWrap w:val="0"/>
            <w:vAlign w:val="center"/>
          </w:tcPr>
          <w:p w14:paraId="2F10067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val="en-US" w:eastAsia="zh-CN"/>
              </w:rPr>
              <w:t>N2500242MF6181847B</w:t>
            </w:r>
          </w:p>
        </w:tc>
      </w:tr>
      <w:tr w14:paraId="0E368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1605" w:type="dxa"/>
            <w:noWrap w:val="0"/>
            <w:vAlign w:val="center"/>
          </w:tcPr>
          <w:p w14:paraId="2296D76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地址</w:t>
            </w:r>
          </w:p>
        </w:tc>
        <w:tc>
          <w:tcPr>
            <w:tcW w:w="8055" w:type="dxa"/>
            <w:gridSpan w:val="20"/>
            <w:noWrap w:val="0"/>
            <w:vAlign w:val="center"/>
          </w:tcPr>
          <w:p w14:paraId="56E6D26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snapToGrid w:val="0"/>
                <w:color w:val="000000"/>
                <w:kern w:val="0"/>
                <w:sz w:val="24"/>
                <w:szCs w:val="24"/>
                <w:highlight w:val="none"/>
                <w:lang w:eastAsia="zh-CN"/>
              </w:rPr>
              <w:t>酉阳土家族苗族自治县腴地乡高庄村</w:t>
            </w:r>
            <w:r>
              <w:rPr>
                <w:rFonts w:hint="eastAsia" w:ascii="方正仿宋_GBK" w:hAnsi="方正仿宋_GBK" w:eastAsia="方正仿宋_GBK" w:cs="方正仿宋_GBK"/>
                <w:snapToGrid w:val="0"/>
                <w:color w:val="000000"/>
                <w:kern w:val="0"/>
                <w:sz w:val="24"/>
                <w:szCs w:val="24"/>
                <w:highlight w:val="none"/>
                <w:lang w:val="en-US" w:eastAsia="zh-CN"/>
              </w:rPr>
              <w:t>5组</w:t>
            </w:r>
          </w:p>
        </w:tc>
      </w:tr>
      <w:tr w14:paraId="7CC1D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1605" w:type="dxa"/>
            <w:noWrap w:val="0"/>
            <w:vAlign w:val="center"/>
          </w:tcPr>
          <w:p w14:paraId="125CAD8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村党组织书记</w:t>
            </w:r>
          </w:p>
        </w:tc>
        <w:tc>
          <w:tcPr>
            <w:tcW w:w="1050" w:type="dxa"/>
            <w:gridSpan w:val="2"/>
            <w:noWrap w:val="0"/>
            <w:vAlign w:val="center"/>
          </w:tcPr>
          <w:p w14:paraId="253283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石军民</w:t>
            </w:r>
          </w:p>
        </w:tc>
        <w:tc>
          <w:tcPr>
            <w:tcW w:w="885" w:type="dxa"/>
            <w:noWrap w:val="0"/>
            <w:vAlign w:val="center"/>
          </w:tcPr>
          <w:p w14:paraId="42152A12">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rPr>
              <w:t>年龄</w:t>
            </w:r>
          </w:p>
        </w:tc>
        <w:tc>
          <w:tcPr>
            <w:tcW w:w="1035" w:type="dxa"/>
            <w:gridSpan w:val="4"/>
            <w:noWrap w:val="0"/>
            <w:vAlign w:val="center"/>
          </w:tcPr>
          <w:p w14:paraId="7092B4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49</w:t>
            </w:r>
          </w:p>
        </w:tc>
        <w:tc>
          <w:tcPr>
            <w:tcW w:w="1190" w:type="dxa"/>
            <w:gridSpan w:val="3"/>
            <w:noWrap w:val="0"/>
            <w:vAlign w:val="center"/>
          </w:tcPr>
          <w:p w14:paraId="5B351B3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文化</w:t>
            </w:r>
          </w:p>
          <w:p w14:paraId="4C79128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rPr>
              <w:t>程度</w:t>
            </w:r>
          </w:p>
        </w:tc>
        <w:tc>
          <w:tcPr>
            <w:tcW w:w="1279" w:type="dxa"/>
            <w:gridSpan w:val="3"/>
            <w:noWrap w:val="0"/>
            <w:vAlign w:val="center"/>
          </w:tcPr>
          <w:p w14:paraId="2B83DF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高中</w:t>
            </w:r>
          </w:p>
        </w:tc>
        <w:tc>
          <w:tcPr>
            <w:tcW w:w="743" w:type="dxa"/>
            <w:gridSpan w:val="5"/>
            <w:noWrap w:val="0"/>
            <w:vAlign w:val="center"/>
          </w:tcPr>
          <w:p w14:paraId="46A53AD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rPr>
              <w:t>手机</w:t>
            </w:r>
          </w:p>
        </w:tc>
        <w:tc>
          <w:tcPr>
            <w:tcW w:w="1873" w:type="dxa"/>
            <w:gridSpan w:val="2"/>
            <w:noWrap w:val="0"/>
            <w:vAlign w:val="center"/>
          </w:tcPr>
          <w:p w14:paraId="2FB239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13896881786</w:t>
            </w:r>
          </w:p>
        </w:tc>
      </w:tr>
      <w:tr w14:paraId="75144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605" w:type="dxa"/>
            <w:noWrap w:val="0"/>
            <w:vAlign w:val="center"/>
          </w:tcPr>
          <w:p w14:paraId="2FC1D34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村集体理事长</w:t>
            </w:r>
          </w:p>
        </w:tc>
        <w:tc>
          <w:tcPr>
            <w:tcW w:w="1050" w:type="dxa"/>
            <w:gridSpan w:val="2"/>
            <w:noWrap w:val="0"/>
            <w:vAlign w:val="center"/>
          </w:tcPr>
          <w:p w14:paraId="4CE6D9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石军民</w:t>
            </w:r>
          </w:p>
        </w:tc>
        <w:tc>
          <w:tcPr>
            <w:tcW w:w="885" w:type="dxa"/>
            <w:noWrap w:val="0"/>
            <w:vAlign w:val="center"/>
          </w:tcPr>
          <w:p w14:paraId="31CB5D8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snapToGrid w:val="0"/>
                <w:color w:val="000000"/>
                <w:kern w:val="0"/>
                <w:sz w:val="24"/>
                <w:szCs w:val="24"/>
                <w:highlight w:val="none"/>
              </w:rPr>
              <w:t>年龄</w:t>
            </w:r>
          </w:p>
        </w:tc>
        <w:tc>
          <w:tcPr>
            <w:tcW w:w="1035" w:type="dxa"/>
            <w:gridSpan w:val="4"/>
            <w:noWrap w:val="0"/>
            <w:vAlign w:val="center"/>
          </w:tcPr>
          <w:p w14:paraId="486AB6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49</w:t>
            </w:r>
          </w:p>
        </w:tc>
        <w:tc>
          <w:tcPr>
            <w:tcW w:w="1190" w:type="dxa"/>
            <w:gridSpan w:val="3"/>
            <w:noWrap w:val="0"/>
            <w:vAlign w:val="center"/>
          </w:tcPr>
          <w:p w14:paraId="60A3402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文化</w:t>
            </w:r>
          </w:p>
          <w:p w14:paraId="13019AB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snapToGrid w:val="0"/>
                <w:color w:val="000000"/>
                <w:kern w:val="0"/>
                <w:sz w:val="24"/>
                <w:szCs w:val="24"/>
                <w:highlight w:val="none"/>
              </w:rPr>
              <w:t>程度</w:t>
            </w:r>
          </w:p>
        </w:tc>
        <w:tc>
          <w:tcPr>
            <w:tcW w:w="1279" w:type="dxa"/>
            <w:gridSpan w:val="3"/>
            <w:noWrap w:val="0"/>
            <w:vAlign w:val="center"/>
          </w:tcPr>
          <w:p w14:paraId="7A1D88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高中</w:t>
            </w:r>
          </w:p>
        </w:tc>
        <w:tc>
          <w:tcPr>
            <w:tcW w:w="737" w:type="dxa"/>
            <w:gridSpan w:val="4"/>
            <w:noWrap w:val="0"/>
            <w:vAlign w:val="center"/>
          </w:tcPr>
          <w:p w14:paraId="6B6FC27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snapToGrid w:val="0"/>
                <w:color w:val="000000"/>
                <w:kern w:val="0"/>
                <w:sz w:val="24"/>
                <w:szCs w:val="24"/>
                <w:highlight w:val="none"/>
              </w:rPr>
              <w:t>手机</w:t>
            </w:r>
          </w:p>
        </w:tc>
        <w:tc>
          <w:tcPr>
            <w:tcW w:w="1879" w:type="dxa"/>
            <w:gridSpan w:val="3"/>
            <w:noWrap w:val="0"/>
            <w:vAlign w:val="center"/>
          </w:tcPr>
          <w:p w14:paraId="4143EC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13896881786</w:t>
            </w:r>
          </w:p>
        </w:tc>
      </w:tr>
      <w:tr w14:paraId="5CBFA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jc w:val="center"/>
        </w:trPr>
        <w:tc>
          <w:tcPr>
            <w:tcW w:w="1605" w:type="dxa"/>
            <w:noWrap w:val="0"/>
            <w:vAlign w:val="center"/>
          </w:tcPr>
          <w:p w14:paraId="0081B1C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村集体监事长</w:t>
            </w:r>
          </w:p>
        </w:tc>
        <w:tc>
          <w:tcPr>
            <w:tcW w:w="1050" w:type="dxa"/>
            <w:gridSpan w:val="2"/>
            <w:noWrap w:val="0"/>
            <w:vAlign w:val="center"/>
          </w:tcPr>
          <w:p w14:paraId="57E332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石胜华</w:t>
            </w:r>
          </w:p>
        </w:tc>
        <w:tc>
          <w:tcPr>
            <w:tcW w:w="885" w:type="dxa"/>
            <w:noWrap w:val="0"/>
            <w:vAlign w:val="center"/>
          </w:tcPr>
          <w:p w14:paraId="755CADC3">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snapToGrid w:val="0"/>
                <w:color w:val="000000"/>
                <w:kern w:val="0"/>
                <w:sz w:val="24"/>
                <w:szCs w:val="24"/>
                <w:highlight w:val="none"/>
              </w:rPr>
              <w:t>年龄</w:t>
            </w:r>
          </w:p>
        </w:tc>
        <w:tc>
          <w:tcPr>
            <w:tcW w:w="1035" w:type="dxa"/>
            <w:gridSpan w:val="4"/>
            <w:noWrap w:val="0"/>
            <w:vAlign w:val="center"/>
          </w:tcPr>
          <w:p w14:paraId="6B4B94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54</w:t>
            </w:r>
          </w:p>
        </w:tc>
        <w:tc>
          <w:tcPr>
            <w:tcW w:w="1190" w:type="dxa"/>
            <w:gridSpan w:val="3"/>
            <w:noWrap w:val="0"/>
            <w:vAlign w:val="center"/>
          </w:tcPr>
          <w:p w14:paraId="6998B13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文化</w:t>
            </w:r>
          </w:p>
          <w:p w14:paraId="35254EE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snapToGrid w:val="0"/>
                <w:color w:val="000000"/>
                <w:kern w:val="0"/>
                <w:sz w:val="24"/>
                <w:szCs w:val="24"/>
                <w:highlight w:val="none"/>
              </w:rPr>
              <w:t>程度</w:t>
            </w:r>
          </w:p>
        </w:tc>
        <w:tc>
          <w:tcPr>
            <w:tcW w:w="1279" w:type="dxa"/>
            <w:gridSpan w:val="3"/>
            <w:noWrap w:val="0"/>
            <w:vAlign w:val="center"/>
          </w:tcPr>
          <w:p w14:paraId="4F90EF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高中</w:t>
            </w:r>
          </w:p>
        </w:tc>
        <w:tc>
          <w:tcPr>
            <w:tcW w:w="737" w:type="dxa"/>
            <w:gridSpan w:val="4"/>
            <w:noWrap w:val="0"/>
            <w:vAlign w:val="center"/>
          </w:tcPr>
          <w:p w14:paraId="2421930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snapToGrid w:val="0"/>
                <w:color w:val="000000"/>
                <w:kern w:val="0"/>
                <w:sz w:val="24"/>
                <w:szCs w:val="24"/>
                <w:highlight w:val="none"/>
              </w:rPr>
              <w:t>手机</w:t>
            </w:r>
          </w:p>
        </w:tc>
        <w:tc>
          <w:tcPr>
            <w:tcW w:w="1879" w:type="dxa"/>
            <w:gridSpan w:val="3"/>
            <w:noWrap w:val="0"/>
            <w:vAlign w:val="center"/>
          </w:tcPr>
          <w:p w14:paraId="49C900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19123868777</w:t>
            </w:r>
          </w:p>
        </w:tc>
      </w:tr>
      <w:tr w14:paraId="2DA3A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1605" w:type="dxa"/>
            <w:noWrap w:val="0"/>
            <w:vAlign w:val="center"/>
          </w:tcPr>
          <w:p w14:paraId="27C88E9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村党组织建设情况</w:t>
            </w:r>
          </w:p>
        </w:tc>
        <w:tc>
          <w:tcPr>
            <w:tcW w:w="8055" w:type="dxa"/>
            <w:gridSpan w:val="20"/>
            <w:noWrap w:val="0"/>
            <w:vAlign w:val="center"/>
          </w:tcPr>
          <w:p w14:paraId="0F91A0BD">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zh-TW"/>
              </w:rPr>
              <w:t>村</w:t>
            </w:r>
            <w:r>
              <w:rPr>
                <w:rFonts w:hint="eastAsia" w:ascii="方正仿宋_GBK" w:hAnsi="方正仿宋_GBK" w:eastAsia="方正仿宋_GBK" w:cs="方正仿宋_GBK"/>
                <w:snapToGrid w:val="0"/>
                <w:color w:val="000000"/>
                <w:kern w:val="0"/>
                <w:sz w:val="24"/>
                <w:szCs w:val="24"/>
                <w:highlight w:val="none"/>
                <w:lang w:val="en-US" w:eastAsia="zh-CN"/>
              </w:rPr>
              <w:t>两委</w:t>
            </w:r>
            <w:r>
              <w:rPr>
                <w:rFonts w:hint="eastAsia" w:ascii="方正仿宋_GBK" w:hAnsi="方正仿宋_GBK" w:eastAsia="方正仿宋_GBK" w:cs="方正仿宋_GBK"/>
                <w:snapToGrid w:val="0"/>
                <w:color w:val="000000"/>
                <w:kern w:val="0"/>
                <w:sz w:val="24"/>
                <w:szCs w:val="24"/>
                <w:highlight w:val="none"/>
                <w:lang w:val="en-US" w:eastAsia="zh-CN" w:bidi="zh-TW"/>
              </w:rPr>
              <w:t>把党的领导贯穿全过程，将思想好、作风硬、能力强的优秀年轻干部选进班子，优化班子结构，支委5名,35-60岁5名，女性1名；村委7名，35岁以下3名,35-60岁4名，60岁以上0名，女性3名，明确各自分工、分片负责。</w:t>
            </w:r>
          </w:p>
        </w:tc>
      </w:tr>
      <w:tr w14:paraId="3B261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jc w:val="center"/>
        </w:trPr>
        <w:tc>
          <w:tcPr>
            <w:tcW w:w="1605" w:type="dxa"/>
            <w:noWrap w:val="0"/>
            <w:vAlign w:val="center"/>
          </w:tcPr>
          <w:p w14:paraId="11B1E26A">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村集体经济组织情况</w:t>
            </w:r>
          </w:p>
        </w:tc>
        <w:tc>
          <w:tcPr>
            <w:tcW w:w="8055" w:type="dxa"/>
            <w:gridSpan w:val="20"/>
            <w:noWrap w:val="0"/>
            <w:vAlign w:val="center"/>
          </w:tcPr>
          <w:p w14:paraId="43BF9006">
            <w:pPr>
              <w:pStyle w:val="38"/>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snapToGrid w:val="0"/>
                <w:color w:val="000000"/>
                <w:kern w:val="0"/>
                <w:sz w:val="24"/>
                <w:szCs w:val="24"/>
                <w:highlight w:val="none"/>
                <w:lang w:eastAsia="zh-CN"/>
              </w:rPr>
              <w:t>村集体经济组织设置规范，如期于</w:t>
            </w:r>
            <w:r>
              <w:rPr>
                <w:rFonts w:hint="eastAsia" w:ascii="方正仿宋_GBK" w:hAnsi="方正仿宋_GBK" w:eastAsia="方正仿宋_GBK" w:cs="方正仿宋_GBK"/>
                <w:snapToGrid w:val="0"/>
                <w:color w:val="000000"/>
                <w:kern w:val="0"/>
                <w:sz w:val="24"/>
                <w:szCs w:val="24"/>
                <w:highlight w:val="none"/>
                <w:lang w:val="en-US" w:eastAsia="zh-CN"/>
              </w:rPr>
              <w:t>2020年将农村产权制度改革完成，改革完成了1个经济联合社的创建，12个小组合作社的组建，4466位集体经济组织成员，股权证均已如期发放完成。</w:t>
            </w:r>
          </w:p>
        </w:tc>
      </w:tr>
      <w:tr w14:paraId="52C30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4417" w:type="dxa"/>
            <w:gridSpan w:val="7"/>
            <w:noWrap w:val="0"/>
            <w:vAlign w:val="center"/>
          </w:tcPr>
          <w:p w14:paraId="73DF9F8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项目所在村人口</w:t>
            </w:r>
          </w:p>
        </w:tc>
        <w:tc>
          <w:tcPr>
            <w:tcW w:w="5243" w:type="dxa"/>
            <w:gridSpan w:val="14"/>
            <w:noWrap w:val="0"/>
            <w:vAlign w:val="center"/>
          </w:tcPr>
          <w:p w14:paraId="1C177C5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村级财务管理情况</w:t>
            </w:r>
          </w:p>
        </w:tc>
      </w:tr>
      <w:tr w14:paraId="4019C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2655" w:type="dxa"/>
            <w:gridSpan w:val="3"/>
            <w:noWrap w:val="0"/>
            <w:vAlign w:val="center"/>
          </w:tcPr>
          <w:p w14:paraId="5847277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总体情况</w:t>
            </w:r>
          </w:p>
        </w:tc>
        <w:tc>
          <w:tcPr>
            <w:tcW w:w="1762" w:type="dxa"/>
            <w:gridSpan w:val="4"/>
            <w:noWrap w:val="0"/>
            <w:vAlign w:val="center"/>
          </w:tcPr>
          <w:p w14:paraId="04E1B25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其中：脱贫户</w:t>
            </w:r>
          </w:p>
        </w:tc>
        <w:tc>
          <w:tcPr>
            <w:tcW w:w="5243" w:type="dxa"/>
            <w:gridSpan w:val="14"/>
            <w:vMerge w:val="restart"/>
            <w:noWrap w:val="0"/>
            <w:vAlign w:val="center"/>
          </w:tcPr>
          <w:p w14:paraId="1E3C3D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snapToGrid w:val="0"/>
                <w:color w:val="000000"/>
                <w:kern w:val="0"/>
                <w:sz w:val="24"/>
                <w:szCs w:val="24"/>
                <w:highlight w:val="none"/>
                <w:lang w:val="en-US" w:eastAsia="zh-CN" w:bidi="zh-TW"/>
              </w:rPr>
              <w:t>委托酉阳县顶扬代理记账有限公司进行会计处理，联合社内设会计、出纳各1人；500元以下开支由理事长签字审批，500</w:t>
            </w:r>
            <w:r>
              <w:rPr>
                <w:rFonts w:hint="eastAsia" w:ascii="方正仿宋_GBK" w:hAnsi="方正仿宋_GBK" w:eastAsia="方正仿宋_GBK" w:cs="方正仿宋_GBK"/>
                <w:color w:val="000000"/>
                <w:sz w:val="24"/>
                <w:szCs w:val="24"/>
                <w:lang w:val="zh-CN"/>
              </w:rPr>
              <w:t>-</w:t>
            </w:r>
            <w:r>
              <w:rPr>
                <w:rFonts w:hint="eastAsia" w:ascii="方正仿宋_GBK" w:hAnsi="方正仿宋_GBK" w:eastAsia="方正仿宋_GBK" w:cs="方正仿宋_GBK"/>
                <w:snapToGrid w:val="0"/>
                <w:color w:val="000000"/>
                <w:kern w:val="0"/>
                <w:sz w:val="24"/>
                <w:szCs w:val="24"/>
                <w:highlight w:val="none"/>
                <w:lang w:val="en-US" w:eastAsia="zh-CN" w:bidi="zh-TW"/>
              </w:rPr>
              <w:t>10000元以下开支由理事会开会审批，10000元以上支出由成员代表大会研究决定；乡政府对资金支付进行监管；每季度定期公示财务情况，监事会对联合社所有事项进行监督。</w:t>
            </w:r>
          </w:p>
        </w:tc>
      </w:tr>
      <w:tr w14:paraId="10378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605" w:type="dxa"/>
            <w:noWrap w:val="0"/>
            <w:vAlign w:val="center"/>
          </w:tcPr>
          <w:p w14:paraId="75BAC2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户数</w:t>
            </w:r>
          </w:p>
        </w:tc>
        <w:tc>
          <w:tcPr>
            <w:tcW w:w="1050" w:type="dxa"/>
            <w:gridSpan w:val="2"/>
            <w:noWrap w:val="0"/>
            <w:vAlign w:val="center"/>
          </w:tcPr>
          <w:p w14:paraId="2AECFC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人数</w:t>
            </w:r>
          </w:p>
        </w:tc>
        <w:tc>
          <w:tcPr>
            <w:tcW w:w="1110" w:type="dxa"/>
            <w:gridSpan w:val="2"/>
            <w:noWrap w:val="0"/>
            <w:vAlign w:val="center"/>
          </w:tcPr>
          <w:p w14:paraId="5341DC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户数</w:t>
            </w:r>
          </w:p>
        </w:tc>
        <w:tc>
          <w:tcPr>
            <w:tcW w:w="652" w:type="dxa"/>
            <w:gridSpan w:val="2"/>
            <w:noWrap w:val="0"/>
            <w:vAlign w:val="center"/>
          </w:tcPr>
          <w:p w14:paraId="12FAED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人数</w:t>
            </w:r>
          </w:p>
        </w:tc>
        <w:tc>
          <w:tcPr>
            <w:tcW w:w="5243" w:type="dxa"/>
            <w:gridSpan w:val="14"/>
            <w:vMerge w:val="continue"/>
            <w:noWrap w:val="0"/>
            <w:vAlign w:val="center"/>
          </w:tcPr>
          <w:p w14:paraId="4EC7A2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p>
        </w:tc>
      </w:tr>
      <w:tr w14:paraId="2D741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1605" w:type="dxa"/>
            <w:noWrap w:val="0"/>
            <w:vAlign w:val="center"/>
          </w:tcPr>
          <w:p w14:paraId="326133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snapToGrid w:val="0"/>
                <w:color w:val="000000"/>
                <w:kern w:val="0"/>
                <w:sz w:val="24"/>
                <w:szCs w:val="24"/>
                <w:highlight w:val="none"/>
                <w:lang w:val="en-US" w:eastAsia="zh-CN"/>
              </w:rPr>
              <w:t>1236</w:t>
            </w:r>
          </w:p>
        </w:tc>
        <w:tc>
          <w:tcPr>
            <w:tcW w:w="1050" w:type="dxa"/>
            <w:gridSpan w:val="2"/>
            <w:noWrap w:val="0"/>
            <w:vAlign w:val="center"/>
          </w:tcPr>
          <w:p w14:paraId="68E5EE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snapToGrid w:val="0"/>
                <w:color w:val="000000"/>
                <w:kern w:val="0"/>
                <w:sz w:val="24"/>
                <w:szCs w:val="24"/>
                <w:highlight w:val="none"/>
                <w:lang w:val="en-US" w:eastAsia="zh-CN"/>
              </w:rPr>
              <w:t>4466</w:t>
            </w:r>
          </w:p>
        </w:tc>
        <w:tc>
          <w:tcPr>
            <w:tcW w:w="1110" w:type="dxa"/>
            <w:gridSpan w:val="2"/>
            <w:noWrap w:val="0"/>
            <w:vAlign w:val="center"/>
          </w:tcPr>
          <w:p w14:paraId="08BE35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snapToGrid w:val="0"/>
                <w:color w:val="000000"/>
                <w:kern w:val="0"/>
                <w:sz w:val="24"/>
                <w:szCs w:val="24"/>
                <w:highlight w:val="none"/>
                <w:lang w:val="en-US" w:eastAsia="zh-CN"/>
              </w:rPr>
              <w:t>214</w:t>
            </w:r>
          </w:p>
        </w:tc>
        <w:tc>
          <w:tcPr>
            <w:tcW w:w="652" w:type="dxa"/>
            <w:gridSpan w:val="2"/>
            <w:noWrap w:val="0"/>
            <w:vAlign w:val="center"/>
          </w:tcPr>
          <w:p w14:paraId="78628A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snapToGrid w:val="0"/>
                <w:color w:val="000000"/>
                <w:kern w:val="0"/>
                <w:sz w:val="24"/>
                <w:szCs w:val="24"/>
                <w:highlight w:val="none"/>
                <w:lang w:val="en-US" w:eastAsia="zh-CN"/>
              </w:rPr>
              <w:t>939</w:t>
            </w:r>
          </w:p>
        </w:tc>
        <w:tc>
          <w:tcPr>
            <w:tcW w:w="5243" w:type="dxa"/>
            <w:gridSpan w:val="14"/>
            <w:vMerge w:val="continue"/>
            <w:noWrap w:val="0"/>
            <w:vAlign w:val="center"/>
          </w:tcPr>
          <w:p w14:paraId="2812358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p>
        </w:tc>
      </w:tr>
      <w:tr w14:paraId="72F38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1605" w:type="dxa"/>
            <w:vMerge w:val="restart"/>
            <w:noWrap w:val="0"/>
            <w:vAlign w:val="center"/>
          </w:tcPr>
          <w:p w14:paraId="43D90A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村集体资产情况</w:t>
            </w:r>
          </w:p>
        </w:tc>
        <w:tc>
          <w:tcPr>
            <w:tcW w:w="4693" w:type="dxa"/>
            <w:gridSpan w:val="12"/>
            <w:noWrap w:val="0"/>
            <w:vAlign w:val="center"/>
          </w:tcPr>
          <w:p w14:paraId="061FC7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资源性资产（亩）</w:t>
            </w:r>
          </w:p>
        </w:tc>
        <w:tc>
          <w:tcPr>
            <w:tcW w:w="3362" w:type="dxa"/>
            <w:gridSpan w:val="8"/>
            <w:noWrap w:val="0"/>
            <w:vAlign w:val="center"/>
          </w:tcPr>
          <w:p w14:paraId="0F3FB3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经营性资产（万元）</w:t>
            </w:r>
          </w:p>
        </w:tc>
      </w:tr>
      <w:tr w14:paraId="13807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1605" w:type="dxa"/>
            <w:vMerge w:val="continue"/>
            <w:noWrap w:val="0"/>
            <w:vAlign w:val="center"/>
          </w:tcPr>
          <w:p w14:paraId="5A573D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p>
        </w:tc>
        <w:tc>
          <w:tcPr>
            <w:tcW w:w="2708" w:type="dxa"/>
            <w:gridSpan w:val="5"/>
            <w:noWrap w:val="0"/>
            <w:vAlign w:val="center"/>
          </w:tcPr>
          <w:p w14:paraId="5D2137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农用地</w:t>
            </w:r>
          </w:p>
        </w:tc>
        <w:tc>
          <w:tcPr>
            <w:tcW w:w="993" w:type="dxa"/>
            <w:gridSpan w:val="4"/>
            <w:vMerge w:val="restart"/>
            <w:noWrap w:val="0"/>
            <w:vAlign w:val="center"/>
          </w:tcPr>
          <w:p w14:paraId="06D500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建设</w:t>
            </w:r>
          </w:p>
          <w:p w14:paraId="3A01505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用地</w:t>
            </w:r>
          </w:p>
        </w:tc>
        <w:tc>
          <w:tcPr>
            <w:tcW w:w="992" w:type="dxa"/>
            <w:gridSpan w:val="3"/>
            <w:vMerge w:val="restart"/>
            <w:noWrap w:val="0"/>
            <w:vAlign w:val="center"/>
          </w:tcPr>
          <w:p w14:paraId="751965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未利</w:t>
            </w:r>
          </w:p>
          <w:p w14:paraId="46E260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用地</w:t>
            </w:r>
          </w:p>
        </w:tc>
        <w:tc>
          <w:tcPr>
            <w:tcW w:w="850" w:type="dxa"/>
            <w:gridSpan w:val="2"/>
            <w:vMerge w:val="restart"/>
            <w:noWrap w:val="0"/>
            <w:vAlign w:val="center"/>
          </w:tcPr>
          <w:p w14:paraId="6B7A43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固定资产</w:t>
            </w:r>
          </w:p>
        </w:tc>
        <w:tc>
          <w:tcPr>
            <w:tcW w:w="801" w:type="dxa"/>
            <w:gridSpan w:val="5"/>
            <w:vMerge w:val="restart"/>
            <w:noWrap w:val="0"/>
            <w:vAlign w:val="center"/>
          </w:tcPr>
          <w:p w14:paraId="18FA9F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流动</w:t>
            </w:r>
          </w:p>
          <w:p w14:paraId="278B69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资产</w:t>
            </w:r>
          </w:p>
        </w:tc>
        <w:tc>
          <w:tcPr>
            <w:tcW w:w="1711" w:type="dxa"/>
            <w:noWrap w:val="0"/>
            <w:vAlign w:val="center"/>
          </w:tcPr>
          <w:p w14:paraId="03B92E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lang w:val="en-US" w:eastAsia="zh-CN"/>
              </w:rPr>
            </w:pPr>
          </w:p>
        </w:tc>
      </w:tr>
      <w:tr w14:paraId="7D37C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1605" w:type="dxa"/>
            <w:vMerge w:val="continue"/>
            <w:noWrap w:val="0"/>
            <w:vAlign w:val="center"/>
          </w:tcPr>
          <w:p w14:paraId="7A47AB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p>
        </w:tc>
        <w:tc>
          <w:tcPr>
            <w:tcW w:w="1050" w:type="dxa"/>
            <w:gridSpan w:val="2"/>
            <w:noWrap w:val="0"/>
            <w:vAlign w:val="center"/>
          </w:tcPr>
          <w:p w14:paraId="211B922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耕地</w:t>
            </w:r>
          </w:p>
        </w:tc>
        <w:tc>
          <w:tcPr>
            <w:tcW w:w="1110" w:type="dxa"/>
            <w:gridSpan w:val="2"/>
            <w:noWrap w:val="0"/>
            <w:vAlign w:val="center"/>
          </w:tcPr>
          <w:p w14:paraId="4D84E2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林地</w:t>
            </w:r>
          </w:p>
        </w:tc>
        <w:tc>
          <w:tcPr>
            <w:tcW w:w="548" w:type="dxa"/>
            <w:noWrap w:val="0"/>
            <w:vAlign w:val="center"/>
          </w:tcPr>
          <w:p w14:paraId="6EA870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其它</w:t>
            </w:r>
          </w:p>
        </w:tc>
        <w:tc>
          <w:tcPr>
            <w:tcW w:w="993" w:type="dxa"/>
            <w:gridSpan w:val="4"/>
            <w:vMerge w:val="continue"/>
            <w:noWrap w:val="0"/>
            <w:vAlign w:val="center"/>
          </w:tcPr>
          <w:p w14:paraId="27E797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p>
        </w:tc>
        <w:tc>
          <w:tcPr>
            <w:tcW w:w="992" w:type="dxa"/>
            <w:gridSpan w:val="3"/>
            <w:vMerge w:val="continue"/>
            <w:noWrap w:val="0"/>
            <w:vAlign w:val="center"/>
          </w:tcPr>
          <w:p w14:paraId="7C9ED4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p>
        </w:tc>
        <w:tc>
          <w:tcPr>
            <w:tcW w:w="850" w:type="dxa"/>
            <w:gridSpan w:val="2"/>
            <w:vMerge w:val="continue"/>
            <w:noWrap w:val="0"/>
            <w:vAlign w:val="center"/>
          </w:tcPr>
          <w:p w14:paraId="4E0DBD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p>
        </w:tc>
        <w:tc>
          <w:tcPr>
            <w:tcW w:w="801" w:type="dxa"/>
            <w:gridSpan w:val="5"/>
            <w:vMerge w:val="continue"/>
            <w:noWrap w:val="0"/>
            <w:vAlign w:val="center"/>
          </w:tcPr>
          <w:p w14:paraId="697A85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p>
        </w:tc>
        <w:tc>
          <w:tcPr>
            <w:tcW w:w="1711" w:type="dxa"/>
            <w:noWrap w:val="0"/>
            <w:vAlign w:val="center"/>
          </w:tcPr>
          <w:p w14:paraId="7E2589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其中：银行存款</w:t>
            </w:r>
          </w:p>
        </w:tc>
      </w:tr>
      <w:tr w14:paraId="68F82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605" w:type="dxa"/>
            <w:vMerge w:val="continue"/>
            <w:noWrap w:val="0"/>
            <w:vAlign w:val="center"/>
          </w:tcPr>
          <w:p w14:paraId="7BD349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p>
        </w:tc>
        <w:tc>
          <w:tcPr>
            <w:tcW w:w="1050" w:type="dxa"/>
            <w:gridSpan w:val="2"/>
            <w:noWrap w:val="0"/>
            <w:vAlign w:val="center"/>
          </w:tcPr>
          <w:p w14:paraId="55889D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9800.5</w:t>
            </w:r>
          </w:p>
        </w:tc>
        <w:tc>
          <w:tcPr>
            <w:tcW w:w="1110" w:type="dxa"/>
            <w:gridSpan w:val="2"/>
            <w:noWrap w:val="0"/>
            <w:vAlign w:val="center"/>
          </w:tcPr>
          <w:p w14:paraId="20766E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11302.66</w:t>
            </w:r>
          </w:p>
        </w:tc>
        <w:tc>
          <w:tcPr>
            <w:tcW w:w="548" w:type="dxa"/>
            <w:noWrap w:val="0"/>
            <w:vAlign w:val="center"/>
          </w:tcPr>
          <w:p w14:paraId="0E9AC6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hAnsi="方正仿宋_GBK" w:eastAsia="方正仿宋_GBK" w:cs="方正仿宋_GBK"/>
                <w:color w:val="000000"/>
                <w:sz w:val="24"/>
                <w:szCs w:val="24"/>
                <w:highlight w:val="none"/>
                <w:lang w:val="en-US" w:eastAsia="zh-CN" w:bidi="ar-SA"/>
              </w:rPr>
            </w:pPr>
          </w:p>
        </w:tc>
        <w:tc>
          <w:tcPr>
            <w:tcW w:w="993" w:type="dxa"/>
            <w:gridSpan w:val="4"/>
            <w:noWrap w:val="0"/>
            <w:vAlign w:val="center"/>
          </w:tcPr>
          <w:p w14:paraId="54FD9A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hAnsi="方正仿宋_GBK" w:eastAsia="方正仿宋_GBK" w:cs="方正仿宋_GBK"/>
                <w:color w:val="000000"/>
                <w:sz w:val="24"/>
                <w:szCs w:val="24"/>
                <w:highlight w:val="none"/>
                <w:lang w:val="en-US" w:eastAsia="zh-CN" w:bidi="ar-SA"/>
              </w:rPr>
            </w:pPr>
          </w:p>
        </w:tc>
        <w:tc>
          <w:tcPr>
            <w:tcW w:w="992" w:type="dxa"/>
            <w:gridSpan w:val="3"/>
            <w:noWrap w:val="0"/>
            <w:vAlign w:val="center"/>
          </w:tcPr>
          <w:p w14:paraId="633DAB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lang w:val="en-US" w:eastAsia="zh-CN"/>
              </w:rPr>
            </w:pPr>
          </w:p>
        </w:tc>
        <w:tc>
          <w:tcPr>
            <w:tcW w:w="850" w:type="dxa"/>
            <w:gridSpan w:val="2"/>
            <w:noWrap w:val="0"/>
            <w:vAlign w:val="center"/>
          </w:tcPr>
          <w:p w14:paraId="69B0D3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42</w:t>
            </w:r>
          </w:p>
        </w:tc>
        <w:tc>
          <w:tcPr>
            <w:tcW w:w="801" w:type="dxa"/>
            <w:gridSpan w:val="5"/>
            <w:noWrap w:val="0"/>
            <w:vAlign w:val="center"/>
          </w:tcPr>
          <w:p w14:paraId="401A84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12</w:t>
            </w:r>
          </w:p>
        </w:tc>
        <w:tc>
          <w:tcPr>
            <w:tcW w:w="1711" w:type="dxa"/>
            <w:noWrap w:val="0"/>
            <w:vAlign w:val="center"/>
          </w:tcPr>
          <w:p w14:paraId="4C2E14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40</w:t>
            </w:r>
          </w:p>
        </w:tc>
      </w:tr>
      <w:tr w14:paraId="0A02E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5822" w:type="dxa"/>
            <w:gridSpan w:val="12"/>
            <w:noWrap w:val="0"/>
            <w:vAlign w:val="center"/>
          </w:tcPr>
          <w:p w14:paraId="3D87DD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202</w:t>
            </w:r>
            <w:r>
              <w:rPr>
                <w:rFonts w:hint="eastAsia" w:ascii="方正仿宋_GBK" w:hAnsi="方正仿宋_GBK" w:eastAsia="方正仿宋_GBK" w:cs="方正仿宋_GBK"/>
                <w:color w:val="000000"/>
                <w:sz w:val="24"/>
                <w:szCs w:val="24"/>
                <w:highlight w:val="none"/>
                <w:lang w:val="en-US" w:eastAsia="zh-CN"/>
              </w:rPr>
              <w:t>3</w:t>
            </w:r>
            <w:r>
              <w:rPr>
                <w:rFonts w:hint="eastAsia" w:ascii="方正仿宋_GBK" w:hAnsi="方正仿宋_GBK" w:eastAsia="方正仿宋_GBK" w:cs="方正仿宋_GBK"/>
                <w:color w:val="000000"/>
                <w:sz w:val="24"/>
                <w:szCs w:val="24"/>
                <w:highlight w:val="none"/>
              </w:rPr>
              <w:t>年度村集体经营性收入（万元）</w:t>
            </w:r>
          </w:p>
        </w:tc>
        <w:tc>
          <w:tcPr>
            <w:tcW w:w="3838" w:type="dxa"/>
            <w:gridSpan w:val="9"/>
            <w:noWrap w:val="0"/>
            <w:vAlign w:val="center"/>
          </w:tcPr>
          <w:p w14:paraId="0F7EB724">
            <w:pPr>
              <w:pStyle w:val="41"/>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27.02</w:t>
            </w:r>
          </w:p>
        </w:tc>
      </w:tr>
      <w:tr w14:paraId="12513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822" w:type="dxa"/>
            <w:gridSpan w:val="12"/>
            <w:noWrap w:val="0"/>
            <w:vAlign w:val="center"/>
          </w:tcPr>
          <w:p w14:paraId="7E30994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2018年至202</w:t>
            </w:r>
            <w:r>
              <w:rPr>
                <w:rFonts w:hint="eastAsia" w:ascii="方正仿宋_GBK" w:hAnsi="方正仿宋_GBK" w:eastAsia="方正仿宋_GBK" w:cs="方正仿宋_GBK"/>
                <w:color w:val="000000"/>
                <w:sz w:val="24"/>
                <w:szCs w:val="24"/>
                <w:highlight w:val="none"/>
                <w:lang w:val="en-US" w:eastAsia="zh-CN"/>
              </w:rPr>
              <w:t>3</w:t>
            </w:r>
            <w:r>
              <w:rPr>
                <w:rFonts w:hint="eastAsia" w:ascii="方正仿宋_GBK" w:hAnsi="方正仿宋_GBK" w:eastAsia="方正仿宋_GBK" w:cs="方正仿宋_GBK"/>
                <w:color w:val="000000"/>
                <w:sz w:val="24"/>
                <w:szCs w:val="24"/>
                <w:highlight w:val="none"/>
              </w:rPr>
              <w:t>年是否获得中央财政农村综合改革转移支付扶持壮大村级集体经济资金支持。</w:t>
            </w:r>
          </w:p>
        </w:tc>
        <w:tc>
          <w:tcPr>
            <w:tcW w:w="1560" w:type="dxa"/>
            <w:gridSpan w:val="4"/>
            <w:noWrap w:val="0"/>
            <w:vAlign w:val="center"/>
          </w:tcPr>
          <w:p w14:paraId="51D87B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是□</w:t>
            </w:r>
          </w:p>
        </w:tc>
        <w:tc>
          <w:tcPr>
            <w:tcW w:w="2278" w:type="dxa"/>
            <w:gridSpan w:val="5"/>
            <w:noWrap w:val="0"/>
            <w:vAlign w:val="center"/>
          </w:tcPr>
          <w:p w14:paraId="5EE904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否</w:t>
            </w:r>
            <w:r>
              <w:rPr>
                <w:rFonts w:hint="eastAsia" w:ascii="方正仿宋_GBK" w:hAnsi="方正仿宋_GBK" w:eastAsia="方正仿宋_GBK" w:cs="方正仿宋_GBK"/>
                <w:color w:val="000000"/>
                <w:sz w:val="24"/>
                <w:szCs w:val="24"/>
                <w:highlight w:val="none"/>
                <w:lang w:eastAsia="zh-CN"/>
              </w:rPr>
              <w:t>☑</w:t>
            </w:r>
          </w:p>
        </w:tc>
      </w:tr>
      <w:tr w14:paraId="6C21B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605" w:type="dxa"/>
            <w:noWrap w:val="0"/>
            <w:vAlign w:val="center"/>
          </w:tcPr>
          <w:p w14:paraId="060A2F7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拟发展的集体经济项目</w:t>
            </w:r>
          </w:p>
        </w:tc>
        <w:tc>
          <w:tcPr>
            <w:tcW w:w="8055" w:type="dxa"/>
            <w:gridSpan w:val="20"/>
            <w:noWrap w:val="0"/>
            <w:vAlign w:val="center"/>
          </w:tcPr>
          <w:p w14:paraId="4F91C5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contextualSpacing w:val="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bidi="ar"/>
              </w:rPr>
              <w:t>1.项目名称：2024年高庄村</w:t>
            </w:r>
            <w:r>
              <w:rPr>
                <w:rFonts w:hint="eastAsia" w:ascii="方正仿宋_GBK" w:hAnsi="方正仿宋_GBK" w:eastAsia="方正仿宋_GBK" w:cs="方正仿宋_GBK"/>
                <w:color w:val="000000"/>
                <w:kern w:val="0"/>
                <w:sz w:val="24"/>
                <w:szCs w:val="24"/>
                <w:lang w:val="en-US" w:eastAsia="zh-CN" w:bidi="ar"/>
              </w:rPr>
              <w:t>“酉阳800”示范基地（稻米）</w:t>
            </w:r>
            <w:r>
              <w:rPr>
                <w:rFonts w:hint="eastAsia" w:ascii="方正仿宋_GBK" w:hAnsi="方正仿宋_GBK" w:eastAsia="方正仿宋_GBK" w:cs="方正仿宋_GBK"/>
                <w:color w:val="000000"/>
                <w:sz w:val="24"/>
                <w:szCs w:val="24"/>
                <w:lang w:val="en-US" w:eastAsia="zh-CN" w:bidi="ar"/>
              </w:rPr>
              <w:t>配套建设项目</w:t>
            </w:r>
          </w:p>
          <w:p w14:paraId="3CBDA2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contextualSpacing w:val="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bidi="ar"/>
              </w:rPr>
              <w:t>村集体经济发展类型：产业带动</w:t>
            </w:r>
          </w:p>
          <w:p w14:paraId="111FE6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contextualSpacing w:val="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bidi="ar"/>
              </w:rPr>
              <w:t>经营组织管理方式：自建自营</w:t>
            </w:r>
          </w:p>
          <w:p w14:paraId="6F3652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contextualSpacing w:val="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bidi="ar"/>
              </w:rPr>
              <w:t>项目所涉产业发展现状（或工作开展情况）：目前已种植水稻500亩。</w:t>
            </w:r>
          </w:p>
          <w:p w14:paraId="5F1342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contextualSpacing w:val="0"/>
              <w:jc w:val="both"/>
              <w:textAlignment w:val="auto"/>
              <w:rPr>
                <w:rFonts w:hint="eastAsia" w:ascii="方正仿宋_GBK" w:hAnsi="方正仿宋_GBK" w:eastAsia="方正仿宋_GBK" w:cs="方正仿宋_GBK"/>
                <w:color w:val="000000"/>
                <w:sz w:val="24"/>
                <w:szCs w:val="24"/>
                <w:lang w:val="en-US" w:eastAsia="zh-CN" w:bidi="ar"/>
              </w:rPr>
            </w:pPr>
            <w:r>
              <w:rPr>
                <w:rFonts w:hint="eastAsia" w:ascii="方正仿宋_GBK" w:hAnsi="方正仿宋_GBK" w:eastAsia="方正仿宋_GBK" w:cs="方正仿宋_GBK"/>
                <w:color w:val="000000"/>
                <w:sz w:val="24"/>
                <w:szCs w:val="24"/>
                <w:lang w:val="en-US" w:eastAsia="zh-CN" w:bidi="ar"/>
              </w:rPr>
              <w:t>2.项目建设内容：1.建设厂房和库房320平方米；2.购置生产及加工设备，其中</w:t>
            </w:r>
            <w:r>
              <w:rPr>
                <w:rFonts w:hint="eastAsia" w:ascii="方正仿宋_GBK" w:hAnsi="方正仿宋_GBK" w:eastAsia="方正仿宋_GBK" w:cs="方正仿宋_GBK"/>
                <w:color w:val="000000"/>
                <w:sz w:val="24"/>
                <w:szCs w:val="24"/>
                <w:lang w:val="zh-CN"/>
              </w:rPr>
              <w:t>真空包装机</w:t>
            </w:r>
            <w:r>
              <w:rPr>
                <w:rFonts w:hint="eastAsia" w:ascii="方正仿宋_GBK" w:hAnsi="方正仿宋_GBK" w:eastAsia="方正仿宋_GBK" w:cs="方正仿宋_GBK"/>
                <w:color w:val="000000"/>
                <w:sz w:val="24"/>
                <w:szCs w:val="24"/>
                <w:lang w:val="en-US" w:eastAsia="zh-CN"/>
              </w:rPr>
              <w:t>（</w:t>
            </w:r>
            <w:r>
              <w:rPr>
                <w:rFonts w:hint="eastAsia" w:ascii="方正仿宋_GBK" w:hAnsi="方正仿宋_GBK" w:eastAsia="方正仿宋_GBK" w:cs="方正仿宋_GBK"/>
                <w:color w:val="000000"/>
                <w:sz w:val="24"/>
                <w:szCs w:val="24"/>
                <w:lang w:val="zh-CN"/>
              </w:rPr>
              <w:t>DZ-800，</w:t>
            </w:r>
            <w:r>
              <w:rPr>
                <w:rFonts w:hint="eastAsia" w:ascii="方正仿宋_GBK" w:hAnsi="方正仿宋_GBK" w:eastAsia="方正仿宋_GBK" w:cs="方正仿宋_GBK"/>
                <w:color w:val="000000"/>
                <w:sz w:val="24"/>
                <w:szCs w:val="24"/>
                <w:lang w:val="en-US" w:eastAsia="zh-CN"/>
              </w:rPr>
              <w:t>10</w:t>
            </w:r>
            <w:r>
              <w:rPr>
                <w:rFonts w:hint="eastAsia" w:ascii="方正仿宋_GBK" w:hAnsi="方正仿宋_GBK" w:eastAsia="方正仿宋_GBK" w:cs="方正仿宋_GBK"/>
                <w:color w:val="000000"/>
                <w:sz w:val="24"/>
                <w:szCs w:val="24"/>
                <w:lang w:val="zh-CN"/>
              </w:rPr>
              <w:t>公斤大米整形</w:t>
            </w:r>
            <w:r>
              <w:rPr>
                <w:rFonts w:hint="eastAsia" w:ascii="方正仿宋_GBK" w:hAnsi="方正仿宋_GBK" w:eastAsia="方正仿宋_GBK" w:cs="方正仿宋_GBK"/>
                <w:color w:val="000000"/>
                <w:sz w:val="24"/>
                <w:szCs w:val="24"/>
                <w:lang w:val="en-US" w:eastAsia="zh-CN"/>
              </w:rPr>
              <w:t>包装）1台、</w:t>
            </w:r>
            <w:r>
              <w:rPr>
                <w:rFonts w:hint="eastAsia" w:ascii="方正仿宋_GBK" w:hAnsi="方正仿宋_GBK" w:eastAsia="方正仿宋_GBK" w:cs="方正仿宋_GBK"/>
                <w:color w:val="000000"/>
                <w:sz w:val="24"/>
                <w:szCs w:val="24"/>
                <w:lang w:val="en-US" w:eastAsia="zh-CN" w:bidi="ar"/>
              </w:rPr>
              <w:t>农用无人机（</w:t>
            </w:r>
            <w:r>
              <w:rPr>
                <w:rFonts w:hint="eastAsia" w:ascii="方正仿宋_GBK" w:hAnsi="方正仿宋_GBK" w:eastAsia="方正仿宋_GBK" w:cs="方正仿宋_GBK"/>
                <w:color w:val="000000"/>
                <w:sz w:val="24"/>
                <w:szCs w:val="24"/>
                <w:lang w:val="zh-CN"/>
              </w:rPr>
              <w:t>F22，22K</w:t>
            </w:r>
            <w:r>
              <w:rPr>
                <w:rFonts w:hint="eastAsia" w:ascii="方正仿宋_GBK" w:hAnsi="方正仿宋_GBK" w:eastAsia="方正仿宋_GBK" w:cs="方正仿宋_GBK"/>
                <w:color w:val="000000"/>
                <w:sz w:val="24"/>
                <w:szCs w:val="24"/>
                <w:lang w:val="zh-CN" w:eastAsia="zh-CN" w:bidi="ar"/>
              </w:rPr>
              <w:t>G油电</w:t>
            </w:r>
            <w:r>
              <w:rPr>
                <w:rFonts w:hint="eastAsia" w:ascii="方正仿宋_GBK" w:hAnsi="方正仿宋_GBK" w:eastAsia="方正仿宋_GBK" w:cs="方正仿宋_GBK"/>
                <w:color w:val="000000"/>
                <w:sz w:val="24"/>
                <w:szCs w:val="24"/>
                <w:lang w:val="en-US" w:eastAsia="zh-CN" w:bidi="ar"/>
              </w:rPr>
              <w:t>混合无人机）1台、</w:t>
            </w:r>
            <w:r>
              <w:rPr>
                <w:rFonts w:hint="eastAsia" w:ascii="方正仿宋_GBK" w:hAnsi="方正仿宋_GBK" w:eastAsia="方正仿宋_GBK" w:cs="方正仿宋_GBK"/>
                <w:color w:val="000000"/>
                <w:sz w:val="24"/>
                <w:szCs w:val="24"/>
                <w:lang w:val="zh-CN" w:eastAsia="zh-CN" w:bidi="ar"/>
              </w:rPr>
              <w:t>2.0T型履带</w:t>
            </w:r>
            <w:r>
              <w:rPr>
                <w:rFonts w:hint="eastAsia" w:ascii="方正仿宋_GBK" w:hAnsi="方正仿宋_GBK" w:eastAsia="方正仿宋_GBK" w:cs="方正仿宋_GBK"/>
                <w:color w:val="000000"/>
                <w:sz w:val="24"/>
                <w:szCs w:val="24"/>
                <w:lang w:val="en-US" w:eastAsia="zh-CN" w:bidi="ar"/>
              </w:rPr>
              <w:t>爬山虎运输车1台、升级版无人操控碾米机（荷玛粮机6</w:t>
            </w:r>
            <w:r>
              <w:rPr>
                <w:rFonts w:hint="eastAsia" w:ascii="方正仿宋_GBK" w:hAnsi="方正仿宋_GBK" w:eastAsia="方正仿宋_GBK" w:cs="方正仿宋_GBK"/>
                <w:color w:val="000000"/>
                <w:sz w:val="24"/>
                <w:szCs w:val="24"/>
                <w:lang w:val="zh-CN" w:eastAsia="zh-CN" w:bidi="ar"/>
              </w:rPr>
              <w:t>LN-20/15S</w:t>
            </w:r>
            <w:r>
              <w:rPr>
                <w:rFonts w:hint="eastAsia" w:ascii="方正仿宋_GBK" w:hAnsi="方正仿宋_GBK" w:eastAsia="方正仿宋_GBK" w:cs="方正仿宋_GBK"/>
                <w:color w:val="000000"/>
                <w:sz w:val="24"/>
                <w:szCs w:val="24"/>
                <w:lang w:val="en-US" w:eastAsia="zh-CN" w:bidi="ar"/>
              </w:rPr>
              <w:t>剥谷机)1台、大米包装袋2500套。3.基础设施建设：水源点整治2处，灌溉管道安装6000m，河道清理1200m；</w:t>
            </w:r>
          </w:p>
          <w:p w14:paraId="33EBB7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contextualSpacing w:val="0"/>
              <w:jc w:val="both"/>
              <w:textAlignment w:val="auto"/>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sz w:val="24"/>
                <w:szCs w:val="24"/>
                <w:lang w:val="en-US" w:eastAsia="zh-CN" w:bidi="ar"/>
              </w:rPr>
              <w:t>3.项目投资：1.厂房和库房投资16万元（500元/平方米）；2，生产及加工设备投资44万元，其中</w:t>
            </w:r>
            <w:r>
              <w:rPr>
                <w:rFonts w:hint="eastAsia" w:ascii="方正仿宋_GBK" w:hAnsi="方正仿宋_GBK" w:eastAsia="方正仿宋_GBK" w:cs="方正仿宋_GBK"/>
                <w:color w:val="000000"/>
                <w:sz w:val="24"/>
                <w:szCs w:val="24"/>
                <w:lang w:val="zh-CN"/>
              </w:rPr>
              <w:t>真空包装机</w:t>
            </w:r>
            <w:r>
              <w:rPr>
                <w:rFonts w:hint="eastAsia" w:ascii="方正仿宋_GBK" w:hAnsi="方正仿宋_GBK" w:eastAsia="方正仿宋_GBK" w:cs="方正仿宋_GBK"/>
                <w:color w:val="000000"/>
                <w:sz w:val="24"/>
                <w:szCs w:val="24"/>
                <w:lang w:val="en-US" w:eastAsia="zh-CN"/>
              </w:rPr>
              <w:t>1.5万元（1.5万元/台）、</w:t>
            </w:r>
            <w:r>
              <w:rPr>
                <w:rFonts w:hint="eastAsia" w:ascii="方正仿宋_GBK" w:hAnsi="方正仿宋_GBK" w:eastAsia="方正仿宋_GBK" w:cs="方正仿宋_GBK"/>
                <w:color w:val="000000"/>
                <w:sz w:val="24"/>
                <w:szCs w:val="24"/>
                <w:lang w:val="en-US" w:eastAsia="zh-CN" w:bidi="ar"/>
              </w:rPr>
              <w:t>农用无人机7.5万元（</w:t>
            </w:r>
            <w:r>
              <w:rPr>
                <w:rFonts w:hint="eastAsia" w:ascii="方正仿宋_GBK" w:hAnsi="方正仿宋_GBK" w:eastAsia="方正仿宋_GBK" w:cs="方正仿宋_GBK"/>
                <w:color w:val="000000"/>
                <w:sz w:val="24"/>
                <w:szCs w:val="24"/>
                <w:lang w:val="en-US" w:eastAsia="zh-CN"/>
              </w:rPr>
              <w:t>7.5万元/台</w:t>
            </w:r>
            <w:r>
              <w:rPr>
                <w:rFonts w:hint="eastAsia" w:ascii="方正仿宋_GBK" w:hAnsi="方正仿宋_GBK" w:eastAsia="方正仿宋_GBK" w:cs="方正仿宋_GBK"/>
                <w:color w:val="000000"/>
                <w:sz w:val="24"/>
                <w:szCs w:val="24"/>
                <w:lang w:val="en-US" w:eastAsia="zh-CN" w:bidi="ar"/>
              </w:rPr>
              <w:t>）、水稻收割机18万元（</w:t>
            </w:r>
            <w:r>
              <w:rPr>
                <w:rFonts w:hint="eastAsia" w:ascii="方正仿宋_GBK" w:hAnsi="方正仿宋_GBK" w:eastAsia="方正仿宋_GBK" w:cs="方正仿宋_GBK"/>
                <w:color w:val="000000"/>
                <w:sz w:val="24"/>
                <w:szCs w:val="24"/>
                <w:lang w:val="en-US" w:eastAsia="zh-CN"/>
              </w:rPr>
              <w:t>18万元/台</w:t>
            </w:r>
            <w:r>
              <w:rPr>
                <w:rFonts w:hint="eastAsia" w:ascii="方正仿宋_GBK" w:hAnsi="方正仿宋_GBK" w:eastAsia="方正仿宋_GBK" w:cs="方正仿宋_GBK"/>
                <w:color w:val="000000"/>
                <w:sz w:val="24"/>
                <w:szCs w:val="24"/>
                <w:lang w:val="en-US" w:eastAsia="zh-CN" w:bidi="ar"/>
              </w:rPr>
              <w:t>）、</w:t>
            </w:r>
            <w:r>
              <w:rPr>
                <w:rFonts w:hint="eastAsia" w:ascii="方正仿宋_GBK" w:hAnsi="方正仿宋_GBK" w:eastAsia="方正仿宋_GBK" w:cs="方正仿宋_GBK"/>
                <w:color w:val="000000"/>
                <w:sz w:val="24"/>
                <w:szCs w:val="24"/>
                <w:lang w:val="zh-CN"/>
              </w:rPr>
              <w:t>履带</w:t>
            </w:r>
            <w:r>
              <w:rPr>
                <w:rFonts w:hint="eastAsia" w:ascii="方正仿宋_GBK" w:hAnsi="方正仿宋_GBK" w:eastAsia="方正仿宋_GBK" w:cs="方正仿宋_GBK"/>
                <w:color w:val="000000"/>
                <w:sz w:val="24"/>
                <w:szCs w:val="24"/>
                <w:lang w:val="en-US" w:eastAsia="zh-CN" w:bidi="ar"/>
              </w:rPr>
              <w:t>爬山虎运输车3万元</w:t>
            </w:r>
            <w:r>
              <w:rPr>
                <w:rFonts w:hint="eastAsia" w:ascii="方正仿宋_GBK" w:hAnsi="方正仿宋_GBK" w:eastAsia="方正仿宋_GBK" w:cs="方正仿宋_GBK"/>
                <w:color w:val="000000"/>
                <w:sz w:val="24"/>
                <w:szCs w:val="24"/>
                <w:lang w:val="en-US" w:eastAsia="zh-CN"/>
              </w:rPr>
              <w:t>（3万元/台）、</w:t>
            </w:r>
            <w:r>
              <w:rPr>
                <w:rFonts w:hint="eastAsia" w:ascii="方正仿宋_GBK" w:hAnsi="方正仿宋_GBK" w:eastAsia="方正仿宋_GBK" w:cs="方正仿宋_GBK"/>
                <w:color w:val="000000"/>
                <w:sz w:val="24"/>
                <w:szCs w:val="24"/>
                <w:lang w:val="en-US" w:eastAsia="zh-CN" w:bidi="ar"/>
              </w:rPr>
              <w:t>碾米机9万元（</w:t>
            </w:r>
            <w:r>
              <w:rPr>
                <w:rFonts w:hint="eastAsia" w:ascii="方正仿宋_GBK" w:hAnsi="方正仿宋_GBK" w:eastAsia="方正仿宋_GBK" w:cs="方正仿宋_GBK"/>
                <w:color w:val="000000"/>
                <w:sz w:val="24"/>
                <w:szCs w:val="24"/>
                <w:lang w:val="en-US" w:eastAsia="zh-CN"/>
              </w:rPr>
              <w:t>9万元/台</w:t>
            </w:r>
            <w:r>
              <w:rPr>
                <w:rFonts w:hint="eastAsia" w:ascii="方正仿宋_GBK" w:hAnsi="方正仿宋_GBK" w:eastAsia="方正仿宋_GBK" w:cs="方正仿宋_GBK"/>
                <w:color w:val="000000"/>
                <w:sz w:val="24"/>
                <w:szCs w:val="24"/>
                <w:lang w:val="en-US" w:eastAsia="zh-CN" w:bidi="ar"/>
              </w:rPr>
              <w:t>）、大米包装投资5万元（20元</w:t>
            </w:r>
            <w:r>
              <w:rPr>
                <w:rFonts w:hint="eastAsia" w:ascii="方正仿宋_GBK" w:hAnsi="方正仿宋_GBK" w:eastAsia="方正仿宋_GBK" w:cs="方正仿宋_GBK"/>
                <w:color w:val="000000"/>
                <w:sz w:val="24"/>
                <w:szCs w:val="24"/>
                <w:lang w:val="en-US" w:eastAsia="zh-CN"/>
              </w:rPr>
              <w:t>/套</w:t>
            </w:r>
            <w:r>
              <w:rPr>
                <w:rFonts w:hint="eastAsia" w:ascii="方正仿宋_GBK" w:hAnsi="方正仿宋_GBK" w:eastAsia="方正仿宋_GBK" w:cs="方正仿宋_GBK"/>
                <w:color w:val="000000"/>
                <w:sz w:val="24"/>
                <w:szCs w:val="24"/>
                <w:lang w:val="en-US" w:eastAsia="zh-CN" w:bidi="ar"/>
              </w:rPr>
              <w:t>）；3.基础设施10万元，其中水源地整治5万元、</w:t>
            </w:r>
            <w:r>
              <w:rPr>
                <w:rFonts w:hint="eastAsia" w:ascii="方正仿宋_GBK" w:hAnsi="方正仿宋_GBK" w:eastAsia="方正仿宋_GBK" w:cs="方正仿宋_GBK"/>
                <w:color w:val="000000"/>
                <w:kern w:val="0"/>
                <w:sz w:val="24"/>
                <w:szCs w:val="24"/>
                <w:lang w:val="en-US" w:eastAsia="zh-CN" w:bidi="ar"/>
              </w:rPr>
              <w:t>灌溉管道</w:t>
            </w:r>
            <w:r>
              <w:rPr>
                <w:rFonts w:hint="eastAsia" w:ascii="方正仿宋_GBK" w:hAnsi="方正仿宋_GBK" w:eastAsia="方正仿宋_GBK" w:cs="方正仿宋_GBK"/>
                <w:color w:val="000000"/>
                <w:sz w:val="24"/>
                <w:szCs w:val="24"/>
                <w:lang w:val="en-US" w:eastAsia="zh-CN" w:bidi="ar"/>
              </w:rPr>
              <w:t>4万元、</w:t>
            </w:r>
            <w:r>
              <w:rPr>
                <w:rFonts w:hint="eastAsia" w:ascii="方正仿宋_GBK" w:hAnsi="方正仿宋_GBK" w:eastAsia="方正仿宋_GBK" w:cs="方正仿宋_GBK"/>
                <w:color w:val="000000"/>
                <w:kern w:val="0"/>
                <w:sz w:val="24"/>
                <w:szCs w:val="24"/>
                <w:lang w:val="en-US" w:eastAsia="zh-CN" w:bidi="ar"/>
              </w:rPr>
              <w:t>河道清理1万元；</w:t>
            </w:r>
          </w:p>
          <w:p w14:paraId="1C0A32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contextualSpacing w:val="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bidi="ar"/>
              </w:rPr>
              <w:t>4.财政资金使用方式：本项目采用先建后补方式补助，按照投资进行全额补助。</w:t>
            </w:r>
          </w:p>
          <w:p w14:paraId="5CF103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contextualSpacing w:val="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bidi="ar"/>
              </w:rPr>
              <w:t>5.投资盈利模式：该项目启动实施后形成经营性资产</w:t>
            </w:r>
            <w:r>
              <w:rPr>
                <w:rFonts w:hint="eastAsia" w:ascii="方正仿宋_GBK" w:hAnsi="方正仿宋_GBK" w:eastAsia="方正仿宋_GBK" w:cs="方正仿宋_GBK"/>
                <w:color w:val="000000"/>
                <w:sz w:val="24"/>
                <w:szCs w:val="24"/>
                <w:lang w:val="en-US"/>
              </w:rPr>
              <w:t>，通过</w:t>
            </w:r>
            <w:r>
              <w:rPr>
                <w:rFonts w:hint="eastAsia" w:ascii="方正仿宋_GBK" w:hAnsi="方正仿宋_GBK" w:eastAsia="方正仿宋_GBK" w:cs="方正仿宋_GBK"/>
                <w:color w:val="000000"/>
                <w:sz w:val="24"/>
                <w:szCs w:val="24"/>
                <w:lang w:val="en-US" w:eastAsia="zh-CN"/>
              </w:rPr>
              <w:t>高庄</w:t>
            </w:r>
            <w:r>
              <w:rPr>
                <w:rFonts w:hint="eastAsia" w:ascii="方正仿宋_GBK" w:hAnsi="方正仿宋_GBK" w:eastAsia="方正仿宋_GBK" w:cs="方正仿宋_GBK"/>
                <w:color w:val="000000"/>
                <w:sz w:val="24"/>
                <w:szCs w:val="24"/>
                <w:lang w:val="en-US"/>
              </w:rPr>
              <w:t>村共富</w:t>
            </w:r>
            <w:r>
              <w:rPr>
                <w:rFonts w:hint="eastAsia" w:ascii="方正仿宋_GBK" w:hAnsi="方正仿宋_GBK" w:eastAsia="方正仿宋_GBK" w:cs="方正仿宋_GBK"/>
                <w:color w:val="000000"/>
                <w:sz w:val="24"/>
                <w:szCs w:val="24"/>
                <w:lang w:val="en-US" w:eastAsia="zh-CN"/>
              </w:rPr>
              <w:t>合</w:t>
            </w:r>
            <w:r>
              <w:rPr>
                <w:rFonts w:hint="eastAsia" w:ascii="方正仿宋_GBK" w:hAnsi="方正仿宋_GBK" w:eastAsia="方正仿宋_GBK" w:cs="方正仿宋_GBK"/>
                <w:color w:val="000000"/>
                <w:sz w:val="24"/>
                <w:szCs w:val="24"/>
                <w:lang w:val="en-US"/>
              </w:rPr>
              <w:t>作社集中经营管理，采取租赁或帮助农户生产作业的方式获取收益，制定村集体资产租赁和代生产作业管理方案。加工包装大米</w:t>
            </w:r>
            <w:r>
              <w:rPr>
                <w:rFonts w:hint="eastAsia" w:ascii="方正仿宋_GBK" w:hAnsi="方正仿宋_GBK" w:eastAsia="方正仿宋_GBK" w:cs="方正仿宋_GBK"/>
                <w:color w:val="000000"/>
                <w:sz w:val="24"/>
                <w:szCs w:val="24"/>
                <w:lang w:val="zh-CN"/>
              </w:rPr>
              <w:t>2</w:t>
            </w:r>
            <w:r>
              <w:rPr>
                <w:rFonts w:hint="eastAsia" w:ascii="方正仿宋_GBK" w:hAnsi="方正仿宋_GBK" w:eastAsia="方正仿宋_GBK" w:cs="方正仿宋_GBK"/>
                <w:color w:val="000000"/>
                <w:sz w:val="24"/>
                <w:szCs w:val="24"/>
                <w:lang w:val="en-US"/>
              </w:rPr>
              <w:t>元/5kg、</w:t>
            </w:r>
            <w:r>
              <w:rPr>
                <w:rFonts w:hint="eastAsia" w:ascii="方正仿宋_GBK" w:hAnsi="方正仿宋_GBK" w:eastAsia="方正仿宋_GBK" w:cs="方正仿宋_GBK"/>
                <w:color w:val="000000"/>
                <w:sz w:val="24"/>
                <w:szCs w:val="24"/>
                <w:lang w:val="zh-CN"/>
              </w:rPr>
              <w:t>2.5</w:t>
            </w:r>
            <w:r>
              <w:rPr>
                <w:rFonts w:hint="eastAsia" w:ascii="方正仿宋_GBK" w:hAnsi="方正仿宋_GBK" w:eastAsia="方正仿宋_GBK" w:cs="方正仿宋_GBK"/>
                <w:color w:val="000000"/>
                <w:sz w:val="24"/>
                <w:szCs w:val="24"/>
                <w:lang w:val="en-US"/>
              </w:rPr>
              <w:t>元/10kg，代销售提成</w:t>
            </w:r>
            <w:r>
              <w:rPr>
                <w:rFonts w:hint="eastAsia" w:ascii="方正仿宋_GBK" w:hAnsi="方正仿宋_GBK" w:eastAsia="方正仿宋_GBK" w:cs="方正仿宋_GBK"/>
                <w:color w:val="000000"/>
                <w:sz w:val="24"/>
                <w:szCs w:val="24"/>
                <w:lang w:val="zh-CN"/>
              </w:rPr>
              <w:t>2</w:t>
            </w:r>
            <w:r>
              <w:rPr>
                <w:rFonts w:hint="eastAsia" w:ascii="方正仿宋_GBK" w:hAnsi="方正仿宋_GBK" w:eastAsia="方正仿宋_GBK" w:cs="方正仿宋_GBK"/>
                <w:color w:val="000000"/>
                <w:sz w:val="24"/>
                <w:szCs w:val="24"/>
                <w:lang w:val="en-US"/>
              </w:rPr>
              <w:t>元/1kg；租用农用无人机喷洒农药</w:t>
            </w:r>
            <w:r>
              <w:rPr>
                <w:rFonts w:hint="eastAsia" w:ascii="方正仿宋_GBK" w:hAnsi="方正仿宋_GBK" w:eastAsia="方正仿宋_GBK" w:cs="方正仿宋_GBK"/>
                <w:color w:val="000000"/>
                <w:sz w:val="24"/>
                <w:szCs w:val="24"/>
                <w:lang w:val="zh-CN"/>
              </w:rPr>
              <w:t>100</w:t>
            </w:r>
            <w:r>
              <w:rPr>
                <w:rFonts w:hint="eastAsia" w:ascii="方正仿宋_GBK" w:hAnsi="方正仿宋_GBK" w:eastAsia="方正仿宋_GBK" w:cs="方正仿宋_GBK"/>
                <w:color w:val="000000"/>
                <w:sz w:val="24"/>
                <w:szCs w:val="24"/>
                <w:lang w:val="en-US"/>
              </w:rPr>
              <w:t>元/亩、播种</w:t>
            </w:r>
            <w:r>
              <w:rPr>
                <w:rFonts w:hint="eastAsia" w:ascii="方正仿宋_GBK" w:hAnsi="方正仿宋_GBK" w:eastAsia="方正仿宋_GBK" w:cs="方正仿宋_GBK"/>
                <w:color w:val="000000"/>
                <w:sz w:val="24"/>
                <w:szCs w:val="24"/>
                <w:lang w:val="zh-CN"/>
              </w:rPr>
              <w:t>150</w:t>
            </w:r>
            <w:r>
              <w:rPr>
                <w:rFonts w:hint="eastAsia" w:ascii="方正仿宋_GBK" w:hAnsi="方正仿宋_GBK" w:eastAsia="方正仿宋_GBK" w:cs="方正仿宋_GBK"/>
                <w:color w:val="000000"/>
                <w:sz w:val="24"/>
                <w:szCs w:val="24"/>
                <w:lang w:val="en-US"/>
              </w:rPr>
              <w:t>元/亩，共富合作社代实施</w:t>
            </w:r>
            <w:r>
              <w:rPr>
                <w:rFonts w:hint="eastAsia" w:ascii="方正仿宋_GBK" w:hAnsi="方正仿宋_GBK" w:eastAsia="方正仿宋_GBK" w:cs="方正仿宋_GBK"/>
                <w:color w:val="000000"/>
                <w:sz w:val="24"/>
                <w:szCs w:val="24"/>
                <w:lang w:val="zh-CN"/>
              </w:rPr>
              <w:t>300</w:t>
            </w:r>
            <w:r>
              <w:rPr>
                <w:rFonts w:hint="eastAsia" w:ascii="方正仿宋_GBK" w:hAnsi="方正仿宋_GBK" w:eastAsia="方正仿宋_GBK" w:cs="方正仿宋_GBK"/>
                <w:color w:val="000000"/>
                <w:sz w:val="24"/>
                <w:szCs w:val="24"/>
                <w:lang w:val="en-US"/>
              </w:rPr>
              <w:t>元/亩；租用机械水稻收割</w:t>
            </w:r>
            <w:r>
              <w:rPr>
                <w:rFonts w:hint="eastAsia" w:ascii="方正仿宋_GBK" w:hAnsi="方正仿宋_GBK" w:eastAsia="方正仿宋_GBK" w:cs="方正仿宋_GBK"/>
                <w:color w:val="000000"/>
                <w:sz w:val="24"/>
                <w:szCs w:val="24"/>
                <w:lang w:val="zh-CN"/>
              </w:rPr>
              <w:t>120</w:t>
            </w:r>
            <w:r>
              <w:rPr>
                <w:rFonts w:hint="eastAsia" w:ascii="方正仿宋_GBK" w:hAnsi="方正仿宋_GBK" w:eastAsia="方正仿宋_GBK" w:cs="方正仿宋_GBK"/>
                <w:color w:val="000000"/>
                <w:sz w:val="24"/>
                <w:szCs w:val="24"/>
                <w:lang w:val="en-US"/>
              </w:rPr>
              <w:t>元/亩</w:t>
            </w:r>
            <w:r>
              <w:rPr>
                <w:rFonts w:hint="eastAsia" w:ascii="方正仿宋_GBK" w:hAnsi="方正仿宋_GBK" w:eastAsia="方正仿宋_GBK" w:cs="方正仿宋_GBK"/>
                <w:color w:val="000000"/>
                <w:sz w:val="24"/>
                <w:szCs w:val="24"/>
                <w:lang w:val="en-US" w:eastAsia="zh-CN"/>
              </w:rPr>
              <w:t>（</w:t>
            </w:r>
            <w:r>
              <w:rPr>
                <w:rFonts w:hint="eastAsia" w:ascii="方正仿宋_GBK" w:hAnsi="方正仿宋_GBK" w:eastAsia="方正仿宋_GBK" w:cs="方正仿宋_GBK"/>
                <w:color w:val="000000"/>
                <w:sz w:val="24"/>
                <w:szCs w:val="24"/>
                <w:lang w:val="en-US"/>
              </w:rPr>
              <w:t>或</w:t>
            </w:r>
            <w:r>
              <w:rPr>
                <w:rFonts w:hint="eastAsia" w:ascii="方正仿宋_GBK" w:hAnsi="方正仿宋_GBK" w:eastAsia="方正仿宋_GBK" w:cs="方正仿宋_GBK"/>
                <w:color w:val="000000"/>
                <w:sz w:val="24"/>
                <w:szCs w:val="24"/>
                <w:lang w:val="zh-CN"/>
              </w:rPr>
              <w:t>200</w:t>
            </w:r>
            <w:r>
              <w:rPr>
                <w:rFonts w:hint="eastAsia" w:ascii="方正仿宋_GBK" w:hAnsi="方正仿宋_GBK" w:eastAsia="方正仿宋_GBK" w:cs="方正仿宋_GBK"/>
                <w:color w:val="000000"/>
                <w:sz w:val="24"/>
                <w:szCs w:val="24"/>
                <w:lang w:val="en-US"/>
              </w:rPr>
              <w:t>元/吨</w:t>
            </w:r>
            <w:r>
              <w:rPr>
                <w:rFonts w:hint="eastAsia" w:ascii="方正仿宋_GBK" w:hAnsi="方正仿宋_GBK" w:eastAsia="方正仿宋_GBK" w:cs="方正仿宋_GBK"/>
                <w:color w:val="000000"/>
                <w:sz w:val="24"/>
                <w:szCs w:val="24"/>
                <w:lang w:val="en-US" w:eastAsia="zh-CN"/>
              </w:rPr>
              <w:t>）</w:t>
            </w:r>
            <w:r>
              <w:rPr>
                <w:rFonts w:hint="eastAsia" w:ascii="方正仿宋_GBK" w:hAnsi="方正仿宋_GBK" w:eastAsia="方正仿宋_GBK" w:cs="方正仿宋_GBK"/>
                <w:color w:val="000000"/>
                <w:sz w:val="24"/>
                <w:szCs w:val="24"/>
                <w:lang w:val="en-US"/>
              </w:rPr>
              <w:t>，代农户实施</w:t>
            </w:r>
            <w:r>
              <w:rPr>
                <w:rFonts w:hint="eastAsia" w:ascii="方正仿宋_GBK" w:hAnsi="方正仿宋_GBK" w:eastAsia="方正仿宋_GBK" w:cs="方正仿宋_GBK"/>
                <w:color w:val="000000"/>
                <w:sz w:val="24"/>
                <w:szCs w:val="24"/>
                <w:lang w:val="zh-CN"/>
              </w:rPr>
              <w:t>300</w:t>
            </w:r>
            <w:r>
              <w:rPr>
                <w:rFonts w:hint="eastAsia" w:ascii="方正仿宋_GBK" w:hAnsi="方正仿宋_GBK" w:eastAsia="方正仿宋_GBK" w:cs="方正仿宋_GBK"/>
                <w:color w:val="000000"/>
                <w:sz w:val="24"/>
                <w:szCs w:val="24"/>
                <w:lang w:val="en-US"/>
              </w:rPr>
              <w:t>元/亩；租用拖拉机</w:t>
            </w:r>
            <w:r>
              <w:rPr>
                <w:rFonts w:hint="eastAsia" w:ascii="方正仿宋_GBK" w:hAnsi="方正仿宋_GBK" w:eastAsia="方正仿宋_GBK" w:cs="方正仿宋_GBK"/>
                <w:color w:val="000000"/>
                <w:sz w:val="24"/>
                <w:szCs w:val="24"/>
                <w:lang w:val="zh-CN"/>
              </w:rPr>
              <w:t>450</w:t>
            </w:r>
            <w:r>
              <w:rPr>
                <w:rFonts w:hint="eastAsia" w:ascii="方正仿宋_GBK" w:hAnsi="方正仿宋_GBK" w:eastAsia="方正仿宋_GBK" w:cs="方正仿宋_GBK"/>
                <w:color w:val="000000"/>
                <w:sz w:val="24"/>
                <w:szCs w:val="24"/>
                <w:lang w:val="en-US"/>
              </w:rPr>
              <w:t>元/天；剥谷机加工大米</w:t>
            </w:r>
            <w:r>
              <w:rPr>
                <w:rFonts w:hint="eastAsia" w:ascii="方正仿宋_GBK" w:hAnsi="方正仿宋_GBK" w:eastAsia="方正仿宋_GBK" w:cs="方正仿宋_GBK"/>
                <w:color w:val="000000"/>
                <w:sz w:val="24"/>
                <w:szCs w:val="24"/>
                <w:lang w:val="zh-CN"/>
              </w:rPr>
              <w:t>5</w:t>
            </w:r>
            <w:r>
              <w:rPr>
                <w:rFonts w:hint="eastAsia" w:ascii="方正仿宋_GBK" w:hAnsi="方正仿宋_GBK" w:eastAsia="方正仿宋_GBK" w:cs="方正仿宋_GBK"/>
                <w:color w:val="000000"/>
                <w:sz w:val="24"/>
                <w:szCs w:val="24"/>
                <w:lang w:val="en-US"/>
              </w:rPr>
              <w:t>元/kg。</w:t>
            </w:r>
          </w:p>
          <w:p w14:paraId="554C6910">
            <w:pPr>
              <w:keepNext w:val="0"/>
              <w:keepLines w:val="0"/>
              <w:pageBreakBefore w:val="0"/>
              <w:widowControl w:val="0"/>
              <w:suppressLineNumbers w:val="0"/>
              <w:kinsoku/>
              <w:wordWrap/>
              <w:overflowPunct/>
              <w:topLinePunct w:val="0"/>
              <w:autoSpaceDE/>
              <w:autoSpaceDN/>
              <w:bidi w:val="0"/>
              <w:adjustRightInd/>
              <w:snapToGrid/>
              <w:spacing w:before="0" w:after="0" w:line="300" w:lineRule="exact"/>
              <w:contextualSpacing w:val="0"/>
              <w:jc w:val="both"/>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color w:val="000000"/>
                <w:sz w:val="24"/>
                <w:szCs w:val="24"/>
                <w:lang w:val="en-US" w:eastAsia="zh-CN" w:bidi="ar"/>
              </w:rPr>
              <w:t>6.绩效目标：（1）本项目建成投产后，预计年加工水稻500吨以上，实现收益4万元；</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val="en-US"/>
              </w:rPr>
              <w:t>通过土地流转带动</w:t>
            </w:r>
            <w:r>
              <w:rPr>
                <w:rFonts w:hint="eastAsia" w:ascii="方正仿宋_GBK" w:hAnsi="方正仿宋_GBK" w:eastAsia="方正仿宋_GBK" w:cs="方正仿宋_GBK"/>
                <w:color w:val="000000"/>
                <w:sz w:val="24"/>
                <w:szCs w:val="24"/>
                <w:lang w:val="en-US" w:eastAsia="zh-CN"/>
              </w:rPr>
              <w:t>农户195</w:t>
            </w:r>
            <w:r>
              <w:rPr>
                <w:rFonts w:hint="eastAsia" w:ascii="方正仿宋_GBK" w:hAnsi="方正仿宋_GBK" w:eastAsia="方正仿宋_GBK" w:cs="方正仿宋_GBK"/>
                <w:color w:val="000000"/>
                <w:sz w:val="24"/>
                <w:szCs w:val="24"/>
                <w:lang w:val="en-US"/>
              </w:rPr>
              <w:t>户</w:t>
            </w:r>
            <w:r>
              <w:rPr>
                <w:rFonts w:hint="eastAsia" w:ascii="方正仿宋_GBK" w:hAnsi="方正仿宋_GBK" w:eastAsia="方正仿宋_GBK" w:cs="方正仿宋_GBK"/>
                <w:color w:val="000000"/>
                <w:sz w:val="24"/>
                <w:szCs w:val="24"/>
                <w:lang w:val="en-US" w:eastAsia="zh-CN"/>
              </w:rPr>
              <w:t>涉及751</w:t>
            </w:r>
            <w:r>
              <w:rPr>
                <w:rFonts w:hint="eastAsia" w:ascii="方正仿宋_GBK" w:hAnsi="方正仿宋_GBK" w:eastAsia="方正仿宋_GBK" w:cs="方正仿宋_GBK"/>
                <w:color w:val="000000"/>
                <w:sz w:val="24"/>
                <w:szCs w:val="24"/>
                <w:lang w:val="en-US"/>
              </w:rPr>
              <w:t>人（其中脱</w:t>
            </w:r>
            <w:r>
              <w:rPr>
                <w:rFonts w:hint="eastAsia" w:ascii="方正仿宋_GBK" w:hAnsi="方正仿宋_GBK" w:eastAsia="方正仿宋_GBK" w:cs="方正仿宋_GBK"/>
                <w:color w:val="000000"/>
                <w:sz w:val="24"/>
                <w:szCs w:val="24"/>
                <w:lang w:val="en-US" w:eastAsia="zh-CN"/>
              </w:rPr>
              <w:t>贫户25</w:t>
            </w:r>
            <w:r>
              <w:rPr>
                <w:rFonts w:hint="eastAsia" w:ascii="方正仿宋_GBK" w:hAnsi="方正仿宋_GBK" w:eastAsia="方正仿宋_GBK" w:cs="方正仿宋_GBK"/>
                <w:color w:val="000000"/>
                <w:sz w:val="24"/>
                <w:szCs w:val="24"/>
                <w:lang w:val="en-US"/>
              </w:rPr>
              <w:t>户</w:t>
            </w:r>
            <w:r>
              <w:rPr>
                <w:rFonts w:hint="eastAsia" w:ascii="方正仿宋_GBK" w:hAnsi="方正仿宋_GBK" w:eastAsia="方正仿宋_GBK" w:cs="方正仿宋_GBK"/>
                <w:color w:val="000000"/>
                <w:sz w:val="24"/>
                <w:szCs w:val="24"/>
                <w:lang w:val="en-US" w:eastAsia="zh-CN"/>
              </w:rPr>
              <w:t>涉及87</w:t>
            </w:r>
            <w:r>
              <w:rPr>
                <w:rFonts w:hint="eastAsia" w:ascii="方正仿宋_GBK" w:hAnsi="方正仿宋_GBK" w:eastAsia="方正仿宋_GBK" w:cs="方正仿宋_GBK"/>
                <w:color w:val="000000"/>
                <w:sz w:val="24"/>
                <w:szCs w:val="24"/>
                <w:lang w:val="en-US"/>
              </w:rPr>
              <w:t>人）共实现增收</w:t>
            </w:r>
            <w:r>
              <w:rPr>
                <w:rFonts w:hint="eastAsia" w:ascii="方正仿宋_GBK" w:hAnsi="方正仿宋_GBK" w:eastAsia="方正仿宋_GBK" w:cs="方正仿宋_GBK"/>
                <w:color w:val="000000"/>
                <w:sz w:val="24"/>
                <w:szCs w:val="24"/>
                <w:lang w:val="en-US" w:eastAsia="zh-CN"/>
              </w:rPr>
              <w:t>9.8</w:t>
            </w:r>
            <w:r>
              <w:rPr>
                <w:rFonts w:hint="eastAsia" w:ascii="方正仿宋_GBK" w:hAnsi="方正仿宋_GBK" w:eastAsia="方正仿宋_GBK" w:cs="方正仿宋_GBK"/>
                <w:color w:val="000000"/>
                <w:sz w:val="24"/>
                <w:szCs w:val="24"/>
                <w:lang w:val="en-US"/>
              </w:rPr>
              <w:t>万元；</w:t>
            </w:r>
            <w:r>
              <w:rPr>
                <w:rFonts w:hint="eastAsia" w:ascii="方正仿宋_GBK" w:hAnsi="方正仿宋_GBK" w:eastAsia="方正仿宋_GBK" w:cs="方正仿宋_GBK"/>
                <w:color w:val="000000"/>
                <w:sz w:val="24"/>
                <w:szCs w:val="24"/>
                <w:lang w:val="en-US" w:eastAsia="zh-CN"/>
              </w:rPr>
              <w:t>水稻收割及加工设备和油料加工设备可覆盖全村村民，减少农业生产成本，从而提高农民收入。</w:t>
            </w:r>
            <w:r>
              <w:rPr>
                <w:rFonts w:hint="eastAsia" w:ascii="方正仿宋_GBK" w:hAnsi="方正仿宋_GBK" w:eastAsia="方正仿宋_GBK" w:cs="方正仿宋_GBK"/>
                <w:color w:val="000000"/>
                <w:sz w:val="24"/>
                <w:szCs w:val="24"/>
                <w:lang w:val="en-US"/>
              </w:rPr>
              <w:t>年底利润分红可惠及脱贫户</w:t>
            </w:r>
            <w:r>
              <w:rPr>
                <w:rFonts w:hint="eastAsia" w:ascii="方正仿宋_GBK" w:hAnsi="方正仿宋_GBK" w:eastAsia="方正仿宋_GBK" w:cs="方正仿宋_GBK"/>
                <w:color w:val="000000"/>
                <w:sz w:val="24"/>
                <w:szCs w:val="24"/>
                <w:lang w:val="en-US" w:eastAsia="zh-CN"/>
              </w:rPr>
              <w:t>56</w:t>
            </w:r>
            <w:r>
              <w:rPr>
                <w:rFonts w:hint="eastAsia" w:ascii="方正仿宋_GBK" w:hAnsi="方正仿宋_GBK" w:eastAsia="方正仿宋_GBK" w:cs="方正仿宋_GBK"/>
                <w:color w:val="000000"/>
                <w:sz w:val="24"/>
                <w:szCs w:val="24"/>
                <w:lang w:val="en-US"/>
              </w:rPr>
              <w:t>户</w:t>
            </w:r>
            <w:r>
              <w:rPr>
                <w:rFonts w:hint="eastAsia" w:ascii="方正仿宋_GBK" w:hAnsi="方正仿宋_GBK" w:eastAsia="方正仿宋_GBK" w:cs="方正仿宋_GBK"/>
                <w:color w:val="000000"/>
                <w:sz w:val="24"/>
                <w:szCs w:val="24"/>
                <w:lang w:val="en-US" w:eastAsia="zh-CN"/>
              </w:rPr>
              <w:t>213</w:t>
            </w:r>
            <w:r>
              <w:rPr>
                <w:rFonts w:hint="eastAsia" w:ascii="方正仿宋_GBK" w:hAnsi="方正仿宋_GBK" w:eastAsia="方正仿宋_GBK" w:cs="方正仿宋_GBK"/>
                <w:color w:val="000000"/>
                <w:sz w:val="24"/>
                <w:szCs w:val="24"/>
                <w:lang w:val="en-US"/>
              </w:rPr>
              <w:t>人，共实现增收</w:t>
            </w:r>
            <w:r>
              <w:rPr>
                <w:rFonts w:hint="eastAsia" w:ascii="方正仿宋_GBK" w:hAnsi="方正仿宋_GBK" w:eastAsia="方正仿宋_GBK" w:cs="方正仿宋_GBK"/>
                <w:color w:val="000000"/>
                <w:sz w:val="24"/>
                <w:szCs w:val="24"/>
                <w:lang w:val="en-US" w:eastAsia="zh-CN"/>
              </w:rPr>
              <w:t>0.8</w:t>
            </w:r>
            <w:r>
              <w:rPr>
                <w:rFonts w:hint="eastAsia" w:ascii="方正仿宋_GBK" w:hAnsi="方正仿宋_GBK" w:eastAsia="方正仿宋_GBK" w:cs="方正仿宋_GBK"/>
                <w:color w:val="000000"/>
                <w:sz w:val="24"/>
                <w:szCs w:val="24"/>
                <w:lang w:val="en-US"/>
              </w:rPr>
              <w:t>万元（利润的</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val="en-US"/>
              </w:rPr>
              <w:t>0%分红）。</w:t>
            </w:r>
          </w:p>
        </w:tc>
      </w:tr>
      <w:tr w14:paraId="38FF8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605" w:type="dxa"/>
            <w:vMerge w:val="restart"/>
            <w:noWrap w:val="0"/>
            <w:vAlign w:val="center"/>
          </w:tcPr>
          <w:p w14:paraId="5958BB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项目投入总额（万元）</w:t>
            </w:r>
          </w:p>
        </w:tc>
        <w:tc>
          <w:tcPr>
            <w:tcW w:w="628" w:type="dxa"/>
            <w:vMerge w:val="restart"/>
            <w:noWrap w:val="0"/>
            <w:vAlign w:val="center"/>
          </w:tcPr>
          <w:p w14:paraId="386405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70</w:t>
            </w:r>
          </w:p>
        </w:tc>
        <w:tc>
          <w:tcPr>
            <w:tcW w:w="7427" w:type="dxa"/>
            <w:gridSpan w:val="19"/>
            <w:noWrap w:val="0"/>
            <w:vAlign w:val="center"/>
          </w:tcPr>
          <w:p w14:paraId="5D929B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其中</w:t>
            </w:r>
          </w:p>
        </w:tc>
      </w:tr>
      <w:tr w14:paraId="1DA1A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1605" w:type="dxa"/>
            <w:vMerge w:val="continue"/>
            <w:noWrap w:val="0"/>
            <w:vAlign w:val="center"/>
          </w:tcPr>
          <w:p w14:paraId="3DC322D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p>
        </w:tc>
        <w:tc>
          <w:tcPr>
            <w:tcW w:w="628" w:type="dxa"/>
            <w:vMerge w:val="continue"/>
            <w:noWrap w:val="0"/>
            <w:vAlign w:val="center"/>
          </w:tcPr>
          <w:p w14:paraId="726084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p>
        </w:tc>
        <w:tc>
          <w:tcPr>
            <w:tcW w:w="1532" w:type="dxa"/>
            <w:gridSpan w:val="3"/>
            <w:noWrap w:val="0"/>
            <w:vAlign w:val="center"/>
          </w:tcPr>
          <w:p w14:paraId="253F37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财政补助</w:t>
            </w:r>
          </w:p>
        </w:tc>
        <w:tc>
          <w:tcPr>
            <w:tcW w:w="652" w:type="dxa"/>
            <w:gridSpan w:val="2"/>
            <w:noWrap w:val="0"/>
            <w:vAlign w:val="center"/>
          </w:tcPr>
          <w:p w14:paraId="3F4A99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zh-CN"/>
              </w:rPr>
              <w:t>7</w:t>
            </w:r>
            <w:r>
              <w:rPr>
                <w:rFonts w:hint="eastAsia" w:ascii="方正仿宋_GBK" w:hAnsi="方正仿宋_GBK" w:eastAsia="方正仿宋_GBK" w:cs="方正仿宋_GBK"/>
                <w:color w:val="000000"/>
                <w:sz w:val="24"/>
                <w:szCs w:val="24"/>
                <w:highlight w:val="none"/>
                <w:lang w:val="en-US" w:eastAsia="zh-CN"/>
              </w:rPr>
              <w:t>0</w:t>
            </w:r>
          </w:p>
        </w:tc>
        <w:tc>
          <w:tcPr>
            <w:tcW w:w="882" w:type="dxa"/>
            <w:gridSpan w:val="2"/>
            <w:noWrap w:val="0"/>
            <w:vAlign w:val="center"/>
          </w:tcPr>
          <w:p w14:paraId="7B0284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集体自筹</w:t>
            </w:r>
          </w:p>
        </w:tc>
        <w:tc>
          <w:tcPr>
            <w:tcW w:w="999" w:type="dxa"/>
            <w:gridSpan w:val="4"/>
            <w:noWrap w:val="0"/>
            <w:vAlign w:val="center"/>
          </w:tcPr>
          <w:p w14:paraId="6A8E99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0</w:t>
            </w:r>
          </w:p>
        </w:tc>
        <w:tc>
          <w:tcPr>
            <w:tcW w:w="1093" w:type="dxa"/>
            <w:gridSpan w:val="4"/>
            <w:noWrap w:val="0"/>
            <w:vAlign w:val="center"/>
          </w:tcPr>
          <w:p w14:paraId="704ADFA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其它投入</w:t>
            </w:r>
          </w:p>
        </w:tc>
        <w:tc>
          <w:tcPr>
            <w:tcW w:w="2269" w:type="dxa"/>
            <w:gridSpan w:val="4"/>
            <w:noWrap w:val="0"/>
            <w:vAlign w:val="center"/>
          </w:tcPr>
          <w:p w14:paraId="62A8B51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0</w:t>
            </w:r>
          </w:p>
        </w:tc>
      </w:tr>
      <w:tr w14:paraId="71991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1" w:hRule="atLeast"/>
          <w:jc w:val="center"/>
        </w:trPr>
        <w:tc>
          <w:tcPr>
            <w:tcW w:w="1605" w:type="dxa"/>
            <w:noWrap w:val="0"/>
            <w:vAlign w:val="center"/>
          </w:tcPr>
          <w:p w14:paraId="215F5F9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集体成员对项目发展意愿及决策议定情况</w:t>
            </w:r>
          </w:p>
        </w:tc>
        <w:tc>
          <w:tcPr>
            <w:tcW w:w="8055" w:type="dxa"/>
            <w:gridSpan w:val="20"/>
            <w:noWrap w:val="0"/>
            <w:vAlign w:val="center"/>
          </w:tcPr>
          <w:p w14:paraId="61B745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80"/>
              <w:jc w:val="left"/>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auto"/>
                <w:sz w:val="24"/>
                <w:szCs w:val="24"/>
                <w:highlight w:val="none"/>
                <w:lang w:eastAsia="zh-CN"/>
              </w:rPr>
              <w:t>经</w:t>
            </w:r>
            <w:r>
              <w:rPr>
                <w:rFonts w:hint="eastAsia" w:ascii="方正仿宋_GBK" w:hAnsi="方正仿宋_GBK" w:eastAsia="方正仿宋_GBK" w:cs="方正仿宋_GBK"/>
                <w:color w:val="auto"/>
                <w:sz w:val="24"/>
                <w:szCs w:val="24"/>
                <w:highlight w:val="none"/>
                <w:lang w:val="en-US" w:eastAsia="zh-CN"/>
              </w:rPr>
              <w:t>2024年2月18日，</w:t>
            </w:r>
            <w:r>
              <w:rPr>
                <w:rFonts w:hint="eastAsia" w:ascii="方正仿宋_GBK" w:hAnsi="方正仿宋_GBK" w:eastAsia="方正仿宋_GBK" w:cs="方正仿宋_GBK"/>
                <w:color w:val="auto"/>
                <w:sz w:val="24"/>
                <w:szCs w:val="24"/>
                <w:highlight w:val="none"/>
                <w:lang w:eastAsia="zh-CN"/>
              </w:rPr>
              <w:t>召开集体经济组织成员代表大会，应到会人数</w:t>
            </w:r>
            <w:r>
              <w:rPr>
                <w:rFonts w:hint="eastAsia" w:ascii="方正仿宋_GBK" w:hAnsi="方正仿宋_GBK" w:eastAsia="方正仿宋_GBK" w:cs="方正仿宋_GBK"/>
                <w:color w:val="auto"/>
                <w:sz w:val="24"/>
                <w:szCs w:val="24"/>
                <w:highlight w:val="none"/>
                <w:lang w:val="en-US" w:eastAsia="zh-CN"/>
              </w:rPr>
              <w:t>19</w:t>
            </w:r>
            <w:r>
              <w:rPr>
                <w:rFonts w:hint="eastAsia" w:ascii="方正仿宋_GBK" w:hAnsi="方正仿宋_GBK" w:eastAsia="方正仿宋_GBK" w:cs="方正仿宋_GBK"/>
                <w:color w:val="auto"/>
                <w:sz w:val="24"/>
                <w:szCs w:val="24"/>
                <w:highlight w:val="none"/>
                <w:lang w:eastAsia="zh-CN"/>
              </w:rPr>
              <w:t>人，实到会人数</w:t>
            </w:r>
            <w:r>
              <w:rPr>
                <w:rFonts w:hint="eastAsia" w:ascii="方正仿宋_GBK" w:hAnsi="方正仿宋_GBK" w:eastAsia="方正仿宋_GBK" w:cs="方正仿宋_GBK"/>
                <w:color w:val="auto"/>
                <w:sz w:val="24"/>
                <w:szCs w:val="24"/>
                <w:highlight w:val="none"/>
                <w:lang w:val="en-US" w:eastAsia="zh-CN"/>
              </w:rPr>
              <w:t>19</w:t>
            </w:r>
            <w:r>
              <w:rPr>
                <w:rFonts w:hint="eastAsia" w:ascii="方正仿宋_GBK" w:hAnsi="方正仿宋_GBK" w:eastAsia="方正仿宋_GBK" w:cs="方正仿宋_GBK"/>
                <w:color w:val="auto"/>
                <w:sz w:val="24"/>
                <w:szCs w:val="24"/>
                <w:highlight w:val="none"/>
                <w:lang w:eastAsia="zh-CN"/>
              </w:rPr>
              <w:t>人，集体通过“一事一议”讨论，</w:t>
            </w:r>
            <w:r>
              <w:rPr>
                <w:rFonts w:hint="eastAsia" w:ascii="方正仿宋_GBK" w:hAnsi="方正仿宋_GBK" w:eastAsia="方正仿宋_GBK" w:cs="方正仿宋_GBK"/>
                <w:color w:val="auto"/>
                <w:sz w:val="24"/>
                <w:szCs w:val="24"/>
                <w:highlight w:val="none"/>
                <w:lang w:val="en-US" w:eastAsia="zh-CN"/>
              </w:rPr>
              <w:t>19</w:t>
            </w:r>
            <w:r>
              <w:rPr>
                <w:rFonts w:hint="eastAsia" w:ascii="方正仿宋_GBK" w:hAnsi="方正仿宋_GBK" w:eastAsia="方正仿宋_GBK" w:cs="方正仿宋_GBK"/>
                <w:color w:val="auto"/>
                <w:sz w:val="24"/>
                <w:szCs w:val="24"/>
                <w:highlight w:val="none"/>
                <w:lang w:eastAsia="zh-CN"/>
              </w:rPr>
              <w:t>人同意，</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lang w:eastAsia="zh-CN"/>
              </w:rPr>
              <w:t>人不同意，</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lang w:eastAsia="zh-CN"/>
              </w:rPr>
              <w:t>人弃权，最终以</w:t>
            </w:r>
            <w:r>
              <w:rPr>
                <w:rFonts w:hint="eastAsia" w:ascii="方正仿宋_GBK" w:hAnsi="方正仿宋_GBK" w:eastAsia="方正仿宋_GBK" w:cs="方正仿宋_GBK"/>
                <w:color w:val="auto"/>
                <w:sz w:val="24"/>
                <w:szCs w:val="24"/>
                <w:highlight w:val="none"/>
                <w:lang w:val="en-US" w:eastAsia="zh-CN"/>
              </w:rPr>
              <w:t>19</w:t>
            </w:r>
            <w:r>
              <w:rPr>
                <w:rFonts w:hint="eastAsia" w:ascii="方正仿宋_GBK" w:hAnsi="方正仿宋_GBK" w:eastAsia="方正仿宋_GBK" w:cs="方正仿宋_GBK"/>
                <w:color w:val="auto"/>
                <w:sz w:val="24"/>
                <w:szCs w:val="24"/>
                <w:highlight w:val="none"/>
                <w:lang w:eastAsia="zh-CN"/>
              </w:rPr>
              <w:t>票通过申报实施该项目</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rPr>
              <w:t>集体通过</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rPr>
              <w:t>一事一议</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rPr>
              <w:t>讨论</w:t>
            </w:r>
            <w:r>
              <w:rPr>
                <w:rFonts w:hint="eastAsia" w:ascii="方正仿宋_GBK" w:hAnsi="方正仿宋_GBK" w:eastAsia="方正仿宋_GBK" w:cs="方正仿宋_GBK"/>
                <w:color w:val="000000"/>
                <w:sz w:val="24"/>
                <w:szCs w:val="24"/>
                <w:highlight w:val="none"/>
                <w:lang w:eastAsia="zh-CN"/>
              </w:rPr>
              <w:t>，一致</w:t>
            </w:r>
            <w:r>
              <w:rPr>
                <w:rFonts w:hint="eastAsia" w:ascii="方正仿宋_GBK" w:hAnsi="方正仿宋_GBK" w:eastAsia="方正仿宋_GBK" w:cs="方正仿宋_GBK"/>
                <w:color w:val="000000"/>
                <w:sz w:val="24"/>
                <w:szCs w:val="24"/>
                <w:highlight w:val="none"/>
              </w:rPr>
              <w:t>同意该项目的建设。</w:t>
            </w:r>
            <w:r>
              <w:rPr>
                <w:rFonts w:hint="eastAsia" w:ascii="方正仿宋_GBK" w:hAnsi="方正仿宋_GBK" w:eastAsia="方正仿宋_GBK" w:cs="方正仿宋_GBK"/>
                <w:snapToGrid w:val="0"/>
                <w:color w:val="000000"/>
                <w:kern w:val="0"/>
                <w:sz w:val="24"/>
                <w:szCs w:val="24"/>
                <w:highlight w:val="none"/>
                <w:lang w:val="en-US" w:eastAsia="zh-CN" w:bidi="ar-SA"/>
              </w:rPr>
              <w:t>项目建设全过程按照“四议两公开”方式进行决策，确保项目实施全过程接受群众监督。</w:t>
            </w:r>
          </w:p>
        </w:tc>
      </w:tr>
      <w:tr w14:paraId="740F2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1605" w:type="dxa"/>
            <w:noWrap w:val="0"/>
            <w:vAlign w:val="center"/>
          </w:tcPr>
          <w:p w14:paraId="438037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b w:val="0"/>
                <w:bCs w:val="0"/>
                <w:color w:val="000000"/>
                <w:sz w:val="24"/>
                <w:szCs w:val="24"/>
                <w:highlight w:val="none"/>
                <w:lang w:val="en-US" w:eastAsia="zh-CN"/>
              </w:rPr>
              <w:t>其他</w:t>
            </w:r>
          </w:p>
        </w:tc>
        <w:tc>
          <w:tcPr>
            <w:tcW w:w="8055" w:type="dxa"/>
            <w:gridSpan w:val="20"/>
            <w:noWrap w:val="0"/>
            <w:vAlign w:val="bottom"/>
          </w:tcPr>
          <w:p w14:paraId="4DEF13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无</w:t>
            </w:r>
          </w:p>
        </w:tc>
      </w:tr>
    </w:tbl>
    <w:p w14:paraId="7AD27263">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eastAsia="方正小标宋_GBK"/>
          <w:b w:val="0"/>
          <w:bCs w:val="0"/>
          <w:color w:val="auto"/>
          <w:w w:val="95"/>
          <w:sz w:val="44"/>
          <w:szCs w:val="44"/>
          <w:lang w:val="en-US" w:eastAsia="zh-CN"/>
        </w:rPr>
      </w:pPr>
    </w:p>
    <w:p w14:paraId="6A80A1AA">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eastAsia="方正小标宋_GBK"/>
          <w:b w:val="0"/>
          <w:bCs w:val="0"/>
          <w:color w:val="auto"/>
          <w:w w:val="95"/>
          <w:sz w:val="44"/>
          <w:szCs w:val="44"/>
          <w:lang w:val="en-US" w:eastAsia="zh-CN"/>
        </w:rPr>
        <w:sectPr>
          <w:headerReference r:id="rId6" w:type="default"/>
          <w:footerReference r:id="rId7" w:type="default"/>
          <w:pgSz w:w="11906" w:h="16838"/>
          <w:pgMar w:top="2098" w:right="1474" w:bottom="1985" w:left="1588"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62B4840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小标宋_GBK"/>
          <w:b w:val="0"/>
          <w:bCs w:val="0"/>
          <w:color w:val="auto"/>
          <w:w w:val="95"/>
          <w:sz w:val="44"/>
          <w:szCs w:val="44"/>
        </w:rPr>
      </w:pPr>
      <w:r>
        <w:rPr>
          <w:rFonts w:hint="eastAsia" w:eastAsia="方正小标宋_GBK"/>
          <w:b w:val="0"/>
          <w:bCs w:val="0"/>
          <w:color w:val="auto"/>
          <w:w w:val="95"/>
          <w:sz w:val="44"/>
          <w:szCs w:val="44"/>
          <w:lang w:val="en-US" w:eastAsia="zh-CN"/>
        </w:rPr>
        <w:t>酉阳自治县拟扶持村集体经济发展基本情况表</w:t>
      </w:r>
    </w:p>
    <w:tbl>
      <w:tblPr>
        <w:tblStyle w:val="24"/>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763"/>
        <w:gridCol w:w="46"/>
        <w:gridCol w:w="224"/>
        <w:gridCol w:w="500"/>
        <w:gridCol w:w="214"/>
        <w:gridCol w:w="7"/>
        <w:gridCol w:w="137"/>
        <w:gridCol w:w="952"/>
        <w:gridCol w:w="181"/>
        <w:gridCol w:w="278"/>
        <w:gridCol w:w="527"/>
        <w:gridCol w:w="7"/>
        <w:gridCol w:w="459"/>
        <w:gridCol w:w="57"/>
        <w:gridCol w:w="343"/>
        <w:gridCol w:w="879"/>
        <w:gridCol w:w="104"/>
        <w:gridCol w:w="234"/>
        <w:gridCol w:w="9"/>
        <w:gridCol w:w="390"/>
        <w:gridCol w:w="6"/>
        <w:gridCol w:w="162"/>
        <w:gridCol w:w="1559"/>
      </w:tblGrid>
      <w:tr w14:paraId="7C4D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580" w:type="dxa"/>
            <w:tcBorders>
              <w:top w:val="single" w:color="000000" w:sz="8" w:space="0"/>
              <w:left w:val="single" w:color="000000" w:sz="8" w:space="0"/>
              <w:bottom w:val="single" w:color="000000" w:sz="8" w:space="0"/>
              <w:right w:val="single" w:color="000000" w:sz="8" w:space="0"/>
            </w:tcBorders>
            <w:noWrap w:val="0"/>
            <w:vAlign w:val="center"/>
          </w:tcPr>
          <w:p w14:paraId="3B0562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村集体经济组织名称</w:t>
            </w:r>
          </w:p>
        </w:tc>
        <w:tc>
          <w:tcPr>
            <w:tcW w:w="3302" w:type="dxa"/>
            <w:gridSpan w:val="10"/>
            <w:tcBorders>
              <w:top w:val="single" w:color="000000" w:sz="8" w:space="0"/>
              <w:left w:val="single" w:color="000000" w:sz="8" w:space="0"/>
              <w:bottom w:val="single" w:color="000000" w:sz="8" w:space="0"/>
              <w:right w:val="single" w:color="000000" w:sz="8" w:space="0"/>
            </w:tcBorders>
            <w:noWrap w:val="0"/>
            <w:vAlign w:val="center"/>
          </w:tcPr>
          <w:p w14:paraId="727AE2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酉阳土家族苗族自治县兴隆镇积谷坝村经济联合社</w:t>
            </w:r>
          </w:p>
        </w:tc>
        <w:tc>
          <w:tcPr>
            <w:tcW w:w="993" w:type="dxa"/>
            <w:gridSpan w:val="3"/>
            <w:tcBorders>
              <w:top w:val="single" w:color="000000" w:sz="8" w:space="0"/>
              <w:left w:val="single" w:color="000000" w:sz="8" w:space="0"/>
              <w:bottom w:val="single" w:color="000000" w:sz="8" w:space="0"/>
              <w:right w:val="single" w:color="000000" w:sz="8" w:space="0"/>
            </w:tcBorders>
            <w:noWrap w:val="0"/>
            <w:vAlign w:val="center"/>
          </w:tcPr>
          <w:p w14:paraId="687DFA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统一社会信用代码</w:t>
            </w:r>
          </w:p>
        </w:tc>
        <w:tc>
          <w:tcPr>
            <w:tcW w:w="3743" w:type="dxa"/>
            <w:gridSpan w:val="10"/>
            <w:tcBorders>
              <w:top w:val="single" w:color="000000" w:sz="8" w:space="0"/>
              <w:left w:val="single" w:color="000000" w:sz="8" w:space="0"/>
              <w:bottom w:val="single" w:color="000000" w:sz="8" w:space="0"/>
              <w:right w:val="single" w:color="000000" w:sz="8" w:space="0"/>
            </w:tcBorders>
            <w:noWrap w:val="0"/>
            <w:vAlign w:val="center"/>
          </w:tcPr>
          <w:p w14:paraId="354CE3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N2500242MF61176185</w:t>
            </w:r>
          </w:p>
        </w:tc>
      </w:tr>
      <w:tr w14:paraId="6B65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0" w:type="dxa"/>
            <w:tcBorders>
              <w:top w:val="single" w:color="000000" w:sz="8" w:space="0"/>
              <w:left w:val="single" w:color="000000" w:sz="8" w:space="0"/>
              <w:bottom w:val="single" w:color="000000" w:sz="8" w:space="0"/>
              <w:right w:val="single" w:color="000000" w:sz="8" w:space="0"/>
            </w:tcBorders>
            <w:noWrap w:val="0"/>
            <w:vAlign w:val="center"/>
          </w:tcPr>
          <w:p w14:paraId="7A7D7F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地址</w:t>
            </w:r>
          </w:p>
        </w:tc>
        <w:tc>
          <w:tcPr>
            <w:tcW w:w="8038" w:type="dxa"/>
            <w:gridSpan w:val="23"/>
            <w:tcBorders>
              <w:top w:val="single" w:color="000000" w:sz="8" w:space="0"/>
              <w:left w:val="single" w:color="000000" w:sz="8" w:space="0"/>
              <w:bottom w:val="single" w:color="000000" w:sz="8" w:space="0"/>
              <w:right w:val="single" w:color="000000" w:sz="8" w:space="0"/>
            </w:tcBorders>
            <w:noWrap w:val="0"/>
            <w:vAlign w:val="center"/>
          </w:tcPr>
          <w:p w14:paraId="05FD68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rPr>
            </w:pPr>
            <w:r>
              <w:rPr>
                <w:rFonts w:hint="eastAsia" w:ascii="方正仿宋_GBK" w:hAnsi="方正仿宋_GBK" w:eastAsia="方正仿宋_GBK" w:cs="方正仿宋_GBK"/>
                <w:snapToGrid w:val="0"/>
                <w:color w:val="000000"/>
                <w:kern w:val="0"/>
                <w:sz w:val="24"/>
                <w:szCs w:val="24"/>
                <w:highlight w:val="none"/>
              </w:rPr>
              <w:t>西阳土家族苗族自治县兴隆镇积谷坝村</w:t>
            </w:r>
            <w:r>
              <w:rPr>
                <w:rFonts w:hint="eastAsia" w:ascii="方正仿宋_GBK" w:hAnsi="方正仿宋_GBK" w:eastAsia="方正仿宋_GBK" w:cs="方正仿宋_GBK"/>
                <w:snapToGrid w:val="0"/>
                <w:color w:val="000000"/>
                <w:kern w:val="0"/>
                <w:sz w:val="24"/>
                <w:szCs w:val="24"/>
                <w:highlight w:val="none"/>
                <w:lang w:val="en-US" w:eastAsia="zh-CN"/>
              </w:rPr>
              <w:t>6组</w:t>
            </w:r>
          </w:p>
        </w:tc>
      </w:tr>
      <w:tr w14:paraId="576F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80" w:type="dxa"/>
            <w:tcBorders>
              <w:top w:val="single" w:color="000000" w:sz="8" w:space="0"/>
              <w:left w:val="single" w:color="000000" w:sz="8" w:space="0"/>
              <w:bottom w:val="single" w:color="000000" w:sz="8" w:space="0"/>
              <w:right w:val="single" w:color="000000" w:sz="8" w:space="0"/>
            </w:tcBorders>
            <w:noWrap w:val="0"/>
            <w:vAlign w:val="center"/>
          </w:tcPr>
          <w:p w14:paraId="019A52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村党组织书记</w:t>
            </w:r>
          </w:p>
        </w:tc>
        <w:tc>
          <w:tcPr>
            <w:tcW w:w="1033" w:type="dxa"/>
            <w:gridSpan w:val="3"/>
            <w:tcBorders>
              <w:top w:val="single" w:color="000000" w:sz="8" w:space="0"/>
              <w:left w:val="single" w:color="000000" w:sz="8" w:space="0"/>
              <w:bottom w:val="single" w:color="000000" w:sz="8" w:space="0"/>
              <w:right w:val="single" w:color="auto" w:sz="4" w:space="0"/>
            </w:tcBorders>
            <w:noWrap w:val="0"/>
            <w:vAlign w:val="center"/>
          </w:tcPr>
          <w:p w14:paraId="084436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李邦伟</w:t>
            </w:r>
          </w:p>
        </w:tc>
        <w:tc>
          <w:tcPr>
            <w:tcW w:w="721" w:type="dxa"/>
            <w:gridSpan w:val="3"/>
            <w:tcBorders>
              <w:top w:val="single" w:color="000000" w:sz="8" w:space="0"/>
              <w:left w:val="single" w:color="auto" w:sz="4" w:space="0"/>
              <w:bottom w:val="single" w:color="000000" w:sz="8" w:space="0"/>
              <w:right w:val="single" w:color="000000" w:sz="8" w:space="0"/>
            </w:tcBorders>
            <w:noWrap w:val="0"/>
            <w:vAlign w:val="center"/>
          </w:tcPr>
          <w:p w14:paraId="480639B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rPr>
              <w:t>年龄</w:t>
            </w:r>
          </w:p>
        </w:tc>
        <w:tc>
          <w:tcPr>
            <w:tcW w:w="1548" w:type="dxa"/>
            <w:gridSpan w:val="4"/>
            <w:tcBorders>
              <w:top w:val="single" w:color="000000" w:sz="8" w:space="0"/>
              <w:left w:val="single" w:color="000000" w:sz="8" w:space="0"/>
              <w:bottom w:val="single" w:color="000000" w:sz="8" w:space="0"/>
              <w:right w:val="single" w:color="000000" w:sz="8" w:space="0"/>
            </w:tcBorders>
            <w:noWrap w:val="0"/>
            <w:vAlign w:val="center"/>
          </w:tcPr>
          <w:p w14:paraId="378B18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48</w:t>
            </w:r>
          </w:p>
        </w:tc>
        <w:tc>
          <w:tcPr>
            <w:tcW w:w="993" w:type="dxa"/>
            <w:gridSpan w:val="3"/>
            <w:tcBorders>
              <w:top w:val="single" w:color="000000" w:sz="8" w:space="0"/>
              <w:left w:val="single" w:color="000000" w:sz="8" w:space="0"/>
              <w:bottom w:val="single" w:color="000000" w:sz="8" w:space="0"/>
              <w:right w:val="single" w:color="auto" w:sz="4" w:space="0"/>
            </w:tcBorders>
            <w:noWrap w:val="0"/>
            <w:vAlign w:val="center"/>
          </w:tcPr>
          <w:p w14:paraId="522E7F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文化</w:t>
            </w:r>
          </w:p>
          <w:p w14:paraId="6E389F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rPr>
              <w:t>程度</w:t>
            </w:r>
          </w:p>
        </w:tc>
        <w:tc>
          <w:tcPr>
            <w:tcW w:w="1279" w:type="dxa"/>
            <w:gridSpan w:val="3"/>
            <w:tcBorders>
              <w:top w:val="single" w:color="000000" w:sz="8" w:space="0"/>
              <w:left w:val="single" w:color="auto" w:sz="4" w:space="0"/>
              <w:bottom w:val="single" w:color="000000" w:sz="8" w:space="0"/>
              <w:right w:val="single" w:color="000000" w:sz="8" w:space="0"/>
            </w:tcBorders>
            <w:noWrap w:val="0"/>
            <w:vAlign w:val="center"/>
          </w:tcPr>
          <w:p w14:paraId="24E637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中技</w:t>
            </w:r>
          </w:p>
        </w:tc>
        <w:tc>
          <w:tcPr>
            <w:tcW w:w="743" w:type="dxa"/>
            <w:gridSpan w:val="5"/>
            <w:tcBorders>
              <w:top w:val="single" w:color="000000" w:sz="8" w:space="0"/>
              <w:left w:val="single" w:color="000000" w:sz="8" w:space="0"/>
              <w:bottom w:val="single" w:color="000000" w:sz="8" w:space="0"/>
              <w:right w:val="single" w:color="auto" w:sz="4" w:space="0"/>
            </w:tcBorders>
            <w:noWrap w:val="0"/>
            <w:vAlign w:val="center"/>
          </w:tcPr>
          <w:p w14:paraId="4C9AFB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rPr>
              <w:t>手机</w:t>
            </w:r>
          </w:p>
        </w:tc>
        <w:tc>
          <w:tcPr>
            <w:tcW w:w="1721" w:type="dxa"/>
            <w:gridSpan w:val="2"/>
            <w:tcBorders>
              <w:top w:val="single" w:color="000000" w:sz="8" w:space="0"/>
              <w:left w:val="single" w:color="auto" w:sz="4" w:space="0"/>
              <w:bottom w:val="single" w:color="000000" w:sz="8" w:space="0"/>
              <w:right w:val="single" w:color="000000" w:sz="8" w:space="0"/>
            </w:tcBorders>
            <w:noWrap w:val="0"/>
            <w:vAlign w:val="center"/>
          </w:tcPr>
          <w:p w14:paraId="31DF9F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15340365432</w:t>
            </w:r>
          </w:p>
        </w:tc>
      </w:tr>
      <w:tr w14:paraId="351D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580" w:type="dxa"/>
            <w:tcBorders>
              <w:top w:val="single" w:color="000000" w:sz="8" w:space="0"/>
              <w:left w:val="single" w:color="000000" w:sz="8" w:space="0"/>
              <w:bottom w:val="single" w:color="auto" w:sz="4" w:space="0"/>
              <w:right w:val="single" w:color="000000" w:sz="8" w:space="0"/>
            </w:tcBorders>
            <w:noWrap w:val="0"/>
            <w:vAlign w:val="center"/>
          </w:tcPr>
          <w:p w14:paraId="6870FD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村集体理事长</w:t>
            </w:r>
          </w:p>
        </w:tc>
        <w:tc>
          <w:tcPr>
            <w:tcW w:w="1033" w:type="dxa"/>
            <w:gridSpan w:val="3"/>
            <w:tcBorders>
              <w:top w:val="single" w:color="000000" w:sz="8" w:space="0"/>
              <w:left w:val="single" w:color="000000" w:sz="8" w:space="0"/>
              <w:bottom w:val="single" w:color="auto" w:sz="4" w:space="0"/>
              <w:right w:val="single" w:color="auto" w:sz="4" w:space="0"/>
            </w:tcBorders>
            <w:noWrap w:val="0"/>
            <w:vAlign w:val="center"/>
          </w:tcPr>
          <w:p w14:paraId="7952F7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李邦伟</w:t>
            </w:r>
          </w:p>
        </w:tc>
        <w:tc>
          <w:tcPr>
            <w:tcW w:w="714" w:type="dxa"/>
            <w:gridSpan w:val="2"/>
            <w:tcBorders>
              <w:top w:val="single" w:color="000000" w:sz="8" w:space="0"/>
              <w:left w:val="single" w:color="auto" w:sz="4" w:space="0"/>
              <w:bottom w:val="single" w:color="auto" w:sz="4" w:space="0"/>
              <w:right w:val="single" w:color="auto" w:sz="4" w:space="0"/>
            </w:tcBorders>
            <w:noWrap w:val="0"/>
            <w:vAlign w:val="center"/>
          </w:tcPr>
          <w:p w14:paraId="37086E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年龄</w:t>
            </w:r>
          </w:p>
        </w:tc>
        <w:tc>
          <w:tcPr>
            <w:tcW w:w="1555" w:type="dxa"/>
            <w:gridSpan w:val="5"/>
            <w:tcBorders>
              <w:top w:val="single" w:color="000000" w:sz="8" w:space="0"/>
              <w:left w:val="single" w:color="auto" w:sz="4" w:space="0"/>
              <w:bottom w:val="single" w:color="auto" w:sz="4" w:space="0"/>
              <w:right w:val="single" w:color="auto" w:sz="4" w:space="0"/>
            </w:tcBorders>
            <w:noWrap w:val="0"/>
            <w:vAlign w:val="center"/>
          </w:tcPr>
          <w:p w14:paraId="779DDA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48</w:t>
            </w:r>
          </w:p>
        </w:tc>
        <w:tc>
          <w:tcPr>
            <w:tcW w:w="993" w:type="dxa"/>
            <w:gridSpan w:val="3"/>
            <w:tcBorders>
              <w:top w:val="single" w:color="000000" w:sz="8" w:space="0"/>
              <w:left w:val="single" w:color="auto" w:sz="4" w:space="0"/>
              <w:bottom w:val="single" w:color="auto" w:sz="4" w:space="0"/>
              <w:right w:val="single" w:color="auto" w:sz="4" w:space="0"/>
            </w:tcBorders>
            <w:noWrap w:val="0"/>
            <w:vAlign w:val="center"/>
          </w:tcPr>
          <w:p w14:paraId="70257F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文化</w:t>
            </w:r>
          </w:p>
          <w:p w14:paraId="33D071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程度</w:t>
            </w:r>
          </w:p>
        </w:tc>
        <w:tc>
          <w:tcPr>
            <w:tcW w:w="1279" w:type="dxa"/>
            <w:gridSpan w:val="3"/>
            <w:tcBorders>
              <w:top w:val="single" w:color="000000" w:sz="8" w:space="0"/>
              <w:left w:val="single" w:color="auto" w:sz="4" w:space="0"/>
              <w:bottom w:val="single" w:color="auto" w:sz="4" w:space="0"/>
              <w:right w:val="single" w:color="auto" w:sz="4" w:space="0"/>
            </w:tcBorders>
            <w:noWrap w:val="0"/>
            <w:vAlign w:val="center"/>
          </w:tcPr>
          <w:p w14:paraId="0D3EBA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中技</w:t>
            </w:r>
          </w:p>
        </w:tc>
        <w:tc>
          <w:tcPr>
            <w:tcW w:w="737" w:type="dxa"/>
            <w:gridSpan w:val="4"/>
            <w:tcBorders>
              <w:top w:val="single" w:color="000000" w:sz="8" w:space="0"/>
              <w:left w:val="single" w:color="auto" w:sz="4" w:space="0"/>
              <w:bottom w:val="single" w:color="auto" w:sz="4" w:space="0"/>
              <w:right w:val="single" w:color="auto" w:sz="4" w:space="0"/>
            </w:tcBorders>
            <w:noWrap w:val="0"/>
            <w:vAlign w:val="center"/>
          </w:tcPr>
          <w:p w14:paraId="315BBE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手机</w:t>
            </w:r>
          </w:p>
        </w:tc>
        <w:tc>
          <w:tcPr>
            <w:tcW w:w="1727" w:type="dxa"/>
            <w:gridSpan w:val="3"/>
            <w:tcBorders>
              <w:top w:val="single" w:color="000000" w:sz="8" w:space="0"/>
              <w:left w:val="single" w:color="auto" w:sz="4" w:space="0"/>
              <w:bottom w:val="single" w:color="auto" w:sz="4" w:space="0"/>
              <w:right w:val="single" w:color="000000" w:sz="8" w:space="0"/>
            </w:tcBorders>
            <w:noWrap w:val="0"/>
            <w:vAlign w:val="center"/>
          </w:tcPr>
          <w:p w14:paraId="195813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15340365432</w:t>
            </w:r>
          </w:p>
        </w:tc>
      </w:tr>
      <w:tr w14:paraId="082D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80" w:type="dxa"/>
            <w:tcBorders>
              <w:top w:val="single" w:color="auto" w:sz="4" w:space="0"/>
              <w:left w:val="single" w:color="000000" w:sz="8" w:space="0"/>
              <w:bottom w:val="single" w:color="000000" w:sz="8" w:space="0"/>
              <w:right w:val="single" w:color="000000" w:sz="8" w:space="0"/>
            </w:tcBorders>
            <w:noWrap w:val="0"/>
            <w:vAlign w:val="center"/>
          </w:tcPr>
          <w:p w14:paraId="03F88E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村集体监事长</w:t>
            </w:r>
          </w:p>
        </w:tc>
        <w:tc>
          <w:tcPr>
            <w:tcW w:w="1033" w:type="dxa"/>
            <w:gridSpan w:val="3"/>
            <w:tcBorders>
              <w:top w:val="single" w:color="auto" w:sz="4" w:space="0"/>
              <w:left w:val="single" w:color="000000" w:sz="8" w:space="0"/>
              <w:bottom w:val="single" w:color="000000" w:sz="8" w:space="0"/>
              <w:right w:val="single" w:color="auto" w:sz="4" w:space="0"/>
            </w:tcBorders>
            <w:noWrap w:val="0"/>
            <w:vAlign w:val="center"/>
          </w:tcPr>
          <w:p w14:paraId="1A8EE3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张彪</w:t>
            </w:r>
          </w:p>
        </w:tc>
        <w:tc>
          <w:tcPr>
            <w:tcW w:w="714" w:type="dxa"/>
            <w:gridSpan w:val="2"/>
            <w:tcBorders>
              <w:top w:val="single" w:color="auto" w:sz="4" w:space="0"/>
              <w:left w:val="single" w:color="auto" w:sz="4" w:space="0"/>
              <w:bottom w:val="single" w:color="000000" w:sz="8" w:space="0"/>
              <w:right w:val="single" w:color="auto" w:sz="4" w:space="0"/>
            </w:tcBorders>
            <w:noWrap w:val="0"/>
            <w:vAlign w:val="center"/>
          </w:tcPr>
          <w:p w14:paraId="4F409F6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年龄</w:t>
            </w:r>
          </w:p>
        </w:tc>
        <w:tc>
          <w:tcPr>
            <w:tcW w:w="1555" w:type="dxa"/>
            <w:gridSpan w:val="5"/>
            <w:tcBorders>
              <w:top w:val="single" w:color="auto" w:sz="4" w:space="0"/>
              <w:left w:val="single" w:color="auto" w:sz="4" w:space="0"/>
              <w:bottom w:val="single" w:color="000000" w:sz="8" w:space="0"/>
              <w:right w:val="single" w:color="auto" w:sz="4" w:space="0"/>
            </w:tcBorders>
            <w:noWrap w:val="0"/>
            <w:vAlign w:val="center"/>
          </w:tcPr>
          <w:p w14:paraId="55AABF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50</w:t>
            </w:r>
          </w:p>
        </w:tc>
        <w:tc>
          <w:tcPr>
            <w:tcW w:w="993" w:type="dxa"/>
            <w:gridSpan w:val="3"/>
            <w:tcBorders>
              <w:top w:val="single" w:color="auto" w:sz="4" w:space="0"/>
              <w:left w:val="single" w:color="auto" w:sz="4" w:space="0"/>
              <w:bottom w:val="single" w:color="000000" w:sz="8" w:space="0"/>
              <w:right w:val="single" w:color="auto" w:sz="4" w:space="0"/>
            </w:tcBorders>
            <w:noWrap w:val="0"/>
            <w:vAlign w:val="center"/>
          </w:tcPr>
          <w:p w14:paraId="3349E0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文化</w:t>
            </w:r>
          </w:p>
          <w:p w14:paraId="4C00D5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程度</w:t>
            </w:r>
          </w:p>
        </w:tc>
        <w:tc>
          <w:tcPr>
            <w:tcW w:w="1279" w:type="dxa"/>
            <w:gridSpan w:val="3"/>
            <w:tcBorders>
              <w:top w:val="single" w:color="auto" w:sz="4" w:space="0"/>
              <w:left w:val="single" w:color="auto" w:sz="4" w:space="0"/>
              <w:bottom w:val="single" w:color="000000" w:sz="8" w:space="0"/>
              <w:right w:val="single" w:color="auto" w:sz="4" w:space="0"/>
            </w:tcBorders>
            <w:noWrap w:val="0"/>
            <w:vAlign w:val="center"/>
          </w:tcPr>
          <w:p w14:paraId="218D51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大专</w:t>
            </w:r>
          </w:p>
        </w:tc>
        <w:tc>
          <w:tcPr>
            <w:tcW w:w="737" w:type="dxa"/>
            <w:gridSpan w:val="4"/>
            <w:tcBorders>
              <w:top w:val="single" w:color="auto" w:sz="4" w:space="0"/>
              <w:left w:val="single" w:color="auto" w:sz="4" w:space="0"/>
              <w:bottom w:val="single" w:color="000000" w:sz="8" w:space="0"/>
              <w:right w:val="single" w:color="auto" w:sz="4" w:space="0"/>
            </w:tcBorders>
            <w:noWrap w:val="0"/>
            <w:vAlign w:val="center"/>
          </w:tcPr>
          <w:p w14:paraId="32A493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手机</w:t>
            </w:r>
          </w:p>
        </w:tc>
        <w:tc>
          <w:tcPr>
            <w:tcW w:w="1727" w:type="dxa"/>
            <w:gridSpan w:val="3"/>
            <w:tcBorders>
              <w:top w:val="single" w:color="auto" w:sz="4" w:space="0"/>
              <w:left w:val="single" w:color="auto" w:sz="4" w:space="0"/>
              <w:bottom w:val="single" w:color="000000" w:sz="8" w:space="0"/>
              <w:right w:val="single" w:color="000000" w:sz="8" w:space="0"/>
            </w:tcBorders>
            <w:noWrap w:val="0"/>
            <w:vAlign w:val="center"/>
          </w:tcPr>
          <w:p w14:paraId="77B52C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13452288768</w:t>
            </w:r>
          </w:p>
        </w:tc>
      </w:tr>
      <w:tr w14:paraId="128A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580" w:type="dxa"/>
            <w:tcBorders>
              <w:top w:val="single" w:color="000000" w:sz="8" w:space="0"/>
              <w:left w:val="single" w:color="000000" w:sz="8" w:space="0"/>
              <w:right w:val="single" w:color="000000" w:sz="8" w:space="0"/>
            </w:tcBorders>
            <w:noWrap w:val="0"/>
            <w:vAlign w:val="center"/>
          </w:tcPr>
          <w:p w14:paraId="340ED1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村党组织建设情况</w:t>
            </w:r>
          </w:p>
        </w:tc>
        <w:tc>
          <w:tcPr>
            <w:tcW w:w="8038" w:type="dxa"/>
            <w:gridSpan w:val="23"/>
            <w:tcBorders>
              <w:top w:val="single" w:color="000000" w:sz="8" w:space="0"/>
              <w:left w:val="single" w:color="000000" w:sz="8" w:space="0"/>
              <w:right w:val="single" w:color="000000" w:sz="8" w:space="0"/>
            </w:tcBorders>
            <w:noWrap w:val="0"/>
            <w:vAlign w:val="center"/>
          </w:tcPr>
          <w:p w14:paraId="1FEF1731">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方正仿宋_GBK" w:hAnsi="方正仿宋_GBK" w:eastAsia="方正仿宋_GBK" w:cs="方正仿宋_GBK"/>
                <w:snapToGrid w:val="0"/>
                <w:color w:val="000000"/>
                <w:kern w:val="0"/>
                <w:sz w:val="24"/>
                <w:szCs w:val="24"/>
                <w:highlight w:val="none"/>
                <w:lang w:val="en-US" w:eastAsia="zh-CN"/>
              </w:rPr>
            </w:pPr>
            <w:r>
              <w:rPr>
                <w:rFonts w:hint="eastAsia" w:ascii="方正仿宋_GBK" w:hAnsi="方正仿宋_GBK" w:eastAsia="方正仿宋_GBK" w:cs="方正仿宋_GBK"/>
                <w:color w:val="000000"/>
                <w:kern w:val="2"/>
                <w:sz w:val="24"/>
                <w:szCs w:val="24"/>
                <w:lang w:val="en-US" w:eastAsia="zh-CN" w:bidi="ar-SA"/>
              </w:rPr>
              <w:t>兴隆镇积谷坝村设党支部1个，下设党小组2个。现有党员55名，其中女党员9名，大专及以</w:t>
            </w:r>
            <w:r>
              <w:rPr>
                <w:rFonts w:hint="eastAsia" w:ascii="方正仿宋_GBK" w:hAnsi="方正仿宋_GBK" w:eastAsia="方正仿宋_GBK" w:cs="方正仿宋_GBK"/>
                <w:color w:val="000000"/>
                <w:sz w:val="24"/>
                <w:szCs w:val="24"/>
                <w:lang w:val="en-US" w:eastAsia="zh-CN"/>
              </w:rPr>
              <w:t>上学历5名，党龄40年以上党员3名，流动党员9名。村支部始终把学习贯彻习近平新时代中国特色社会主义思想作为首要政治任务，严格落实“三会一课”、组织生活会、民主评议党员等党内生活制度。全面推行基层</w:t>
            </w:r>
            <w:r>
              <w:rPr>
                <w:rFonts w:hint="eastAsia" w:ascii="方正仿宋_GBK" w:hAnsi="方正仿宋_GBK" w:eastAsia="方正仿宋_GBK" w:cs="方正仿宋_GBK"/>
                <w:color w:val="auto"/>
                <w:sz w:val="24"/>
                <w:szCs w:val="24"/>
                <w:highlight w:val="none"/>
                <w:lang w:val="en-US" w:eastAsia="zh-CN"/>
              </w:rPr>
              <w:t>党建重点任务“月清单”，做实党员管理“积分制”，加强对党员的教育管理。扎实开展“三亮一争”行动，挂牌“共产党员户”55户，践行“乡村振兴年度</w:t>
            </w:r>
            <w:r>
              <w:rPr>
                <w:rFonts w:hint="eastAsia" w:ascii="方正仿宋_GBK" w:hAnsi="方正仿宋_GBK" w:eastAsia="方正仿宋_GBK" w:cs="方正仿宋_GBK"/>
                <w:color w:val="000000"/>
                <w:kern w:val="2"/>
                <w:sz w:val="24"/>
                <w:szCs w:val="24"/>
                <w:lang w:val="en-US" w:eastAsia="zh-CN" w:bidi="ar-SA"/>
              </w:rPr>
              <w:t>承诺事项”5项。截至目前，全村现有800亩油茶产业1个，2023年村级集体经济经营性收入达11.2万元。</w:t>
            </w:r>
          </w:p>
        </w:tc>
      </w:tr>
      <w:tr w14:paraId="32BB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580" w:type="dxa"/>
            <w:tcBorders>
              <w:top w:val="single" w:color="auto" w:sz="4" w:space="0"/>
              <w:left w:val="single" w:color="000000" w:sz="8" w:space="0"/>
              <w:right w:val="single" w:color="000000" w:sz="8" w:space="0"/>
            </w:tcBorders>
            <w:noWrap w:val="0"/>
            <w:vAlign w:val="center"/>
          </w:tcPr>
          <w:p w14:paraId="5C465AD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村集体经济组织情况</w:t>
            </w:r>
          </w:p>
        </w:tc>
        <w:tc>
          <w:tcPr>
            <w:tcW w:w="8038" w:type="dxa"/>
            <w:gridSpan w:val="23"/>
            <w:tcBorders>
              <w:top w:val="single" w:color="auto" w:sz="4" w:space="0"/>
              <w:left w:val="single" w:color="000000" w:sz="8" w:space="0"/>
              <w:right w:val="single" w:color="000000" w:sz="8" w:space="0"/>
            </w:tcBorders>
            <w:noWrap w:val="0"/>
            <w:vAlign w:val="center"/>
          </w:tcPr>
          <w:p w14:paraId="3D2AF27C">
            <w:pPr>
              <w:pStyle w:val="38"/>
              <w:keepNext w:val="0"/>
              <w:keepLines w:val="0"/>
              <w:pageBreakBefore w:val="0"/>
              <w:widowControl w:val="0"/>
              <w:kinsoku/>
              <w:wordWrap/>
              <w:overflowPunct/>
              <w:topLinePunct w:val="0"/>
              <w:autoSpaceDE/>
              <w:autoSpaceDN/>
              <w:bidi w:val="0"/>
              <w:adjustRightInd/>
              <w:snapToGrid/>
              <w:spacing w:after="0" w:line="240" w:lineRule="exact"/>
              <w:ind w:firstLine="480" w:firstLineChars="200"/>
              <w:jc w:val="both"/>
              <w:textAlignment w:val="auto"/>
              <w:rPr>
                <w:rFonts w:hint="eastAsia" w:ascii="方正仿宋_GBK" w:hAnsi="方正仿宋_GBK" w:eastAsia="方正仿宋_GBK" w:cs="方正仿宋_GBK"/>
                <w:snapToGrid w:val="0"/>
                <w:color w:val="000000"/>
                <w:kern w:val="0"/>
                <w:sz w:val="24"/>
                <w:szCs w:val="24"/>
                <w:highlight w:val="none"/>
                <w:lang w:val="en-US" w:eastAsia="zh-CN"/>
              </w:rPr>
            </w:pPr>
            <w:r>
              <w:rPr>
                <w:rFonts w:hint="eastAsia" w:ascii="方正仿宋_GBK" w:hAnsi="方正仿宋_GBK" w:eastAsia="方正仿宋_GBK" w:cs="方正仿宋_GBK"/>
                <w:snapToGrid w:val="0"/>
                <w:color w:val="000000"/>
                <w:kern w:val="60"/>
                <w:sz w:val="24"/>
                <w:szCs w:val="24"/>
                <w:highlight w:val="none"/>
                <w:lang w:val="en-US" w:eastAsia="zh-CN" w:bidi="ar-SA"/>
              </w:rPr>
              <w:t>本社将集体经济组织经营性资产39.39万元和集体统一经营的资源性资产30亩，全部折股量化到人。本社共有股东3193人，设置个人股3193股，不设集体股，按本社股权设置办法</w:t>
            </w:r>
            <w:r>
              <w:rPr>
                <w:rFonts w:hint="eastAsia" w:ascii="方正仿宋_GBK" w:hAnsi="方正仿宋_GBK" w:eastAsia="方正仿宋_GBK" w:cs="方正仿宋_GBK"/>
                <w:snapToGrid w:val="0"/>
                <w:color w:val="000000"/>
                <w:kern w:val="60"/>
                <w:sz w:val="24"/>
                <w:szCs w:val="24"/>
                <w:highlight w:val="none"/>
                <w:lang w:eastAsia="zh-CN"/>
              </w:rPr>
              <w:t>以份额形式</w:t>
            </w:r>
            <w:r>
              <w:rPr>
                <w:rFonts w:hint="eastAsia" w:ascii="方正仿宋_GBK" w:hAnsi="方正仿宋_GBK" w:eastAsia="方正仿宋_GBK" w:cs="方正仿宋_GBK"/>
                <w:snapToGrid w:val="0"/>
                <w:color w:val="000000"/>
                <w:kern w:val="60"/>
                <w:sz w:val="24"/>
                <w:szCs w:val="24"/>
                <w:highlight w:val="none"/>
              </w:rPr>
              <w:t>配置给股东。本社设股东大会、股</w:t>
            </w:r>
            <w:r>
              <w:rPr>
                <w:rFonts w:hint="eastAsia" w:ascii="方正仿宋_GBK" w:hAnsi="方正仿宋_GBK" w:eastAsia="方正仿宋_GBK" w:cs="方正仿宋_GBK"/>
                <w:snapToGrid w:val="0"/>
                <w:color w:val="000000"/>
                <w:kern w:val="60"/>
                <w:sz w:val="24"/>
                <w:szCs w:val="24"/>
                <w:highlight w:val="none"/>
                <w:lang w:val="en-US" w:eastAsia="zh-CN" w:bidi="ar-SA"/>
              </w:rPr>
              <w:t>东代表大会、理事会、监事会。股东大会是本社的最高权力机构，由本社年满18周岁且具有完全民事行为能力的股东组成。股东代表由本村是股东的村民代表直接过渡产生，任期与村民代表任期一致。本社设股东代表42名。（股东代表一般不少于30人，股东在1000人以上的，不少于40人）。理事会成员：李邦伟、胡树梅、张彪、刘宇，欧海云，监事会成员：张彪、刘宇，欧海云。</w:t>
            </w:r>
          </w:p>
        </w:tc>
      </w:tr>
      <w:tr w14:paraId="4524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604" w:type="dxa"/>
            <w:gridSpan w:val="10"/>
            <w:tcBorders>
              <w:top w:val="single" w:color="000000" w:sz="8" w:space="0"/>
              <w:left w:val="single" w:color="000000" w:sz="8" w:space="0"/>
              <w:bottom w:val="single" w:color="000000" w:sz="8" w:space="0"/>
              <w:right w:val="single" w:color="000000" w:sz="8" w:space="0"/>
            </w:tcBorders>
            <w:noWrap w:val="0"/>
            <w:vAlign w:val="center"/>
          </w:tcPr>
          <w:p w14:paraId="7D7313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项目所在村人口</w:t>
            </w:r>
          </w:p>
        </w:tc>
        <w:tc>
          <w:tcPr>
            <w:tcW w:w="5014" w:type="dxa"/>
            <w:gridSpan w:val="14"/>
            <w:tcBorders>
              <w:top w:val="single" w:color="000000" w:sz="8" w:space="0"/>
              <w:left w:val="single" w:color="000000" w:sz="8" w:space="0"/>
              <w:right w:val="single" w:color="000000" w:sz="8" w:space="0"/>
            </w:tcBorders>
            <w:noWrap w:val="0"/>
            <w:vAlign w:val="center"/>
          </w:tcPr>
          <w:p w14:paraId="29C9A5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村级财务管理情况</w:t>
            </w:r>
          </w:p>
        </w:tc>
      </w:tr>
      <w:tr w14:paraId="167F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389" w:type="dxa"/>
            <w:gridSpan w:val="3"/>
            <w:tcBorders>
              <w:top w:val="single" w:color="000000" w:sz="8" w:space="0"/>
              <w:left w:val="single" w:color="000000" w:sz="8" w:space="0"/>
              <w:bottom w:val="single" w:color="000000" w:sz="8" w:space="0"/>
              <w:right w:val="single" w:color="000000" w:sz="8" w:space="0"/>
            </w:tcBorders>
            <w:noWrap w:val="0"/>
            <w:vAlign w:val="center"/>
          </w:tcPr>
          <w:p w14:paraId="6AE260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总体情况</w:t>
            </w:r>
          </w:p>
        </w:tc>
        <w:tc>
          <w:tcPr>
            <w:tcW w:w="2215" w:type="dxa"/>
            <w:gridSpan w:val="7"/>
            <w:tcBorders>
              <w:top w:val="single" w:color="000000" w:sz="8" w:space="0"/>
              <w:left w:val="single" w:color="000000" w:sz="8" w:space="0"/>
              <w:bottom w:val="single" w:color="000000" w:sz="8" w:space="0"/>
              <w:right w:val="single" w:color="000000" w:sz="8" w:space="0"/>
            </w:tcBorders>
            <w:noWrap w:val="0"/>
            <w:vAlign w:val="center"/>
          </w:tcPr>
          <w:p w14:paraId="0A7EEA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其中：脱贫户</w:t>
            </w:r>
          </w:p>
        </w:tc>
        <w:tc>
          <w:tcPr>
            <w:tcW w:w="5014" w:type="dxa"/>
            <w:gridSpan w:val="14"/>
            <w:vMerge w:val="restart"/>
            <w:tcBorders>
              <w:left w:val="single" w:color="000000" w:sz="8" w:space="0"/>
              <w:right w:val="single" w:color="000000" w:sz="8" w:space="0"/>
            </w:tcBorders>
            <w:noWrap w:val="0"/>
            <w:vAlign w:val="center"/>
          </w:tcPr>
          <w:p w14:paraId="5E8CF131">
            <w:pPr>
              <w:pStyle w:val="14"/>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napToGrid w:val="0"/>
                <w:color w:val="000000"/>
                <w:kern w:val="0"/>
                <w:sz w:val="24"/>
                <w:szCs w:val="24"/>
                <w:highlight w:val="none"/>
                <w:lang w:val="en-US" w:eastAsia="zh-CN"/>
              </w:rPr>
              <w:t>实行代账，有会记人员1名。严格按照法律法规运行，按程序实行财务公开，主动接受群众监督，接受相关管理部门的审计监督。严格实行报账审批程序，500元以内的支出由理事长审签，500-10000元的支出由理事会研究审批，10000元以上的支出由股东代表大会讨论。财务管理有序，运行良好。</w:t>
            </w:r>
          </w:p>
        </w:tc>
      </w:tr>
      <w:tr w14:paraId="4719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580" w:type="dxa"/>
            <w:tcBorders>
              <w:top w:val="single" w:color="000000" w:sz="8" w:space="0"/>
              <w:left w:val="single" w:color="000000" w:sz="8" w:space="0"/>
              <w:bottom w:val="single" w:color="000000" w:sz="8" w:space="0"/>
              <w:right w:val="single" w:color="000000" w:sz="8" w:space="0"/>
            </w:tcBorders>
            <w:noWrap w:val="0"/>
            <w:vAlign w:val="center"/>
          </w:tcPr>
          <w:p w14:paraId="772A46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户数</w:t>
            </w:r>
          </w:p>
        </w:tc>
        <w:tc>
          <w:tcPr>
            <w:tcW w:w="809" w:type="dxa"/>
            <w:gridSpan w:val="2"/>
            <w:tcBorders>
              <w:top w:val="single" w:color="000000" w:sz="8" w:space="0"/>
              <w:left w:val="single" w:color="000000" w:sz="8" w:space="0"/>
              <w:bottom w:val="single" w:color="000000" w:sz="8" w:space="0"/>
              <w:right w:val="single" w:color="000000" w:sz="8" w:space="0"/>
            </w:tcBorders>
            <w:noWrap w:val="0"/>
            <w:vAlign w:val="center"/>
          </w:tcPr>
          <w:p w14:paraId="4A4FD1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人数</w:t>
            </w:r>
          </w:p>
        </w:tc>
        <w:tc>
          <w:tcPr>
            <w:tcW w:w="945" w:type="dxa"/>
            <w:gridSpan w:val="4"/>
            <w:tcBorders>
              <w:top w:val="single" w:color="000000" w:sz="8" w:space="0"/>
              <w:left w:val="single" w:color="000000" w:sz="8" w:space="0"/>
              <w:bottom w:val="single" w:color="000000" w:sz="8" w:space="0"/>
              <w:right w:val="single" w:color="000000" w:sz="8" w:space="0"/>
            </w:tcBorders>
            <w:noWrap w:val="0"/>
            <w:vAlign w:val="center"/>
          </w:tcPr>
          <w:p w14:paraId="0FCF05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户数</w:t>
            </w:r>
          </w:p>
        </w:tc>
        <w:tc>
          <w:tcPr>
            <w:tcW w:w="1270" w:type="dxa"/>
            <w:gridSpan w:val="3"/>
            <w:tcBorders>
              <w:top w:val="single" w:color="000000" w:sz="8" w:space="0"/>
              <w:left w:val="single" w:color="000000" w:sz="8" w:space="0"/>
              <w:bottom w:val="single" w:color="000000" w:sz="8" w:space="0"/>
              <w:right w:val="single" w:color="000000" w:sz="8" w:space="0"/>
            </w:tcBorders>
            <w:noWrap w:val="0"/>
            <w:vAlign w:val="center"/>
          </w:tcPr>
          <w:p w14:paraId="7943FD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人数</w:t>
            </w:r>
          </w:p>
        </w:tc>
        <w:tc>
          <w:tcPr>
            <w:tcW w:w="5014" w:type="dxa"/>
            <w:gridSpan w:val="14"/>
            <w:vMerge w:val="continue"/>
            <w:tcBorders>
              <w:left w:val="single" w:color="000000" w:sz="8" w:space="0"/>
              <w:right w:val="single" w:color="000000" w:sz="8" w:space="0"/>
            </w:tcBorders>
            <w:noWrap w:val="0"/>
            <w:vAlign w:val="center"/>
          </w:tcPr>
          <w:p w14:paraId="274C63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p>
        </w:tc>
      </w:tr>
      <w:tr w14:paraId="2028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0" w:type="dxa"/>
            <w:tcBorders>
              <w:top w:val="single" w:color="000000" w:sz="8" w:space="0"/>
              <w:left w:val="single" w:color="000000" w:sz="8" w:space="0"/>
              <w:bottom w:val="single" w:color="000000" w:sz="8" w:space="0"/>
              <w:right w:val="single" w:color="000000" w:sz="8" w:space="0"/>
            </w:tcBorders>
            <w:noWrap w:val="0"/>
            <w:vAlign w:val="center"/>
          </w:tcPr>
          <w:p w14:paraId="7444E5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lang w:val="en-US"/>
              </w:rPr>
              <w:t>977</w:t>
            </w:r>
          </w:p>
        </w:tc>
        <w:tc>
          <w:tcPr>
            <w:tcW w:w="809" w:type="dxa"/>
            <w:gridSpan w:val="2"/>
            <w:tcBorders>
              <w:top w:val="single" w:color="000000" w:sz="8" w:space="0"/>
              <w:left w:val="single" w:color="000000" w:sz="8" w:space="0"/>
              <w:bottom w:val="single" w:color="000000" w:sz="8" w:space="0"/>
              <w:right w:val="single" w:color="000000" w:sz="8" w:space="0"/>
            </w:tcBorders>
            <w:noWrap w:val="0"/>
            <w:vAlign w:val="center"/>
          </w:tcPr>
          <w:p w14:paraId="43F455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lang w:val="en-US"/>
              </w:rPr>
              <w:t>3193</w:t>
            </w:r>
          </w:p>
        </w:tc>
        <w:tc>
          <w:tcPr>
            <w:tcW w:w="945" w:type="dxa"/>
            <w:gridSpan w:val="4"/>
            <w:tcBorders>
              <w:top w:val="single" w:color="000000" w:sz="8" w:space="0"/>
              <w:left w:val="single" w:color="000000" w:sz="8" w:space="0"/>
              <w:bottom w:val="single" w:color="000000" w:sz="8" w:space="0"/>
              <w:right w:val="single" w:color="000000" w:sz="8" w:space="0"/>
            </w:tcBorders>
            <w:noWrap w:val="0"/>
            <w:vAlign w:val="center"/>
          </w:tcPr>
          <w:p w14:paraId="385B41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lang w:val="en-US"/>
              </w:rPr>
              <w:t>161</w:t>
            </w:r>
          </w:p>
        </w:tc>
        <w:tc>
          <w:tcPr>
            <w:tcW w:w="1270" w:type="dxa"/>
            <w:gridSpan w:val="3"/>
            <w:tcBorders>
              <w:top w:val="single" w:color="000000" w:sz="8" w:space="0"/>
              <w:left w:val="single" w:color="000000" w:sz="8" w:space="0"/>
              <w:bottom w:val="single" w:color="000000" w:sz="8" w:space="0"/>
              <w:right w:val="single" w:color="000000" w:sz="8" w:space="0"/>
            </w:tcBorders>
            <w:noWrap w:val="0"/>
            <w:vAlign w:val="center"/>
          </w:tcPr>
          <w:p w14:paraId="788366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lang w:val="en-US"/>
              </w:rPr>
              <w:t>705</w:t>
            </w:r>
          </w:p>
        </w:tc>
        <w:tc>
          <w:tcPr>
            <w:tcW w:w="5014" w:type="dxa"/>
            <w:gridSpan w:val="14"/>
            <w:vMerge w:val="continue"/>
            <w:tcBorders>
              <w:left w:val="single" w:color="000000" w:sz="8" w:space="0"/>
              <w:bottom w:val="single" w:color="000000" w:sz="8" w:space="0"/>
              <w:right w:val="single" w:color="000000" w:sz="8" w:space="0"/>
            </w:tcBorders>
            <w:noWrap w:val="0"/>
            <w:vAlign w:val="center"/>
          </w:tcPr>
          <w:p w14:paraId="3237BE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p>
        </w:tc>
      </w:tr>
      <w:tr w14:paraId="6CC7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0" w:type="dxa"/>
            <w:vMerge w:val="restart"/>
            <w:tcBorders>
              <w:top w:val="single" w:color="000000" w:sz="8" w:space="0"/>
              <w:left w:val="single" w:color="000000" w:sz="8" w:space="0"/>
              <w:bottom w:val="single" w:color="000000" w:sz="8" w:space="0"/>
              <w:right w:val="single" w:color="000000" w:sz="8" w:space="0"/>
            </w:tcBorders>
            <w:noWrap w:val="0"/>
            <w:vAlign w:val="center"/>
          </w:tcPr>
          <w:p w14:paraId="3214DD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村集体资产情况</w:t>
            </w:r>
          </w:p>
        </w:tc>
        <w:tc>
          <w:tcPr>
            <w:tcW w:w="4695" w:type="dxa"/>
            <w:gridSpan w:val="15"/>
            <w:tcBorders>
              <w:top w:val="single" w:color="000000" w:sz="8" w:space="0"/>
              <w:left w:val="single" w:color="000000" w:sz="8" w:space="0"/>
              <w:bottom w:val="single" w:color="000000" w:sz="8" w:space="0"/>
              <w:right w:val="single" w:color="000000" w:sz="8" w:space="0"/>
            </w:tcBorders>
            <w:noWrap w:val="0"/>
            <w:vAlign w:val="center"/>
          </w:tcPr>
          <w:p w14:paraId="36CC7E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资源性资产（亩）</w:t>
            </w:r>
          </w:p>
        </w:tc>
        <w:tc>
          <w:tcPr>
            <w:tcW w:w="3343" w:type="dxa"/>
            <w:gridSpan w:val="8"/>
            <w:tcBorders>
              <w:top w:val="single" w:color="000000" w:sz="8" w:space="0"/>
              <w:left w:val="single" w:color="000000" w:sz="8" w:space="0"/>
              <w:bottom w:val="single" w:color="000000" w:sz="8" w:space="0"/>
              <w:right w:val="single" w:color="000000" w:sz="8" w:space="0"/>
            </w:tcBorders>
            <w:noWrap w:val="0"/>
            <w:vAlign w:val="center"/>
          </w:tcPr>
          <w:p w14:paraId="375644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经营性资产（万元）</w:t>
            </w:r>
          </w:p>
        </w:tc>
      </w:tr>
      <w:tr w14:paraId="272F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885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p>
        </w:tc>
        <w:tc>
          <w:tcPr>
            <w:tcW w:w="2843" w:type="dxa"/>
            <w:gridSpan w:val="8"/>
            <w:tcBorders>
              <w:top w:val="single" w:color="000000" w:sz="8" w:space="0"/>
              <w:left w:val="single" w:color="000000" w:sz="8" w:space="0"/>
              <w:bottom w:val="single" w:color="000000" w:sz="8" w:space="0"/>
              <w:right w:val="single" w:color="000000" w:sz="8" w:space="0"/>
            </w:tcBorders>
            <w:noWrap w:val="0"/>
            <w:vAlign w:val="center"/>
          </w:tcPr>
          <w:p w14:paraId="6F5778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农用地</w:t>
            </w:r>
          </w:p>
        </w:tc>
        <w:tc>
          <w:tcPr>
            <w:tcW w:w="993" w:type="dxa"/>
            <w:gridSpan w:val="4"/>
            <w:vMerge w:val="restart"/>
            <w:tcBorders>
              <w:top w:val="single" w:color="000000" w:sz="8" w:space="0"/>
              <w:left w:val="single" w:color="000000" w:sz="8" w:space="0"/>
              <w:bottom w:val="single" w:color="000000" w:sz="8" w:space="0"/>
              <w:right w:val="single" w:color="000000" w:sz="8" w:space="0"/>
            </w:tcBorders>
            <w:noWrap w:val="0"/>
            <w:vAlign w:val="center"/>
          </w:tcPr>
          <w:p w14:paraId="217D4D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建设</w:t>
            </w:r>
          </w:p>
          <w:p w14:paraId="3E99F5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用地</w:t>
            </w:r>
          </w:p>
        </w:tc>
        <w:tc>
          <w:tcPr>
            <w:tcW w:w="859"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2F240B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未利</w:t>
            </w:r>
          </w:p>
          <w:p w14:paraId="158A76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用地</w:t>
            </w:r>
          </w:p>
        </w:tc>
        <w:tc>
          <w:tcPr>
            <w:tcW w:w="983"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38143D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固定资产</w:t>
            </w:r>
          </w:p>
        </w:tc>
        <w:tc>
          <w:tcPr>
            <w:tcW w:w="801" w:type="dxa"/>
            <w:gridSpan w:val="5"/>
            <w:vMerge w:val="restart"/>
            <w:tcBorders>
              <w:top w:val="single" w:color="000000" w:sz="8" w:space="0"/>
              <w:left w:val="single" w:color="000000" w:sz="8" w:space="0"/>
              <w:bottom w:val="single" w:color="000000" w:sz="8" w:space="0"/>
              <w:right w:val="nil"/>
            </w:tcBorders>
            <w:noWrap w:val="0"/>
            <w:vAlign w:val="center"/>
          </w:tcPr>
          <w:p w14:paraId="19CF10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流动</w:t>
            </w:r>
          </w:p>
          <w:p w14:paraId="3FDCC2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资产</w:t>
            </w:r>
          </w:p>
        </w:tc>
        <w:tc>
          <w:tcPr>
            <w:tcW w:w="1559" w:type="dxa"/>
            <w:tcBorders>
              <w:top w:val="single" w:color="000000" w:sz="8" w:space="0"/>
              <w:left w:val="nil"/>
              <w:bottom w:val="single" w:color="000000" w:sz="8" w:space="0"/>
              <w:right w:val="single" w:color="000000" w:sz="8" w:space="0"/>
            </w:tcBorders>
            <w:noWrap w:val="0"/>
            <w:vAlign w:val="center"/>
          </w:tcPr>
          <w:p w14:paraId="16F874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lang w:val="en-US" w:eastAsia="zh-CN"/>
              </w:rPr>
            </w:pPr>
          </w:p>
        </w:tc>
      </w:tr>
      <w:tr w14:paraId="7FB6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99591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p>
        </w:tc>
        <w:tc>
          <w:tcPr>
            <w:tcW w:w="809" w:type="dxa"/>
            <w:gridSpan w:val="2"/>
            <w:tcBorders>
              <w:top w:val="single" w:color="000000" w:sz="8" w:space="0"/>
              <w:left w:val="single" w:color="000000" w:sz="8" w:space="0"/>
              <w:bottom w:val="single" w:color="000000" w:sz="8" w:space="0"/>
              <w:right w:val="single" w:color="000000" w:sz="8" w:space="0"/>
            </w:tcBorders>
            <w:noWrap w:val="0"/>
            <w:vAlign w:val="center"/>
          </w:tcPr>
          <w:p w14:paraId="6577C3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耕地</w:t>
            </w:r>
          </w:p>
        </w:tc>
        <w:tc>
          <w:tcPr>
            <w:tcW w:w="1082" w:type="dxa"/>
            <w:gridSpan w:val="5"/>
            <w:tcBorders>
              <w:top w:val="single" w:color="000000" w:sz="8" w:space="0"/>
              <w:left w:val="single" w:color="000000" w:sz="8" w:space="0"/>
              <w:bottom w:val="single" w:color="000000" w:sz="8" w:space="0"/>
              <w:right w:val="single" w:color="000000" w:sz="8" w:space="0"/>
            </w:tcBorders>
            <w:noWrap w:val="0"/>
            <w:vAlign w:val="center"/>
          </w:tcPr>
          <w:p w14:paraId="4C4274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林地</w:t>
            </w:r>
          </w:p>
        </w:tc>
        <w:tc>
          <w:tcPr>
            <w:tcW w:w="952" w:type="dxa"/>
            <w:tcBorders>
              <w:top w:val="single" w:color="000000" w:sz="8" w:space="0"/>
              <w:left w:val="single" w:color="000000" w:sz="8" w:space="0"/>
              <w:bottom w:val="single" w:color="000000" w:sz="8" w:space="0"/>
              <w:right w:val="single" w:color="000000" w:sz="8" w:space="0"/>
            </w:tcBorders>
            <w:noWrap w:val="0"/>
            <w:vAlign w:val="center"/>
          </w:tcPr>
          <w:p w14:paraId="13DAEA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其它</w:t>
            </w:r>
          </w:p>
        </w:tc>
        <w:tc>
          <w:tcPr>
            <w:tcW w:w="993" w:type="dxa"/>
            <w:gridSpan w:val="4"/>
            <w:vMerge w:val="continue"/>
            <w:tcBorders>
              <w:top w:val="single" w:color="000000" w:sz="8" w:space="0"/>
              <w:left w:val="single" w:color="000000" w:sz="8" w:space="0"/>
              <w:bottom w:val="single" w:color="000000" w:sz="8" w:space="0"/>
              <w:right w:val="single" w:color="000000" w:sz="8" w:space="0"/>
            </w:tcBorders>
            <w:noWrap w:val="0"/>
            <w:vAlign w:val="center"/>
          </w:tcPr>
          <w:p w14:paraId="4DB33E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p>
        </w:tc>
        <w:tc>
          <w:tcPr>
            <w:tcW w:w="859"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32759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p>
        </w:tc>
        <w:tc>
          <w:tcPr>
            <w:tcW w:w="983"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1E81B1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p>
        </w:tc>
        <w:tc>
          <w:tcPr>
            <w:tcW w:w="801" w:type="dxa"/>
            <w:gridSpan w:val="5"/>
            <w:vMerge w:val="continue"/>
            <w:tcBorders>
              <w:top w:val="single" w:color="000000" w:sz="8" w:space="0"/>
              <w:left w:val="single" w:color="000000" w:sz="8" w:space="0"/>
              <w:bottom w:val="single" w:color="000000" w:sz="8" w:space="0"/>
              <w:right w:val="single" w:color="000000" w:sz="8" w:space="0"/>
            </w:tcBorders>
            <w:noWrap w:val="0"/>
            <w:vAlign w:val="center"/>
          </w:tcPr>
          <w:p w14:paraId="359A70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p>
        </w:tc>
        <w:tc>
          <w:tcPr>
            <w:tcW w:w="1559" w:type="dxa"/>
            <w:tcBorders>
              <w:top w:val="single" w:color="000000" w:sz="8" w:space="0"/>
              <w:left w:val="single" w:color="000000" w:sz="8" w:space="0"/>
              <w:bottom w:val="single" w:color="000000" w:sz="8" w:space="0"/>
              <w:right w:val="single" w:color="000000" w:sz="8" w:space="0"/>
            </w:tcBorders>
            <w:noWrap w:val="0"/>
            <w:vAlign w:val="center"/>
          </w:tcPr>
          <w:p w14:paraId="6C412E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其中：银行存款</w:t>
            </w:r>
          </w:p>
        </w:tc>
      </w:tr>
      <w:tr w14:paraId="362D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5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1A63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p>
        </w:tc>
        <w:tc>
          <w:tcPr>
            <w:tcW w:w="809" w:type="dxa"/>
            <w:gridSpan w:val="2"/>
            <w:tcBorders>
              <w:top w:val="single" w:color="000000" w:sz="8" w:space="0"/>
              <w:left w:val="single" w:color="000000" w:sz="8" w:space="0"/>
              <w:bottom w:val="single" w:color="000000" w:sz="8" w:space="0"/>
              <w:right w:val="single" w:color="000000" w:sz="8" w:space="0"/>
            </w:tcBorders>
            <w:noWrap w:val="0"/>
            <w:vAlign w:val="center"/>
          </w:tcPr>
          <w:p w14:paraId="3BFD50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7811</w:t>
            </w:r>
          </w:p>
        </w:tc>
        <w:tc>
          <w:tcPr>
            <w:tcW w:w="1082" w:type="dxa"/>
            <w:gridSpan w:val="5"/>
            <w:tcBorders>
              <w:top w:val="single" w:color="000000" w:sz="8" w:space="0"/>
              <w:left w:val="single" w:color="000000" w:sz="8" w:space="0"/>
              <w:bottom w:val="single" w:color="000000" w:sz="8" w:space="0"/>
              <w:right w:val="single" w:color="000000" w:sz="8" w:space="0"/>
            </w:tcBorders>
            <w:noWrap w:val="0"/>
            <w:vAlign w:val="center"/>
          </w:tcPr>
          <w:p w14:paraId="01BA56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24575</w:t>
            </w:r>
          </w:p>
        </w:tc>
        <w:tc>
          <w:tcPr>
            <w:tcW w:w="952" w:type="dxa"/>
            <w:tcBorders>
              <w:top w:val="single" w:color="000000" w:sz="8" w:space="0"/>
              <w:left w:val="single" w:color="000000" w:sz="8" w:space="0"/>
              <w:bottom w:val="single" w:color="000000" w:sz="8" w:space="0"/>
              <w:right w:val="single" w:color="000000" w:sz="8" w:space="0"/>
            </w:tcBorders>
            <w:noWrap w:val="0"/>
            <w:vAlign w:val="center"/>
          </w:tcPr>
          <w:p w14:paraId="71F34E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200</w:t>
            </w:r>
          </w:p>
        </w:tc>
        <w:tc>
          <w:tcPr>
            <w:tcW w:w="993" w:type="dxa"/>
            <w:gridSpan w:val="4"/>
            <w:tcBorders>
              <w:top w:val="single" w:color="000000" w:sz="8" w:space="0"/>
              <w:left w:val="single" w:color="000000" w:sz="8" w:space="0"/>
              <w:bottom w:val="single" w:color="000000" w:sz="8" w:space="0"/>
              <w:right w:val="single" w:color="000000" w:sz="8" w:space="0"/>
            </w:tcBorders>
            <w:noWrap w:val="0"/>
            <w:vAlign w:val="center"/>
          </w:tcPr>
          <w:p w14:paraId="5ECEAA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无</w:t>
            </w:r>
          </w:p>
        </w:tc>
        <w:tc>
          <w:tcPr>
            <w:tcW w:w="859" w:type="dxa"/>
            <w:gridSpan w:val="3"/>
            <w:tcBorders>
              <w:top w:val="single" w:color="000000" w:sz="8" w:space="0"/>
              <w:left w:val="single" w:color="000000" w:sz="8" w:space="0"/>
              <w:bottom w:val="single" w:color="000000" w:sz="8" w:space="0"/>
              <w:right w:val="single" w:color="000000" w:sz="8" w:space="0"/>
            </w:tcBorders>
            <w:noWrap w:val="0"/>
            <w:vAlign w:val="center"/>
          </w:tcPr>
          <w:p w14:paraId="548677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无</w:t>
            </w:r>
          </w:p>
        </w:tc>
        <w:tc>
          <w:tcPr>
            <w:tcW w:w="983" w:type="dxa"/>
            <w:gridSpan w:val="2"/>
            <w:tcBorders>
              <w:top w:val="single" w:color="000000" w:sz="8" w:space="0"/>
              <w:left w:val="single" w:color="000000" w:sz="8" w:space="0"/>
              <w:bottom w:val="single" w:color="000000" w:sz="8" w:space="0"/>
              <w:right w:val="single" w:color="000000" w:sz="8" w:space="0"/>
            </w:tcBorders>
            <w:noWrap w:val="0"/>
            <w:vAlign w:val="center"/>
          </w:tcPr>
          <w:p w14:paraId="54F15E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300.23万元</w:t>
            </w:r>
          </w:p>
        </w:tc>
        <w:tc>
          <w:tcPr>
            <w:tcW w:w="801" w:type="dxa"/>
            <w:gridSpan w:val="5"/>
            <w:tcBorders>
              <w:top w:val="single" w:color="000000" w:sz="8" w:space="0"/>
              <w:left w:val="single" w:color="000000" w:sz="8" w:space="0"/>
              <w:bottom w:val="single" w:color="000000" w:sz="8" w:space="0"/>
              <w:right w:val="single" w:color="000000" w:sz="8" w:space="0"/>
            </w:tcBorders>
            <w:noWrap w:val="0"/>
            <w:vAlign w:val="center"/>
          </w:tcPr>
          <w:p w14:paraId="572C0B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lang w:val="en-US" w:eastAsia="zh-CN"/>
              </w:rPr>
            </w:pPr>
          </w:p>
        </w:tc>
        <w:tc>
          <w:tcPr>
            <w:tcW w:w="1559" w:type="dxa"/>
            <w:tcBorders>
              <w:top w:val="single" w:color="000000" w:sz="8" w:space="0"/>
              <w:left w:val="single" w:color="000000" w:sz="8" w:space="0"/>
              <w:bottom w:val="single" w:color="000000" w:sz="8" w:space="0"/>
              <w:right w:val="single" w:color="000000" w:sz="8" w:space="0"/>
            </w:tcBorders>
            <w:noWrap w:val="0"/>
            <w:vAlign w:val="center"/>
          </w:tcPr>
          <w:p w14:paraId="32A661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lang w:val="en-US" w:eastAsia="zh-CN"/>
              </w:rPr>
            </w:pPr>
          </w:p>
        </w:tc>
      </w:tr>
      <w:tr w14:paraId="08F0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932" w:type="dxa"/>
            <w:gridSpan w:val="15"/>
            <w:tcBorders>
              <w:top w:val="single" w:color="000000" w:sz="8" w:space="0"/>
              <w:left w:val="single" w:color="000000" w:sz="8" w:space="0"/>
              <w:bottom w:val="single" w:color="000000" w:sz="8" w:space="0"/>
              <w:right w:val="single" w:color="000000" w:sz="8" w:space="0"/>
            </w:tcBorders>
            <w:noWrap w:val="0"/>
            <w:vAlign w:val="center"/>
          </w:tcPr>
          <w:p w14:paraId="03C5E8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202</w:t>
            </w:r>
            <w:r>
              <w:rPr>
                <w:rFonts w:hint="eastAsia" w:ascii="方正仿宋_GBK" w:hAnsi="方正仿宋_GBK" w:eastAsia="方正仿宋_GBK" w:cs="方正仿宋_GBK"/>
                <w:color w:val="000000"/>
                <w:sz w:val="24"/>
                <w:szCs w:val="24"/>
                <w:highlight w:val="none"/>
                <w:lang w:val="en-US" w:eastAsia="zh-CN"/>
              </w:rPr>
              <w:t>3</w:t>
            </w:r>
            <w:r>
              <w:rPr>
                <w:rFonts w:hint="eastAsia" w:ascii="方正仿宋_GBK" w:hAnsi="方正仿宋_GBK" w:eastAsia="方正仿宋_GBK" w:cs="方正仿宋_GBK"/>
                <w:color w:val="000000"/>
                <w:sz w:val="24"/>
                <w:szCs w:val="24"/>
                <w:highlight w:val="none"/>
              </w:rPr>
              <w:t>年度村集体经营性收入（万元）</w:t>
            </w:r>
          </w:p>
        </w:tc>
        <w:tc>
          <w:tcPr>
            <w:tcW w:w="3686" w:type="dxa"/>
            <w:gridSpan w:val="9"/>
            <w:tcBorders>
              <w:top w:val="single" w:color="000000" w:sz="8" w:space="0"/>
              <w:left w:val="single" w:color="000000" w:sz="8" w:space="0"/>
              <w:bottom w:val="single" w:color="000000" w:sz="8" w:space="0"/>
              <w:right w:val="single" w:color="000000" w:sz="8" w:space="0"/>
            </w:tcBorders>
            <w:noWrap w:val="0"/>
            <w:vAlign w:val="center"/>
          </w:tcPr>
          <w:p w14:paraId="3340CDA1">
            <w:pPr>
              <w:pStyle w:val="14"/>
              <w:keepNext w:val="0"/>
              <w:keepLines w:val="0"/>
              <w:pageBreakBefore w:val="0"/>
              <w:widowControl w:val="0"/>
              <w:kinsoku/>
              <w:wordWrap/>
              <w:overflowPunct/>
              <w:topLinePunct w:val="0"/>
              <w:autoSpaceDE/>
              <w:autoSpaceDN/>
              <w:bidi w:val="0"/>
              <w:adjustRightInd/>
              <w:snapToGrid/>
              <w:spacing w:line="240" w:lineRule="exact"/>
              <w:ind w:firstLine="1680" w:firstLineChars="7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39.6万元</w:t>
            </w:r>
          </w:p>
        </w:tc>
      </w:tr>
      <w:tr w14:paraId="099C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932" w:type="dxa"/>
            <w:gridSpan w:val="15"/>
            <w:tcBorders>
              <w:top w:val="single" w:color="000000" w:sz="8" w:space="0"/>
              <w:left w:val="single" w:color="000000" w:sz="8" w:space="0"/>
              <w:bottom w:val="single" w:color="000000" w:sz="8" w:space="0"/>
              <w:right w:val="single" w:color="000000" w:sz="8" w:space="0"/>
            </w:tcBorders>
            <w:noWrap w:val="0"/>
            <w:vAlign w:val="center"/>
          </w:tcPr>
          <w:p w14:paraId="1F15A34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2018年至202</w:t>
            </w:r>
            <w:r>
              <w:rPr>
                <w:rFonts w:hint="eastAsia" w:ascii="方正仿宋_GBK" w:hAnsi="方正仿宋_GBK" w:eastAsia="方正仿宋_GBK" w:cs="方正仿宋_GBK"/>
                <w:color w:val="000000"/>
                <w:sz w:val="24"/>
                <w:szCs w:val="24"/>
                <w:highlight w:val="none"/>
                <w:lang w:val="en-US" w:eastAsia="zh-CN"/>
              </w:rPr>
              <w:t>3</w:t>
            </w:r>
            <w:r>
              <w:rPr>
                <w:rFonts w:hint="eastAsia" w:ascii="方正仿宋_GBK" w:hAnsi="方正仿宋_GBK" w:eastAsia="方正仿宋_GBK" w:cs="方正仿宋_GBK"/>
                <w:color w:val="000000"/>
                <w:sz w:val="24"/>
                <w:szCs w:val="24"/>
                <w:highlight w:val="none"/>
              </w:rPr>
              <w:t>年是否获得中央财政农村综合改革转移支付扶持壮大村级集体经济资金支持。</w:t>
            </w:r>
          </w:p>
        </w:tc>
        <w:tc>
          <w:tcPr>
            <w:tcW w:w="1560" w:type="dxa"/>
            <w:gridSpan w:val="4"/>
            <w:tcBorders>
              <w:top w:val="single" w:color="000000" w:sz="8" w:space="0"/>
              <w:left w:val="single" w:color="000000" w:sz="8" w:space="0"/>
              <w:bottom w:val="single" w:color="000000" w:sz="8" w:space="0"/>
              <w:right w:val="single" w:color="000000" w:sz="8" w:space="0"/>
            </w:tcBorders>
            <w:noWrap w:val="0"/>
            <w:vAlign w:val="center"/>
          </w:tcPr>
          <w:p w14:paraId="025C7A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是□</w:t>
            </w:r>
          </w:p>
        </w:tc>
        <w:tc>
          <w:tcPr>
            <w:tcW w:w="2126" w:type="dxa"/>
            <w:gridSpan w:val="5"/>
            <w:tcBorders>
              <w:top w:val="single" w:color="000000" w:sz="8" w:space="0"/>
              <w:left w:val="single" w:color="000000" w:sz="8" w:space="0"/>
              <w:bottom w:val="single" w:color="000000" w:sz="8" w:space="0"/>
              <w:right w:val="single" w:color="000000" w:sz="8" w:space="0"/>
            </w:tcBorders>
            <w:noWrap w:val="0"/>
            <w:vAlign w:val="center"/>
          </w:tcPr>
          <w:p w14:paraId="5F17AB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val="en-US" w:eastAsia="zh-CN"/>
              </w:rPr>
              <w:t>否</w:t>
            </w:r>
            <w:r>
              <w:rPr>
                <w:rFonts w:hint="eastAsia" w:ascii="方正仿宋_GBK" w:hAnsi="方正仿宋_GBK" w:eastAsia="方正仿宋_GBK" w:cs="方正仿宋_GBK"/>
                <w:color w:val="000000"/>
                <w:sz w:val="24"/>
                <w:szCs w:val="24"/>
                <w:highlight w:val="none"/>
                <w:lang w:eastAsia="zh-CN"/>
              </w:rPr>
              <w:t>☑</w:t>
            </w:r>
          </w:p>
        </w:tc>
      </w:tr>
      <w:tr w14:paraId="421A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5" w:hRule="atLeast"/>
          <w:jc w:val="center"/>
        </w:trPr>
        <w:tc>
          <w:tcPr>
            <w:tcW w:w="1580" w:type="dxa"/>
            <w:tcBorders>
              <w:top w:val="single" w:color="000000" w:sz="8" w:space="0"/>
              <w:left w:val="single" w:color="000000" w:sz="8" w:space="0"/>
              <w:bottom w:val="single" w:color="000000" w:sz="8" w:space="0"/>
              <w:right w:val="single" w:color="000000" w:sz="8" w:space="0"/>
            </w:tcBorders>
            <w:noWrap w:val="0"/>
            <w:vAlign w:val="center"/>
          </w:tcPr>
          <w:p w14:paraId="4785D5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拟发展的集体经济项目</w:t>
            </w:r>
          </w:p>
        </w:tc>
        <w:tc>
          <w:tcPr>
            <w:tcW w:w="8038" w:type="dxa"/>
            <w:gridSpan w:val="23"/>
            <w:tcBorders>
              <w:top w:val="single" w:color="000000" w:sz="8" w:space="0"/>
              <w:left w:val="single" w:color="000000" w:sz="8" w:space="0"/>
              <w:bottom w:val="single" w:color="000000" w:sz="8" w:space="0"/>
              <w:right w:val="single" w:color="000000" w:sz="8" w:space="0"/>
            </w:tcBorders>
            <w:noWrap w:val="0"/>
            <w:vAlign w:val="center"/>
          </w:tcPr>
          <w:p w14:paraId="120F6C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1.申报项目名称：2024年酉阳县兴隆镇积谷坝村中药材种植基地建设项目</w:t>
            </w:r>
          </w:p>
          <w:p w14:paraId="28C00D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村集体经济发展类型：产业带动</w:t>
            </w:r>
          </w:p>
          <w:p w14:paraId="224709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经营组织管理方式：由酉阳县兴隆镇积谷坝村经济联合社自行管理</w:t>
            </w:r>
          </w:p>
          <w:p w14:paraId="39CF0F9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项目所涉产业发展现状（或工作开展情况）：已完成300亩白术种植基地土地流转，于2023年11月20日与安国市朝阳中药材技术服务专业合作社签订了《药材收购合同》、《白术种苗购销协议》（约定了种植全程技术服务）。白术的功效作用包括健脾益气、燥湿利水、止汗、安胎，主治脾胃气虚证、水肿、小便不利、气虚自汗、胎动不安，且白术市场价格持续稳定，具备实施该项目的市场、技术等基础条件。</w:t>
            </w:r>
          </w:p>
          <w:p w14:paraId="4E9FFA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2.项目建设内容：1.烘干厂房及设备：建</w:t>
            </w:r>
            <w:r>
              <w:rPr>
                <w:rFonts w:hint="eastAsia" w:ascii="方正仿宋_GBK" w:hAnsi="方正仿宋_GBK" w:eastAsia="方正仿宋_GBK" w:cs="方正仿宋_GBK"/>
                <w:color w:val="000000"/>
                <w:kern w:val="0"/>
                <w:sz w:val="24"/>
                <w:szCs w:val="24"/>
                <w:lang w:val="en-US" w:eastAsia="zh-CN" w:bidi="ar"/>
              </w:rPr>
              <w:t>400平米钢架棚，购置智能烘干房（5米×8米）2套、智能空气加热器（30匹）4套、华大循环风机（直径80d2.2千瓦）18台、华大排湿风机（直径3.0,370千瓦）4台；2.白术基地建设：</w:t>
            </w:r>
            <w:r>
              <w:rPr>
                <w:rFonts w:hint="eastAsia" w:ascii="方正仿宋_GBK" w:hAnsi="方正仿宋_GBK" w:eastAsia="方正仿宋_GBK" w:cs="方正仿宋_GBK"/>
                <w:snapToGrid w:val="0"/>
                <w:color w:val="000000"/>
                <w:kern w:val="0"/>
                <w:sz w:val="24"/>
                <w:szCs w:val="24"/>
                <w:highlight w:val="none"/>
                <w:lang w:val="en-US" w:eastAsia="zh-CN" w:bidi="ar-SA"/>
              </w:rPr>
              <w:t>购置白术种子1万公斤、生物有机肥10吨、珍珠全高浓度纯硫基（17-17-17）复合肥10吨，购置抑芽丹950瓶，杀菌、杀虫、消毒农药套餐1800套。</w:t>
            </w:r>
          </w:p>
          <w:p w14:paraId="4975EEEE">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3.项目投资：该项目总投资70万元，投资明细如下：1.烘干厂房及设备投资35.8万元，其中</w:t>
            </w:r>
            <w:r>
              <w:rPr>
                <w:rFonts w:hint="eastAsia" w:ascii="方正仿宋_GBK" w:hAnsi="方正仿宋_GBK" w:eastAsia="方正仿宋_GBK" w:cs="方正仿宋_GBK"/>
                <w:color w:val="000000"/>
                <w:kern w:val="0"/>
                <w:sz w:val="24"/>
                <w:szCs w:val="24"/>
                <w:lang w:val="en-US" w:eastAsia="zh-CN" w:bidi="ar"/>
              </w:rPr>
              <w:t>400平方米钢架棚，160元/平米，小计6.4万元；4套智能空气加热器，60000元/套，小计24万元；2套智能烘干房，15000元/套，小计3万元；18台华大循环风机，1200元/台，小计2.16万元；2台华大排湿风机，1200元/台，小计0.24万元。2.基地建设投资34.2万元，其中</w:t>
            </w:r>
            <w:r>
              <w:rPr>
                <w:rFonts w:hint="eastAsia" w:ascii="方正仿宋_GBK" w:hAnsi="方正仿宋_GBK" w:eastAsia="方正仿宋_GBK" w:cs="方正仿宋_GBK"/>
                <w:snapToGrid w:val="0"/>
                <w:color w:val="000000"/>
                <w:kern w:val="0"/>
                <w:sz w:val="24"/>
                <w:szCs w:val="24"/>
                <w:highlight w:val="none"/>
                <w:lang w:val="en-US" w:eastAsia="zh-CN" w:bidi="ar-SA"/>
              </w:rPr>
              <w:t>白术种子（芽苗1万公斤，24元/公斤，小计24万元；生物有机肥10吨，950元/吨，小计0.95万元，复合肥10吨，单价：4200元/吨，小计4.2万元；抑芽丹农药950瓶，单价：20元/瓶，小计1.81万元；杀菌、杀虫、消毒农药套餐1800套，单价：18元/套，小计3.24万元。</w:t>
            </w:r>
          </w:p>
          <w:p w14:paraId="54DF33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4.财政资金使用方式：采用先建后补方式进行补助，按照投资进行全额补助。</w:t>
            </w:r>
          </w:p>
          <w:p w14:paraId="350A76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投资盈利模式：该项目采用订单农业方式进行生产，于2023年11月20日与安国市朝阳中药材技术服务专业合作社签订了《药材收购合同》，按照市场价格进行收购；年末按照利润的70%用于白术产业发展，确保产业可持续发展5年以上；利润的30%分红给本村的脱贫户（监测户），提高脱贫户（监测户）收入。</w:t>
            </w:r>
          </w:p>
          <w:p w14:paraId="6D30B1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napToGrid w:val="0"/>
                <w:color w:val="000000"/>
                <w:kern w:val="0"/>
                <w:sz w:val="24"/>
                <w:szCs w:val="24"/>
                <w:highlight w:val="none"/>
                <w:lang w:val="en-US" w:eastAsia="zh-CN" w:bidi="ar-SA"/>
              </w:rPr>
              <w:t>5.绩效目标：1、按照最低产量计算，可实现生产白术2.5万公斤以上/年，实现销售收入50万元以上/年，纯收入4.2万元/年。2、通过土地流转带动80户涉及345人（其中脱贫户23户涉及67人）共实现增收4.196万元；在项目实施过程中，采用务工薪金等方式带动农户务工10人，共实现增收0.9万元；年底利润分红可惠全村村民，共实现增收0.84万元（利润的20%分红）。</w:t>
            </w:r>
          </w:p>
        </w:tc>
      </w:tr>
      <w:tr w14:paraId="378D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80" w:type="dxa"/>
            <w:vMerge w:val="restart"/>
            <w:tcBorders>
              <w:top w:val="single" w:color="000000" w:sz="8" w:space="0"/>
              <w:left w:val="single" w:color="000000" w:sz="8" w:space="0"/>
              <w:bottom w:val="single" w:color="000000" w:sz="8" w:space="0"/>
              <w:right w:val="single" w:color="000000" w:sz="8" w:space="0"/>
            </w:tcBorders>
            <w:noWrap w:val="0"/>
            <w:vAlign w:val="center"/>
          </w:tcPr>
          <w:p w14:paraId="05B3C3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项目投入总额（万元）</w:t>
            </w:r>
          </w:p>
        </w:tc>
        <w:tc>
          <w:tcPr>
            <w:tcW w:w="763" w:type="dxa"/>
            <w:vMerge w:val="restart"/>
            <w:tcBorders>
              <w:top w:val="single" w:color="000000" w:sz="8" w:space="0"/>
              <w:left w:val="single" w:color="000000" w:sz="8" w:space="0"/>
              <w:bottom w:val="single" w:color="000000" w:sz="8" w:space="0"/>
              <w:right w:val="single" w:color="000000" w:sz="8" w:space="0"/>
            </w:tcBorders>
            <w:noWrap w:val="0"/>
            <w:vAlign w:val="center"/>
          </w:tcPr>
          <w:p w14:paraId="5EF348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lang w:val="en-US" w:eastAsia="zh-CN"/>
              </w:rPr>
            </w:pPr>
            <w:r>
              <w:rPr>
                <w:rFonts w:hint="eastAsia" w:ascii="方正仿宋_GBK" w:hAnsi="方正仿宋_GBK" w:eastAsia="方正仿宋_GBK" w:cs="方正仿宋_GBK"/>
                <w:snapToGrid w:val="0"/>
                <w:color w:val="auto"/>
                <w:kern w:val="0"/>
                <w:sz w:val="24"/>
                <w:szCs w:val="24"/>
                <w:highlight w:val="none"/>
                <w:lang w:val="en-US" w:eastAsia="zh-CN"/>
              </w:rPr>
              <w:t>70</w:t>
            </w:r>
          </w:p>
        </w:tc>
        <w:tc>
          <w:tcPr>
            <w:tcW w:w="7275" w:type="dxa"/>
            <w:gridSpan w:val="22"/>
            <w:tcBorders>
              <w:top w:val="single" w:color="000000" w:sz="8" w:space="0"/>
              <w:left w:val="single" w:color="000000" w:sz="8" w:space="0"/>
              <w:right w:val="single" w:color="000000" w:sz="8" w:space="0"/>
            </w:tcBorders>
            <w:noWrap w:val="0"/>
            <w:vAlign w:val="center"/>
          </w:tcPr>
          <w:p w14:paraId="5E2D41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其中</w:t>
            </w:r>
          </w:p>
        </w:tc>
      </w:tr>
      <w:tr w14:paraId="2917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5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0F6F00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p>
        </w:tc>
        <w:tc>
          <w:tcPr>
            <w:tcW w:w="76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4D530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p>
        </w:tc>
        <w:tc>
          <w:tcPr>
            <w:tcW w:w="770" w:type="dxa"/>
            <w:gridSpan w:val="3"/>
            <w:tcBorders>
              <w:top w:val="single" w:color="000000" w:sz="8" w:space="0"/>
              <w:left w:val="single" w:color="000000" w:sz="8" w:space="0"/>
              <w:bottom w:val="single" w:color="000000" w:sz="8" w:space="0"/>
              <w:right w:val="single" w:color="000000" w:sz="8" w:space="0"/>
            </w:tcBorders>
            <w:noWrap w:val="0"/>
            <w:vAlign w:val="center"/>
          </w:tcPr>
          <w:p w14:paraId="5399F5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财政补助</w:t>
            </w:r>
          </w:p>
        </w:tc>
        <w:tc>
          <w:tcPr>
            <w:tcW w:w="1491" w:type="dxa"/>
            <w:gridSpan w:val="5"/>
            <w:tcBorders>
              <w:top w:val="single" w:color="000000" w:sz="8" w:space="0"/>
              <w:left w:val="single" w:color="000000" w:sz="8" w:space="0"/>
              <w:bottom w:val="single" w:color="000000" w:sz="8" w:space="0"/>
              <w:right w:val="single" w:color="000000" w:sz="8" w:space="0"/>
            </w:tcBorders>
            <w:noWrap w:val="0"/>
            <w:vAlign w:val="center"/>
          </w:tcPr>
          <w:p w14:paraId="7D82B7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lang w:val="en-US" w:eastAsia="zh-CN"/>
              </w:rPr>
            </w:pPr>
            <w:r>
              <w:rPr>
                <w:rFonts w:hint="eastAsia" w:ascii="方正仿宋_GBK" w:hAnsi="方正仿宋_GBK" w:eastAsia="方正仿宋_GBK" w:cs="方正仿宋_GBK"/>
                <w:snapToGrid w:val="0"/>
                <w:color w:val="auto"/>
                <w:kern w:val="0"/>
                <w:sz w:val="24"/>
                <w:szCs w:val="24"/>
                <w:highlight w:val="none"/>
                <w:lang w:val="en-US" w:eastAsia="zh-CN"/>
              </w:rPr>
              <w:t>70</w:t>
            </w:r>
          </w:p>
        </w:tc>
        <w:tc>
          <w:tcPr>
            <w:tcW w:w="805" w:type="dxa"/>
            <w:gridSpan w:val="2"/>
            <w:tcBorders>
              <w:top w:val="single" w:color="000000" w:sz="8" w:space="0"/>
              <w:left w:val="single" w:color="000000" w:sz="8" w:space="0"/>
              <w:bottom w:val="single" w:color="000000" w:sz="8" w:space="0"/>
              <w:right w:val="single" w:color="000000" w:sz="8" w:space="0"/>
            </w:tcBorders>
            <w:noWrap w:val="0"/>
            <w:vAlign w:val="center"/>
          </w:tcPr>
          <w:p w14:paraId="49ED79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集体自筹</w:t>
            </w:r>
          </w:p>
        </w:tc>
        <w:tc>
          <w:tcPr>
            <w:tcW w:w="866" w:type="dxa"/>
            <w:gridSpan w:val="4"/>
            <w:tcBorders>
              <w:top w:val="single" w:color="000000" w:sz="8" w:space="0"/>
              <w:left w:val="single" w:color="000000" w:sz="8" w:space="0"/>
              <w:bottom w:val="single" w:color="000000" w:sz="8" w:space="0"/>
              <w:right w:val="single" w:color="000000" w:sz="8" w:space="0"/>
            </w:tcBorders>
            <w:noWrap w:val="0"/>
            <w:vAlign w:val="center"/>
          </w:tcPr>
          <w:p w14:paraId="61AD1A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lang w:val="en-US" w:eastAsia="zh-CN"/>
              </w:rPr>
            </w:pPr>
            <w:r>
              <w:rPr>
                <w:rFonts w:hint="eastAsia" w:ascii="方正仿宋_GBK" w:hAnsi="方正仿宋_GBK" w:eastAsia="方正仿宋_GBK" w:cs="方正仿宋_GBK"/>
                <w:snapToGrid w:val="0"/>
                <w:color w:val="auto"/>
                <w:kern w:val="0"/>
                <w:sz w:val="24"/>
                <w:szCs w:val="24"/>
                <w:highlight w:val="none"/>
                <w:lang w:val="en-US" w:eastAsia="zh-CN"/>
              </w:rPr>
              <w:t>0</w:t>
            </w:r>
          </w:p>
        </w:tc>
        <w:tc>
          <w:tcPr>
            <w:tcW w:w="1226" w:type="dxa"/>
            <w:gridSpan w:val="4"/>
            <w:tcBorders>
              <w:top w:val="single" w:color="000000" w:sz="8" w:space="0"/>
              <w:left w:val="single" w:color="000000" w:sz="8" w:space="0"/>
              <w:bottom w:val="single" w:color="000000" w:sz="8" w:space="0"/>
              <w:right w:val="single" w:color="000000" w:sz="8" w:space="0"/>
            </w:tcBorders>
            <w:noWrap w:val="0"/>
            <w:vAlign w:val="center"/>
          </w:tcPr>
          <w:p w14:paraId="6D1CA6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其它投入</w:t>
            </w:r>
          </w:p>
        </w:tc>
        <w:tc>
          <w:tcPr>
            <w:tcW w:w="2117" w:type="dxa"/>
            <w:gridSpan w:val="4"/>
            <w:tcBorders>
              <w:top w:val="single" w:color="000000" w:sz="8" w:space="0"/>
              <w:left w:val="single" w:color="000000" w:sz="8" w:space="0"/>
              <w:bottom w:val="single" w:color="000000" w:sz="8" w:space="0"/>
              <w:right w:val="single" w:color="000000" w:sz="8" w:space="0"/>
            </w:tcBorders>
            <w:noWrap w:val="0"/>
            <w:vAlign w:val="center"/>
          </w:tcPr>
          <w:p w14:paraId="156859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lang w:val="en-US" w:eastAsia="zh-CN"/>
              </w:rPr>
            </w:pPr>
            <w:r>
              <w:rPr>
                <w:rFonts w:hint="eastAsia" w:ascii="方正仿宋_GBK" w:hAnsi="方正仿宋_GBK" w:eastAsia="方正仿宋_GBK" w:cs="方正仿宋_GBK"/>
                <w:snapToGrid w:val="0"/>
                <w:color w:val="auto"/>
                <w:kern w:val="0"/>
                <w:sz w:val="24"/>
                <w:szCs w:val="24"/>
                <w:highlight w:val="none"/>
                <w:lang w:val="en-US" w:eastAsia="zh-CN"/>
              </w:rPr>
              <w:t>0</w:t>
            </w:r>
          </w:p>
        </w:tc>
      </w:tr>
      <w:tr w14:paraId="522C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580" w:type="dxa"/>
            <w:tcBorders>
              <w:top w:val="single" w:color="000000" w:sz="8" w:space="0"/>
              <w:left w:val="single" w:color="000000" w:sz="8" w:space="0"/>
              <w:bottom w:val="single" w:color="000000" w:sz="8" w:space="0"/>
              <w:right w:val="single" w:color="000000" w:sz="8" w:space="0"/>
            </w:tcBorders>
            <w:noWrap w:val="0"/>
            <w:vAlign w:val="center"/>
          </w:tcPr>
          <w:p w14:paraId="45E0BA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color w:val="auto"/>
                <w:sz w:val="24"/>
                <w:szCs w:val="24"/>
                <w:highlight w:val="none"/>
              </w:rPr>
              <w:t>集体成员对项目发展意愿及决策议定情况</w:t>
            </w:r>
          </w:p>
        </w:tc>
        <w:tc>
          <w:tcPr>
            <w:tcW w:w="8038" w:type="dxa"/>
            <w:gridSpan w:val="23"/>
            <w:tcBorders>
              <w:top w:val="single" w:color="000000" w:sz="8" w:space="0"/>
              <w:left w:val="single" w:color="000000" w:sz="8" w:space="0"/>
              <w:bottom w:val="single" w:color="000000" w:sz="8" w:space="0"/>
              <w:right w:val="single" w:color="000000" w:sz="8" w:space="0"/>
            </w:tcBorders>
            <w:noWrap w:val="0"/>
            <w:vAlign w:val="center"/>
          </w:tcPr>
          <w:p w14:paraId="78A10C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480" w:firstLineChars="200"/>
              <w:jc w:val="left"/>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snapToGrid w:val="0"/>
                <w:color w:val="000000"/>
                <w:kern w:val="0"/>
                <w:sz w:val="24"/>
                <w:szCs w:val="24"/>
                <w:highlight w:val="none"/>
                <w:lang w:val="en-US" w:eastAsia="zh-CN" w:bidi="ar-SA"/>
              </w:rPr>
              <w:t>经2023年9月30日，召开集体经济组织成员代表大会，应到会人数33人，实到会人数33人，集体通过“一事一议”讨论，33人同意，0人不同意，0人弃权，最终以33票通过申报实施该项目。项目建设全过程按照“四议两公开”方式进行决策，确保项目实施全过程接受群众监督。</w:t>
            </w:r>
          </w:p>
        </w:tc>
      </w:tr>
      <w:tr w14:paraId="5D34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80" w:type="dxa"/>
            <w:tcBorders>
              <w:top w:val="single" w:color="000000" w:sz="8" w:space="0"/>
              <w:left w:val="single" w:color="000000" w:sz="8" w:space="0"/>
              <w:bottom w:val="single" w:color="000000" w:sz="8" w:space="0"/>
              <w:right w:val="single" w:color="000000" w:sz="8" w:space="0"/>
            </w:tcBorders>
            <w:noWrap w:val="0"/>
            <w:vAlign w:val="center"/>
          </w:tcPr>
          <w:p w14:paraId="5C6BD6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其它</w:t>
            </w:r>
          </w:p>
        </w:tc>
        <w:tc>
          <w:tcPr>
            <w:tcW w:w="8038" w:type="dxa"/>
            <w:gridSpan w:val="23"/>
            <w:tcBorders>
              <w:top w:val="single" w:color="000000" w:sz="8" w:space="0"/>
              <w:left w:val="single" w:color="000000" w:sz="8" w:space="0"/>
              <w:bottom w:val="single" w:color="000000" w:sz="8" w:space="0"/>
              <w:right w:val="single" w:color="000000" w:sz="8" w:space="0"/>
            </w:tcBorders>
            <w:noWrap w:val="0"/>
            <w:vAlign w:val="bottom"/>
          </w:tcPr>
          <w:p w14:paraId="37E954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snapToGrid w:val="0"/>
                <w:color w:val="000000"/>
                <w:kern w:val="0"/>
                <w:sz w:val="24"/>
                <w:szCs w:val="24"/>
                <w:highlight w:val="none"/>
                <w:lang w:val="en-US" w:eastAsia="zh-CN" w:bidi="ar-SA"/>
              </w:rPr>
              <w:t>无</w:t>
            </w:r>
          </w:p>
        </w:tc>
      </w:tr>
    </w:tbl>
    <w:p w14:paraId="2897E5DA">
      <w:pPr>
        <w:pStyle w:val="14"/>
        <w:keepNext w:val="0"/>
        <w:keepLines w:val="0"/>
        <w:pageBreakBefore w:val="0"/>
        <w:widowControl w:val="0"/>
        <w:kinsoku/>
        <w:wordWrap/>
        <w:overflowPunct/>
        <w:topLinePunct w:val="0"/>
        <w:autoSpaceDE/>
        <w:autoSpaceDN/>
        <w:bidi w:val="0"/>
        <w:adjustRightInd/>
        <w:snapToGrid w:val="0"/>
        <w:spacing w:line="20" w:lineRule="exact"/>
        <w:textAlignment w:val="auto"/>
        <w:rPr>
          <w:rFonts w:hint="default" w:ascii="Times New Roman" w:hAnsi="Times New Roman" w:eastAsia="方正仿宋_GBK" w:cs="Times New Roman"/>
          <w:sz w:val="24"/>
          <w:szCs w:val="24"/>
        </w:rPr>
      </w:pPr>
    </w:p>
    <w:sectPr>
      <w:pgSz w:w="11906" w:h="16838"/>
      <w:pgMar w:top="2098" w:right="1474" w:bottom="1985" w:left="1588" w:header="851" w:footer="992"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13B2A63-2923-49B5-8723-40092881C6A7}"/>
  </w:font>
  <w:font w:name="黑体">
    <w:panose1 w:val="02010609060101010101"/>
    <w:charset w:val="86"/>
    <w:family w:val="auto"/>
    <w:pitch w:val="default"/>
    <w:sig w:usb0="800002BF" w:usb1="38CF7CFA" w:usb2="00000016" w:usb3="00000000" w:csb0="00040001" w:csb1="00000000"/>
    <w:embedRegular r:id="rId2" w:fontKey="{281B069A-019E-4E8B-9B3D-CDB68E034E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3" w:fontKey="{91D44072-7103-4122-9A53-5038A7B79FD9}"/>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045AA8C8-761F-4107-A099-D08669F8192C}"/>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embedRegular r:id="rId5" w:fontKey="{CC792B55-7155-43E7-AC63-30E4E8DCE3FD}"/>
  </w:font>
  <w:font w:name="方正楷体_GBK">
    <w:panose1 w:val="03000509000000000000"/>
    <w:charset w:val="86"/>
    <w:family w:val="script"/>
    <w:pitch w:val="default"/>
    <w:sig w:usb0="00000001" w:usb1="080E0000" w:usb2="00000000" w:usb3="00000000" w:csb0="00040000" w:csb1="00000000"/>
    <w:embedRegular r:id="rId6" w:fontKey="{2EA2E29E-612B-4CA1-AD8C-AA51C74FF523}"/>
  </w:font>
  <w:font w:name="方正黑体_GBK">
    <w:panose1 w:val="03000509000000000000"/>
    <w:charset w:val="86"/>
    <w:family w:val="script"/>
    <w:pitch w:val="default"/>
    <w:sig w:usb0="00000001" w:usb1="080E0000" w:usb2="00000000" w:usb3="00000000" w:csb0="00040000" w:csb1="00000000"/>
    <w:embedRegular r:id="rId7" w:fontKey="{85B31D18-9437-4AF6-AD70-53DCDADADA15}"/>
  </w:font>
  <w:font w:name="仿宋">
    <w:panose1 w:val="02010609060101010101"/>
    <w:charset w:val="86"/>
    <w:family w:val="auto"/>
    <w:pitch w:val="default"/>
    <w:sig w:usb0="800002BF" w:usb1="38CF7CFA" w:usb2="00000016" w:usb3="00000000" w:csb0="00040001" w:csb1="00000000"/>
    <w:embedRegular r:id="rId8" w:fontKey="{F0EB08C8-8772-4756-A780-A745FD2C2297}"/>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EC560">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91693">
    <w:pPr>
      <w:pStyle w:val="14"/>
    </w:pPr>
  </w:p>
  <w:p w14:paraId="30CE0B80">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20980">
    <w:pPr>
      <w:pStyle w:val="14"/>
    </w:pPr>
  </w:p>
  <w:p w14:paraId="78172842">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C2C98">
                          <w:pPr>
                            <w:pStyle w:val="1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23C2C98">
                    <w:pPr>
                      <w:pStyle w:val="1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D9186">
    <w:pPr>
      <w:snapToGrid w:val="0"/>
      <w:jc w:val="cent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561B3">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zZTNlZjhiN2VhYzJjMzY0MjZkYTM0ZjQ1OTU0NDUifQ=="/>
    <w:docVar w:name="KSO_WPS_MARK_KEY" w:val="2c9cdb93-9c12-4a3e-8f41-3e21d8d6576d"/>
  </w:docVars>
  <w:rsids>
    <w:rsidRoot w:val="2058527D"/>
    <w:rsid w:val="000A4AEB"/>
    <w:rsid w:val="002A7321"/>
    <w:rsid w:val="00452604"/>
    <w:rsid w:val="00640DA3"/>
    <w:rsid w:val="0077723B"/>
    <w:rsid w:val="008D2736"/>
    <w:rsid w:val="00A444B5"/>
    <w:rsid w:val="00AC382B"/>
    <w:rsid w:val="00F8478F"/>
    <w:rsid w:val="01026FFE"/>
    <w:rsid w:val="012C5F4F"/>
    <w:rsid w:val="018666AC"/>
    <w:rsid w:val="019116A6"/>
    <w:rsid w:val="01E606DF"/>
    <w:rsid w:val="02BA60B6"/>
    <w:rsid w:val="02EE59E6"/>
    <w:rsid w:val="03231B33"/>
    <w:rsid w:val="0324413B"/>
    <w:rsid w:val="035F5C73"/>
    <w:rsid w:val="03CC5518"/>
    <w:rsid w:val="03CE673B"/>
    <w:rsid w:val="044464DE"/>
    <w:rsid w:val="04657F2A"/>
    <w:rsid w:val="046E6DDE"/>
    <w:rsid w:val="04CB3110"/>
    <w:rsid w:val="051A51B8"/>
    <w:rsid w:val="053F2D38"/>
    <w:rsid w:val="05F34C3F"/>
    <w:rsid w:val="06A90F06"/>
    <w:rsid w:val="06B5770A"/>
    <w:rsid w:val="06E71E51"/>
    <w:rsid w:val="06F72346"/>
    <w:rsid w:val="07996868"/>
    <w:rsid w:val="07A80859"/>
    <w:rsid w:val="07E76B08"/>
    <w:rsid w:val="088F3F4A"/>
    <w:rsid w:val="08C94F2B"/>
    <w:rsid w:val="09862E1C"/>
    <w:rsid w:val="09D04097"/>
    <w:rsid w:val="0A481E7F"/>
    <w:rsid w:val="0A8114BB"/>
    <w:rsid w:val="0A891041"/>
    <w:rsid w:val="0ACA1E99"/>
    <w:rsid w:val="0B523588"/>
    <w:rsid w:val="0BE10AC9"/>
    <w:rsid w:val="0C031032"/>
    <w:rsid w:val="0C2916E8"/>
    <w:rsid w:val="0C437AC4"/>
    <w:rsid w:val="0CBA0373"/>
    <w:rsid w:val="0D152EA5"/>
    <w:rsid w:val="0D44075C"/>
    <w:rsid w:val="0D930EE8"/>
    <w:rsid w:val="0DE6032D"/>
    <w:rsid w:val="0E9B4B82"/>
    <w:rsid w:val="0EA87391"/>
    <w:rsid w:val="0F574BCD"/>
    <w:rsid w:val="0F585998"/>
    <w:rsid w:val="0F753717"/>
    <w:rsid w:val="0FA15118"/>
    <w:rsid w:val="0FEB0FE3"/>
    <w:rsid w:val="0FED1853"/>
    <w:rsid w:val="103C5037"/>
    <w:rsid w:val="105F2685"/>
    <w:rsid w:val="106E2803"/>
    <w:rsid w:val="107439CE"/>
    <w:rsid w:val="10A8677F"/>
    <w:rsid w:val="10F70556"/>
    <w:rsid w:val="10FF0536"/>
    <w:rsid w:val="111C5802"/>
    <w:rsid w:val="11A46F91"/>
    <w:rsid w:val="11B67548"/>
    <w:rsid w:val="12607D1F"/>
    <w:rsid w:val="12AE65E0"/>
    <w:rsid w:val="130D18FD"/>
    <w:rsid w:val="13180188"/>
    <w:rsid w:val="133E565C"/>
    <w:rsid w:val="138B54E5"/>
    <w:rsid w:val="13B03731"/>
    <w:rsid w:val="14250F97"/>
    <w:rsid w:val="146F0161"/>
    <w:rsid w:val="14B849EF"/>
    <w:rsid w:val="153652F0"/>
    <w:rsid w:val="16230D78"/>
    <w:rsid w:val="16732588"/>
    <w:rsid w:val="16A20B69"/>
    <w:rsid w:val="16A377C0"/>
    <w:rsid w:val="16AC1279"/>
    <w:rsid w:val="16C6273F"/>
    <w:rsid w:val="16EE3F4D"/>
    <w:rsid w:val="16F448FD"/>
    <w:rsid w:val="17625548"/>
    <w:rsid w:val="17D964E3"/>
    <w:rsid w:val="18036AB3"/>
    <w:rsid w:val="18126F9A"/>
    <w:rsid w:val="184C0C5A"/>
    <w:rsid w:val="19445F08"/>
    <w:rsid w:val="19571975"/>
    <w:rsid w:val="197C1B46"/>
    <w:rsid w:val="1A1E2A3A"/>
    <w:rsid w:val="1A3F2814"/>
    <w:rsid w:val="1AC601CC"/>
    <w:rsid w:val="1AE30083"/>
    <w:rsid w:val="1B0116B8"/>
    <w:rsid w:val="1B2D30F7"/>
    <w:rsid w:val="1B915FC0"/>
    <w:rsid w:val="1BBE0BBC"/>
    <w:rsid w:val="1BD42BB8"/>
    <w:rsid w:val="1C280A24"/>
    <w:rsid w:val="1CA90EA4"/>
    <w:rsid w:val="1CEA04F8"/>
    <w:rsid w:val="1D576BDF"/>
    <w:rsid w:val="1D635C75"/>
    <w:rsid w:val="1E043A82"/>
    <w:rsid w:val="1E132BF7"/>
    <w:rsid w:val="1F2D150A"/>
    <w:rsid w:val="1F4E3C00"/>
    <w:rsid w:val="1F667DEB"/>
    <w:rsid w:val="1F9966AD"/>
    <w:rsid w:val="1FE16BA6"/>
    <w:rsid w:val="20575593"/>
    <w:rsid w:val="2058527D"/>
    <w:rsid w:val="20FD356C"/>
    <w:rsid w:val="212E1977"/>
    <w:rsid w:val="21967736"/>
    <w:rsid w:val="21E90CCE"/>
    <w:rsid w:val="22C34341"/>
    <w:rsid w:val="23B0546C"/>
    <w:rsid w:val="23C979B7"/>
    <w:rsid w:val="23F403FA"/>
    <w:rsid w:val="24485030"/>
    <w:rsid w:val="24BE32A9"/>
    <w:rsid w:val="24C04FDC"/>
    <w:rsid w:val="24C9560C"/>
    <w:rsid w:val="254E25E8"/>
    <w:rsid w:val="256E3C6F"/>
    <w:rsid w:val="26414304"/>
    <w:rsid w:val="268B6382"/>
    <w:rsid w:val="26DF78F1"/>
    <w:rsid w:val="26FC011E"/>
    <w:rsid w:val="27135897"/>
    <w:rsid w:val="27BF2563"/>
    <w:rsid w:val="27CB043E"/>
    <w:rsid w:val="2823781E"/>
    <w:rsid w:val="28613367"/>
    <w:rsid w:val="28A657DE"/>
    <w:rsid w:val="29057462"/>
    <w:rsid w:val="293E0CBF"/>
    <w:rsid w:val="29A0045E"/>
    <w:rsid w:val="2A5E5B7B"/>
    <w:rsid w:val="2A5F0DF4"/>
    <w:rsid w:val="2B033E75"/>
    <w:rsid w:val="2B4029D3"/>
    <w:rsid w:val="2B8C31E8"/>
    <w:rsid w:val="2C0A676E"/>
    <w:rsid w:val="2C360970"/>
    <w:rsid w:val="2D641DC8"/>
    <w:rsid w:val="2DCA65B0"/>
    <w:rsid w:val="2E7D7A9A"/>
    <w:rsid w:val="2E881BEF"/>
    <w:rsid w:val="2EA717EA"/>
    <w:rsid w:val="2ED86337"/>
    <w:rsid w:val="2EEC3FC4"/>
    <w:rsid w:val="2F8512FC"/>
    <w:rsid w:val="2FAF4A3F"/>
    <w:rsid w:val="2FF10740"/>
    <w:rsid w:val="30104898"/>
    <w:rsid w:val="301A13F4"/>
    <w:rsid w:val="30416AFF"/>
    <w:rsid w:val="30554EBC"/>
    <w:rsid w:val="30676BA3"/>
    <w:rsid w:val="314A6001"/>
    <w:rsid w:val="31BF2D38"/>
    <w:rsid w:val="31F32716"/>
    <w:rsid w:val="320F4D38"/>
    <w:rsid w:val="321C6049"/>
    <w:rsid w:val="326C7146"/>
    <w:rsid w:val="329E12A4"/>
    <w:rsid w:val="33114C55"/>
    <w:rsid w:val="3390201E"/>
    <w:rsid w:val="34584EF2"/>
    <w:rsid w:val="348874B7"/>
    <w:rsid w:val="35586B69"/>
    <w:rsid w:val="357A70CB"/>
    <w:rsid w:val="35BF4E3C"/>
    <w:rsid w:val="36E93D46"/>
    <w:rsid w:val="36FF1BFA"/>
    <w:rsid w:val="37012E89"/>
    <w:rsid w:val="37144D14"/>
    <w:rsid w:val="372F7750"/>
    <w:rsid w:val="37B22071"/>
    <w:rsid w:val="37EE1EE5"/>
    <w:rsid w:val="385D47E2"/>
    <w:rsid w:val="38667B92"/>
    <w:rsid w:val="38853F36"/>
    <w:rsid w:val="38981C91"/>
    <w:rsid w:val="391D752C"/>
    <w:rsid w:val="3920776D"/>
    <w:rsid w:val="39820A82"/>
    <w:rsid w:val="39F63332"/>
    <w:rsid w:val="39FF0F15"/>
    <w:rsid w:val="3A233BEC"/>
    <w:rsid w:val="3A4D49E6"/>
    <w:rsid w:val="3A9F459C"/>
    <w:rsid w:val="3AA42AC1"/>
    <w:rsid w:val="3AC25E6A"/>
    <w:rsid w:val="3B0F5F1E"/>
    <w:rsid w:val="3B5424B5"/>
    <w:rsid w:val="3B5C665B"/>
    <w:rsid w:val="3BCA1441"/>
    <w:rsid w:val="3C1B71CE"/>
    <w:rsid w:val="3C371BD0"/>
    <w:rsid w:val="3D5B545E"/>
    <w:rsid w:val="3D840E45"/>
    <w:rsid w:val="3DE711A5"/>
    <w:rsid w:val="3E23240C"/>
    <w:rsid w:val="3EE14075"/>
    <w:rsid w:val="3F4A582B"/>
    <w:rsid w:val="3F614087"/>
    <w:rsid w:val="40070A53"/>
    <w:rsid w:val="40132D5E"/>
    <w:rsid w:val="409C3751"/>
    <w:rsid w:val="40AC09D6"/>
    <w:rsid w:val="40B03CFF"/>
    <w:rsid w:val="4131552A"/>
    <w:rsid w:val="415036CA"/>
    <w:rsid w:val="416717F0"/>
    <w:rsid w:val="41701B5D"/>
    <w:rsid w:val="41A23C50"/>
    <w:rsid w:val="41C31810"/>
    <w:rsid w:val="42027DB2"/>
    <w:rsid w:val="42745A9E"/>
    <w:rsid w:val="428D77ED"/>
    <w:rsid w:val="42B56F4D"/>
    <w:rsid w:val="43544E16"/>
    <w:rsid w:val="43835F5C"/>
    <w:rsid w:val="439B0C97"/>
    <w:rsid w:val="44DF2E05"/>
    <w:rsid w:val="44E95A32"/>
    <w:rsid w:val="44EC6CB4"/>
    <w:rsid w:val="454B42FF"/>
    <w:rsid w:val="45523329"/>
    <w:rsid w:val="45602F1A"/>
    <w:rsid w:val="4573338A"/>
    <w:rsid w:val="4614649B"/>
    <w:rsid w:val="46477E22"/>
    <w:rsid w:val="465D33FD"/>
    <w:rsid w:val="471B28B4"/>
    <w:rsid w:val="474F45C8"/>
    <w:rsid w:val="479D1E56"/>
    <w:rsid w:val="47D32505"/>
    <w:rsid w:val="48217EC1"/>
    <w:rsid w:val="4840100B"/>
    <w:rsid w:val="484C6070"/>
    <w:rsid w:val="48A61C7A"/>
    <w:rsid w:val="48AD78AC"/>
    <w:rsid w:val="48D3002C"/>
    <w:rsid w:val="4954230A"/>
    <w:rsid w:val="49557AAB"/>
    <w:rsid w:val="4A400FE1"/>
    <w:rsid w:val="4AEF1BEE"/>
    <w:rsid w:val="4B560D00"/>
    <w:rsid w:val="4BDA60D4"/>
    <w:rsid w:val="4BE3142D"/>
    <w:rsid w:val="4BE3271D"/>
    <w:rsid w:val="4BEE7E3B"/>
    <w:rsid w:val="4C5C4D3B"/>
    <w:rsid w:val="4C744CC4"/>
    <w:rsid w:val="4CD52784"/>
    <w:rsid w:val="4CF80B7B"/>
    <w:rsid w:val="4EE005CD"/>
    <w:rsid w:val="4F041DE6"/>
    <w:rsid w:val="4F701691"/>
    <w:rsid w:val="4FF475CD"/>
    <w:rsid w:val="50177677"/>
    <w:rsid w:val="50320D5F"/>
    <w:rsid w:val="507430AF"/>
    <w:rsid w:val="50A3063C"/>
    <w:rsid w:val="50E12720"/>
    <w:rsid w:val="5107796B"/>
    <w:rsid w:val="511F76B3"/>
    <w:rsid w:val="5184080E"/>
    <w:rsid w:val="521340EE"/>
    <w:rsid w:val="52A52E97"/>
    <w:rsid w:val="52DF3B64"/>
    <w:rsid w:val="530A7BCE"/>
    <w:rsid w:val="53C74677"/>
    <w:rsid w:val="53EA35A8"/>
    <w:rsid w:val="54E35FFA"/>
    <w:rsid w:val="54F656D5"/>
    <w:rsid w:val="550A536C"/>
    <w:rsid w:val="553842B3"/>
    <w:rsid w:val="55C87256"/>
    <w:rsid w:val="55D21BC9"/>
    <w:rsid w:val="565D6658"/>
    <w:rsid w:val="56B95893"/>
    <w:rsid w:val="56CE5E3D"/>
    <w:rsid w:val="57230334"/>
    <w:rsid w:val="575C646D"/>
    <w:rsid w:val="578E7A11"/>
    <w:rsid w:val="57CD36E9"/>
    <w:rsid w:val="589866DF"/>
    <w:rsid w:val="58D13CAA"/>
    <w:rsid w:val="594163E5"/>
    <w:rsid w:val="59861CA2"/>
    <w:rsid w:val="59C3237C"/>
    <w:rsid w:val="5A903F91"/>
    <w:rsid w:val="5AAE0E58"/>
    <w:rsid w:val="5B5C6BE3"/>
    <w:rsid w:val="5BD42B40"/>
    <w:rsid w:val="5BE02CDF"/>
    <w:rsid w:val="5C533E08"/>
    <w:rsid w:val="5D3F66DF"/>
    <w:rsid w:val="5D8B6516"/>
    <w:rsid w:val="5E093C2F"/>
    <w:rsid w:val="5E157794"/>
    <w:rsid w:val="5E316028"/>
    <w:rsid w:val="5E9224AF"/>
    <w:rsid w:val="5F6B17A0"/>
    <w:rsid w:val="5F743899"/>
    <w:rsid w:val="60F01D14"/>
    <w:rsid w:val="61BD5D78"/>
    <w:rsid w:val="61BF7DEE"/>
    <w:rsid w:val="61FF2452"/>
    <w:rsid w:val="62593D9F"/>
    <w:rsid w:val="626A776F"/>
    <w:rsid w:val="62864468"/>
    <w:rsid w:val="6303172C"/>
    <w:rsid w:val="6371169E"/>
    <w:rsid w:val="649B2ABE"/>
    <w:rsid w:val="64DD258F"/>
    <w:rsid w:val="64EB7993"/>
    <w:rsid w:val="64EF5B36"/>
    <w:rsid w:val="650318D2"/>
    <w:rsid w:val="65194DEC"/>
    <w:rsid w:val="657B5DDA"/>
    <w:rsid w:val="66070380"/>
    <w:rsid w:val="66A3383B"/>
    <w:rsid w:val="6703252B"/>
    <w:rsid w:val="67260D3F"/>
    <w:rsid w:val="673F34E5"/>
    <w:rsid w:val="6746382A"/>
    <w:rsid w:val="675E48FC"/>
    <w:rsid w:val="676E5BF7"/>
    <w:rsid w:val="679E4689"/>
    <w:rsid w:val="67CD3B6A"/>
    <w:rsid w:val="68514F3D"/>
    <w:rsid w:val="68BF2A79"/>
    <w:rsid w:val="693B3F25"/>
    <w:rsid w:val="6996766E"/>
    <w:rsid w:val="6A403E23"/>
    <w:rsid w:val="6AB06F4D"/>
    <w:rsid w:val="6ACF10A2"/>
    <w:rsid w:val="6B282204"/>
    <w:rsid w:val="6B6C1533"/>
    <w:rsid w:val="6B700C7D"/>
    <w:rsid w:val="6B80414A"/>
    <w:rsid w:val="6B957D31"/>
    <w:rsid w:val="6C09320A"/>
    <w:rsid w:val="6C0C6146"/>
    <w:rsid w:val="6C395684"/>
    <w:rsid w:val="6C996606"/>
    <w:rsid w:val="6D15347D"/>
    <w:rsid w:val="6DAE2528"/>
    <w:rsid w:val="6DB13134"/>
    <w:rsid w:val="6DB14A8F"/>
    <w:rsid w:val="6DDD6D67"/>
    <w:rsid w:val="6DF90AA7"/>
    <w:rsid w:val="6E3F503F"/>
    <w:rsid w:val="6E3F7E2B"/>
    <w:rsid w:val="6E710EFB"/>
    <w:rsid w:val="6E9E7CCC"/>
    <w:rsid w:val="6EAB7730"/>
    <w:rsid w:val="6EF2577F"/>
    <w:rsid w:val="6F8A083F"/>
    <w:rsid w:val="6FBF48F8"/>
    <w:rsid w:val="702950DC"/>
    <w:rsid w:val="70322B1B"/>
    <w:rsid w:val="712118D6"/>
    <w:rsid w:val="72346E25"/>
    <w:rsid w:val="724D0AFE"/>
    <w:rsid w:val="72B33C65"/>
    <w:rsid w:val="730B7E9F"/>
    <w:rsid w:val="731D17F8"/>
    <w:rsid w:val="737A106B"/>
    <w:rsid w:val="73EC454B"/>
    <w:rsid w:val="74006CB3"/>
    <w:rsid w:val="74125E4D"/>
    <w:rsid w:val="742D4E69"/>
    <w:rsid w:val="745342C3"/>
    <w:rsid w:val="7463285B"/>
    <w:rsid w:val="74723FE1"/>
    <w:rsid w:val="74727870"/>
    <w:rsid w:val="750E5573"/>
    <w:rsid w:val="75422BBF"/>
    <w:rsid w:val="759C7DD3"/>
    <w:rsid w:val="76417F2A"/>
    <w:rsid w:val="764E5C89"/>
    <w:rsid w:val="76796366"/>
    <w:rsid w:val="768620C5"/>
    <w:rsid w:val="76960CC6"/>
    <w:rsid w:val="76D161A2"/>
    <w:rsid w:val="77291AE9"/>
    <w:rsid w:val="77AC2C4B"/>
    <w:rsid w:val="77AD4D1B"/>
    <w:rsid w:val="77F93CA7"/>
    <w:rsid w:val="781947C3"/>
    <w:rsid w:val="784308F4"/>
    <w:rsid w:val="788B1BDE"/>
    <w:rsid w:val="79295519"/>
    <w:rsid w:val="79557642"/>
    <w:rsid w:val="7956007F"/>
    <w:rsid w:val="79AA6288"/>
    <w:rsid w:val="79BF2C28"/>
    <w:rsid w:val="79E47178"/>
    <w:rsid w:val="7A4F5ABA"/>
    <w:rsid w:val="7AF0391F"/>
    <w:rsid w:val="7C0F2F06"/>
    <w:rsid w:val="7D1B2918"/>
    <w:rsid w:val="7D7358BD"/>
    <w:rsid w:val="7D880CE5"/>
    <w:rsid w:val="7E060964"/>
    <w:rsid w:val="7E15618E"/>
    <w:rsid w:val="7E476CEE"/>
    <w:rsid w:val="7E4F1423"/>
    <w:rsid w:val="7E850FD2"/>
    <w:rsid w:val="7EB91F39"/>
    <w:rsid w:val="7EFB3DBC"/>
    <w:rsid w:val="7F9E1E7E"/>
    <w:rsid w:val="7FE67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qFormat/>
    <w:uiPriority w:val="0"/>
    <w:pPr>
      <w:keepNext/>
      <w:keepLines/>
      <w:spacing w:before="260" w:after="260" w:line="416" w:lineRule="auto"/>
      <w:ind w:firstLine="783" w:firstLineChars="150"/>
      <w:outlineLvl w:val="2"/>
    </w:pPr>
    <w:rPr>
      <w:rFonts w:ascii="Times New Roman" w:hAnsi="Times New Roman" w:eastAsia="宋体"/>
      <w:b/>
      <w:bCs/>
      <w:sz w:val="32"/>
      <w:szCs w:val="32"/>
    </w:rPr>
  </w:style>
  <w:style w:type="paragraph" w:styleId="5">
    <w:name w:val="heading 4"/>
    <w:basedOn w:val="3"/>
    <w:next w:val="1"/>
    <w:qFormat/>
    <w:uiPriority w:val="0"/>
    <w:pPr>
      <w:spacing w:before="280" w:after="290" w:line="376" w:lineRule="auto"/>
      <w:outlineLvl w:val="3"/>
    </w:pPr>
    <w:rPr>
      <w:b w:val="0"/>
      <w:bCs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Calibri" w:hAnsi="Calibri" w:eastAsia="方正仿宋_GBK" w:cs="黑体"/>
      <w:szCs w:val="32"/>
    </w:rPr>
  </w:style>
  <w:style w:type="paragraph" w:styleId="7">
    <w:name w:val="toa heading"/>
    <w:next w:val="1"/>
    <w:qFormat/>
    <w:uiPriority w:val="0"/>
    <w:pPr>
      <w:widowControl w:val="0"/>
      <w:spacing w:before="120"/>
      <w:jc w:val="both"/>
    </w:pPr>
    <w:rPr>
      <w:rFonts w:ascii="Cambria" w:hAnsi="Cambria" w:eastAsia="宋体" w:cs="宋体"/>
      <w:kern w:val="2"/>
      <w:sz w:val="21"/>
      <w:szCs w:val="24"/>
      <w:lang w:val="en-US" w:eastAsia="zh-CN" w:bidi="ar-SA"/>
    </w:rPr>
  </w:style>
  <w:style w:type="paragraph" w:styleId="8">
    <w:name w:val="Body Text"/>
    <w:basedOn w:val="1"/>
    <w:next w:val="1"/>
    <w:unhideWhenUsed/>
    <w:qFormat/>
    <w:uiPriority w:val="99"/>
    <w:pPr>
      <w:spacing w:after="120"/>
    </w:pPr>
    <w:rPr>
      <w:rFonts w:ascii="等线" w:hAnsi="等线" w:eastAsia="仿宋_GB2312"/>
      <w:szCs w:val="24"/>
    </w:rPr>
  </w:style>
  <w:style w:type="paragraph" w:styleId="9">
    <w:name w:val="Body Text Indent"/>
    <w:basedOn w:val="1"/>
    <w:qFormat/>
    <w:uiPriority w:val="0"/>
    <w:pPr>
      <w:spacing w:after="120"/>
      <w:ind w:left="420" w:leftChars="200"/>
    </w:pPr>
  </w:style>
  <w:style w:type="paragraph" w:styleId="10">
    <w:name w:val="toc 5"/>
    <w:basedOn w:val="1"/>
    <w:next w:val="1"/>
    <w:qFormat/>
    <w:uiPriority w:val="0"/>
    <w:pPr>
      <w:ind w:left="1680" w:leftChars="800"/>
    </w:pPr>
    <w:rPr>
      <w:rFonts w:eastAsia="方正仿宋_GBK"/>
      <w:szCs w:val="24"/>
    </w:r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cs="宋体"/>
      <w:sz w:val="21"/>
      <w:szCs w:val="21"/>
    </w:rPr>
  </w:style>
  <w:style w:type="paragraph" w:styleId="13">
    <w:name w:val="Date"/>
    <w:basedOn w:val="1"/>
    <w:next w:val="1"/>
    <w:qFormat/>
    <w:uiPriority w:val="0"/>
    <w:pPr>
      <w:ind w:left="100" w:leftChars="2500"/>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0"/>
    <w:pPr>
      <w:spacing w:before="120" w:after="120" w:line="360" w:lineRule="auto"/>
      <w:jc w:val="left"/>
    </w:pPr>
    <w:rPr>
      <w:rFonts w:ascii="Calibri" w:hAnsi="Calibri"/>
      <w:b/>
      <w:bCs/>
      <w:caps/>
      <w:sz w:val="28"/>
      <w:szCs w:val="20"/>
    </w:rPr>
  </w:style>
  <w:style w:type="paragraph" w:styleId="17">
    <w:name w:val="footnote text"/>
    <w:basedOn w:val="1"/>
    <w:next w:val="15"/>
    <w:semiHidden/>
    <w:unhideWhenUsed/>
    <w:qFormat/>
    <w:uiPriority w:val="99"/>
    <w:pPr>
      <w:snapToGrid w:val="0"/>
      <w:jc w:val="left"/>
    </w:pPr>
    <w:rPr>
      <w:sz w:val="18"/>
      <w:szCs w:val="18"/>
    </w:rPr>
  </w:style>
  <w:style w:type="paragraph" w:styleId="18">
    <w:name w:val="toc 2"/>
    <w:basedOn w:val="1"/>
    <w:next w:val="1"/>
    <w:qFormat/>
    <w:uiPriority w:val="0"/>
    <w:pPr>
      <w:ind w:left="420" w:leftChars="200"/>
    </w:p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0">
    <w:name w:val="Normal (Web)"/>
    <w:basedOn w:val="1"/>
    <w:qFormat/>
    <w:uiPriority w:val="0"/>
    <w:pPr>
      <w:widowControl/>
      <w:jc w:val="left"/>
    </w:pPr>
    <w:rPr>
      <w:rFonts w:ascii="宋体" w:hAnsi="宋体" w:cs="宋体"/>
      <w:kern w:val="0"/>
      <w:sz w:val="24"/>
      <w:szCs w:val="24"/>
    </w:rPr>
  </w:style>
  <w:style w:type="paragraph" w:styleId="21">
    <w:name w:val="Title"/>
    <w:basedOn w:val="1"/>
    <w:next w:val="1"/>
    <w:qFormat/>
    <w:uiPriority w:val="10"/>
    <w:rPr>
      <w:rFonts w:eastAsia="仿宋_GB2312"/>
      <w:iCs/>
      <w:sz w:val="28"/>
      <w:szCs w:val="28"/>
    </w:rPr>
  </w:style>
  <w:style w:type="paragraph" w:styleId="22">
    <w:name w:val="Body Text First Indent"/>
    <w:basedOn w:val="8"/>
    <w:qFormat/>
    <w:uiPriority w:val="0"/>
    <w:pPr>
      <w:ind w:firstLine="420" w:firstLineChars="100"/>
    </w:pPr>
    <w:rPr>
      <w:rFonts w:eastAsia="方正仿宋_GBK"/>
      <w:sz w:val="33"/>
      <w:szCs w:val="33"/>
    </w:rPr>
  </w:style>
  <w:style w:type="paragraph" w:styleId="23">
    <w:name w:val="Body Text First Indent 2"/>
    <w:basedOn w:val="1"/>
    <w:next w:val="1"/>
    <w:qFormat/>
    <w:uiPriority w:val="0"/>
    <w:pPr>
      <w:ind w:firstLine="420" w:firstLineChars="200"/>
    </w:pPr>
    <w:rPr>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Hyperlink"/>
    <w:basedOn w:val="26"/>
    <w:qFormat/>
    <w:uiPriority w:val="0"/>
    <w:rPr>
      <w:color w:val="0563C1"/>
      <w:u w:val="single"/>
    </w:rPr>
  </w:style>
  <w:style w:type="paragraph" w:customStyle="1" w:styleId="28">
    <w:name w:val="Footer"/>
    <w:basedOn w:val="1"/>
    <w:qFormat/>
    <w:uiPriority w:val="0"/>
    <w:pPr>
      <w:tabs>
        <w:tab w:val="center" w:pos="4153"/>
        <w:tab w:val="right" w:pos="8306"/>
      </w:tabs>
      <w:jc w:val="left"/>
    </w:pPr>
    <w:rPr>
      <w:rFonts w:ascii="方正仿宋_GBK" w:eastAsia="方正仿宋_GBK"/>
      <w:sz w:val="18"/>
      <w:szCs w:val="18"/>
    </w:rPr>
  </w:style>
  <w:style w:type="paragraph" w:customStyle="1" w:styleId="29">
    <w:name w:val="Normal Indent1"/>
    <w:basedOn w:val="1"/>
    <w:qFormat/>
    <w:uiPriority w:val="0"/>
    <w:pPr>
      <w:ind w:firstLine="420" w:firstLineChars="200"/>
    </w:pPr>
    <w:rPr>
      <w:rFonts w:ascii="Calibri" w:hAnsi="Calibri"/>
    </w:rPr>
  </w:style>
  <w:style w:type="paragraph" w:customStyle="1" w:styleId="30">
    <w:name w:val="Heading1"/>
    <w:basedOn w:val="1"/>
    <w:next w:val="1"/>
    <w:qFormat/>
    <w:uiPriority w:val="0"/>
    <w:pPr>
      <w:spacing w:before="100" w:beforeAutospacing="1" w:after="100" w:afterAutospacing="1"/>
      <w:jc w:val="left"/>
      <w:textAlignment w:val="baseline"/>
    </w:pPr>
    <w:rPr>
      <w:rFonts w:ascii="宋体" w:hAnsi="宋体"/>
      <w:b/>
      <w:kern w:val="44"/>
      <w:sz w:val="48"/>
      <w:szCs w:val="48"/>
    </w:rPr>
  </w:style>
  <w:style w:type="paragraph" w:customStyle="1" w:styleId="31">
    <w:name w:val="正文（缩进）"/>
    <w:qFormat/>
    <w:uiPriority w:val="0"/>
    <w:pPr>
      <w:widowControl w:val="0"/>
      <w:spacing w:line="594" w:lineRule="exact"/>
      <w:ind w:firstLine="482"/>
      <w:jc w:val="both"/>
    </w:pPr>
    <w:rPr>
      <w:rFonts w:ascii="Calibri" w:hAnsi="Calibri" w:eastAsia="方正仿宋_GBK" w:cs="Times New Roman"/>
      <w:kern w:val="2"/>
      <w:sz w:val="32"/>
      <w:szCs w:val="24"/>
      <w:lang w:val="en-US" w:eastAsia="zh-CN" w:bidi="ar-SA"/>
    </w:rPr>
  </w:style>
  <w:style w:type="character" w:customStyle="1" w:styleId="32">
    <w:name w:val="NormalCharacter"/>
    <w:semiHidden/>
    <w:qFormat/>
    <w:uiPriority w:val="0"/>
  </w:style>
  <w:style w:type="character" w:customStyle="1" w:styleId="33">
    <w:name w:val="font71"/>
    <w:basedOn w:val="26"/>
    <w:qFormat/>
    <w:uiPriority w:val="0"/>
    <w:rPr>
      <w:rFonts w:hint="default" w:ascii="Times New Roman" w:hAnsi="Times New Roman" w:cs="Times New Roman"/>
      <w:color w:val="000000"/>
      <w:sz w:val="21"/>
      <w:szCs w:val="21"/>
      <w:u w:val="none"/>
      <w:vertAlign w:val="superscript"/>
    </w:rPr>
  </w:style>
  <w:style w:type="character" w:customStyle="1" w:styleId="34">
    <w:name w:val="font51"/>
    <w:basedOn w:val="26"/>
    <w:qFormat/>
    <w:uiPriority w:val="0"/>
    <w:rPr>
      <w:rFonts w:hint="default" w:ascii="Times New Roman" w:hAnsi="Times New Roman" w:cs="Times New Roman"/>
      <w:color w:val="000000"/>
      <w:sz w:val="21"/>
      <w:szCs w:val="21"/>
      <w:u w:val="none"/>
    </w:rPr>
  </w:style>
  <w:style w:type="character" w:customStyle="1" w:styleId="35">
    <w:name w:val="font61"/>
    <w:basedOn w:val="26"/>
    <w:qFormat/>
    <w:uiPriority w:val="0"/>
    <w:rPr>
      <w:rFonts w:hint="eastAsia" w:ascii="宋体" w:hAnsi="宋体" w:eastAsia="宋体" w:cs="宋体"/>
      <w:color w:val="000000"/>
      <w:sz w:val="21"/>
      <w:szCs w:val="21"/>
      <w:u w:val="none"/>
    </w:rPr>
  </w:style>
  <w:style w:type="character" w:customStyle="1" w:styleId="36">
    <w:name w:val="font81"/>
    <w:basedOn w:val="26"/>
    <w:qFormat/>
    <w:uiPriority w:val="0"/>
    <w:rPr>
      <w:rFonts w:hint="default" w:ascii="Times New Roman" w:hAnsi="Times New Roman" w:cs="Times New Roman"/>
      <w:color w:val="000000"/>
      <w:sz w:val="21"/>
      <w:szCs w:val="21"/>
      <w:u w:val="none"/>
      <w:vertAlign w:val="superscript"/>
    </w:rPr>
  </w:style>
  <w:style w:type="character" w:customStyle="1" w:styleId="37">
    <w:name w:val="font31"/>
    <w:basedOn w:val="26"/>
    <w:qFormat/>
    <w:uiPriority w:val="0"/>
    <w:rPr>
      <w:rFonts w:hint="eastAsia" w:ascii="宋体" w:hAnsi="宋体" w:eastAsia="宋体" w:cs="宋体"/>
      <w:color w:val="000000"/>
      <w:sz w:val="21"/>
      <w:szCs w:val="21"/>
      <w:u w:val="none"/>
    </w:rPr>
  </w:style>
  <w:style w:type="paragraph" w:customStyle="1" w:styleId="38">
    <w:name w:val="Body text|2"/>
    <w:basedOn w:val="1"/>
    <w:qFormat/>
    <w:uiPriority w:val="0"/>
    <w:pPr>
      <w:spacing w:after="440" w:line="552" w:lineRule="exact"/>
      <w:jc w:val="center"/>
    </w:pPr>
    <w:rPr>
      <w:rFonts w:ascii="宋体" w:hAnsi="宋体" w:eastAsia="宋体" w:cs="宋体"/>
      <w:sz w:val="38"/>
      <w:szCs w:val="38"/>
      <w:lang w:val="zh-TW" w:eastAsia="zh-TW" w:bidi="zh-TW"/>
    </w:rPr>
  </w:style>
  <w:style w:type="paragraph" w:styleId="39">
    <w:name w:val="List Paragraph"/>
    <w:basedOn w:val="1"/>
    <w:unhideWhenUsed/>
    <w:qFormat/>
    <w:uiPriority w:val="99"/>
    <w:pPr>
      <w:ind w:firstLine="420" w:firstLineChars="200"/>
    </w:pPr>
  </w:style>
  <w:style w:type="paragraph" w:styleId="40">
    <w:name w:val="No Spacing"/>
    <w:qFormat/>
    <w:uiPriority w:val="1"/>
    <w:rPr>
      <w:rFonts w:ascii="Calibri" w:hAnsi="Calibri" w:eastAsia="宋体" w:cs="Times New Roman"/>
      <w:sz w:val="22"/>
      <w:szCs w:val="22"/>
      <w:lang w:val="en-US" w:eastAsia="zh-CN" w:bidi="ar-SA"/>
    </w:rPr>
  </w:style>
  <w:style w:type="paragraph" w:customStyle="1" w:styleId="41">
    <w:name w:val="页脚1"/>
    <w:basedOn w:val="1"/>
    <w:unhideWhenUsed/>
    <w:qFormat/>
    <w:uiPriority w:val="99"/>
    <w:pPr>
      <w:tabs>
        <w:tab w:val="center" w:pos="4153"/>
        <w:tab w:val="right" w:pos="8306"/>
      </w:tabs>
      <w:jc w:val="left"/>
    </w:pPr>
    <w:rPr>
      <w:sz w:val="18"/>
      <w:szCs w:val="18"/>
    </w:rPr>
  </w:style>
  <w:style w:type="paragraph" w:customStyle="1" w:styleId="42">
    <w:name w:val="页眉1"/>
    <w:basedOn w:val="1"/>
    <w:unhideWhenUsed/>
    <w:qFormat/>
    <w:uiPriority w:val="99"/>
    <w:pPr>
      <w:pBdr>
        <w:bottom w:val="single" w:color="000000" w:sz="6" w:space="1"/>
      </w:pBdr>
      <w:tabs>
        <w:tab w:val="center" w:pos="4153"/>
        <w:tab w:val="right" w:pos="8306"/>
      </w:tabs>
      <w:jc w:val="center"/>
    </w:pPr>
    <w:rPr>
      <w:sz w:val="18"/>
      <w:szCs w:val="18"/>
    </w:rPr>
  </w:style>
  <w:style w:type="paragraph" w:customStyle="1" w:styleId="43">
    <w:name w:val="Default"/>
    <w:next w:val="1"/>
    <w:qFormat/>
    <w:uiPriority w:val="0"/>
    <w:pPr>
      <w:widowControl w:val="0"/>
      <w:autoSpaceDE w:val="0"/>
      <w:autoSpaceDN w:val="0"/>
      <w:adjustRightInd w:val="0"/>
    </w:pPr>
    <w:rPr>
      <w:rFonts w:ascii="宋体" w:hAnsi="等线" w:eastAsia="微软雅黑"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9310</Words>
  <Characters>10404</Characters>
  <Lines>19</Lines>
  <Paragraphs>5</Paragraphs>
  <TotalTime>1</TotalTime>
  <ScaleCrop>false</ScaleCrop>
  <LinksUpToDate>false</LinksUpToDate>
  <CharactersWithSpaces>10404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2023-07-05T08:40:00Z</dcterms:created>
  <dc:creator>幻幻</dc:creator>
  <cp:lastModifiedBy>温星星</cp:lastModifiedBy>
  <cp:lastPrinted>2024-10-28T02:44:00Z</cp:lastPrinted>
  <dcterms:modified xsi:type="dcterms:W3CDTF">2024-12-19T00:27:49Z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1AC93D4924BC480C8DEDDE80CA254242_13</vt:lpwstr>
  </property>
</Properties>
</file>