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ind w:firstLine="645"/>
        <w:jc w:val="center"/>
        <w:rPr>
          <w:rFonts w:hint="eastAsia"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酉阳交通告〔2024〕1号</w:t>
      </w:r>
    </w:p>
    <w:p>
      <w:pPr>
        <w:spacing w:before="312" w:beforeLines="100" w:line="576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酉阳土家族苗族自治县交通局</w:t>
      </w:r>
      <w:bookmarkStart w:id="0" w:name="_GoBack"/>
      <w:bookmarkEnd w:id="0"/>
    </w:p>
    <w:p>
      <w:pPr>
        <w:spacing w:line="576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关于对X017线（磨石坳至花田）路段</w:t>
      </w:r>
    </w:p>
    <w:p>
      <w:pPr>
        <w:spacing w:line="576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实施交通管制的通告</w:t>
      </w:r>
    </w:p>
    <w:p>
      <w:pPr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ind w:firstLine="645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X</w:t>
      </w:r>
      <w:r>
        <w:rPr>
          <w:rFonts w:ascii="Times New Roman" w:hAnsi="Times New Roman" w:eastAsia="方正仿宋_GBK"/>
          <w:sz w:val="33"/>
          <w:szCs w:val="33"/>
        </w:rPr>
        <w:t>017</w:t>
      </w:r>
      <w:r>
        <w:rPr>
          <w:rFonts w:hint="eastAsia" w:ascii="Times New Roman" w:hAnsi="Times New Roman" w:eastAsia="方正仿宋_GBK"/>
          <w:sz w:val="33"/>
          <w:szCs w:val="33"/>
        </w:rPr>
        <w:t>线K</w:t>
      </w:r>
      <w:r>
        <w:rPr>
          <w:rFonts w:ascii="Times New Roman" w:hAnsi="Times New Roman" w:eastAsia="方正仿宋_GBK"/>
          <w:sz w:val="33"/>
          <w:szCs w:val="33"/>
        </w:rPr>
        <w:t>10+561</w:t>
      </w:r>
      <w:r>
        <w:rPr>
          <w:rFonts w:hint="eastAsia" w:ascii="Times New Roman" w:hAnsi="Times New Roman" w:eastAsia="方正仿宋_GBK"/>
          <w:sz w:val="33"/>
          <w:szCs w:val="33"/>
        </w:rPr>
        <w:t>（磨石坳至花田路段）因受雨水冲刷造成路基垮塌，形成安全隐患。经研究决定对该路段进行应急抢险处置。为确保工程顺利实施以及过往车辆和行人的通行安全，需对该路段实行封闭施工。现将具体情况通告如下：</w:t>
      </w:r>
    </w:p>
    <w:p>
      <w:pPr>
        <w:ind w:firstLine="645"/>
        <w:jc w:val="left"/>
        <w:rPr>
          <w:rFonts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一、管制时间</w:t>
      </w:r>
    </w:p>
    <w:p>
      <w:pPr>
        <w:ind w:firstLine="645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2</w:t>
      </w:r>
      <w:r>
        <w:rPr>
          <w:rFonts w:ascii="Times New Roman" w:hAnsi="Times New Roman" w:eastAsia="方正仿宋_GBK"/>
          <w:sz w:val="33"/>
          <w:szCs w:val="33"/>
        </w:rPr>
        <w:t>024</w:t>
      </w:r>
      <w:r>
        <w:rPr>
          <w:rFonts w:hint="eastAsia" w:ascii="Times New Roman" w:hAnsi="Times New Roman" w:eastAsia="方正仿宋_GBK"/>
          <w:sz w:val="33"/>
          <w:szCs w:val="33"/>
        </w:rPr>
        <w:t>年2月</w:t>
      </w:r>
      <w:r>
        <w:rPr>
          <w:rFonts w:ascii="Times New Roman" w:hAnsi="Times New Roman" w:eastAsia="方正仿宋_GBK"/>
          <w:sz w:val="33"/>
          <w:szCs w:val="33"/>
        </w:rPr>
        <w:t>29</w:t>
      </w:r>
      <w:r>
        <w:rPr>
          <w:rFonts w:hint="eastAsia" w:ascii="Times New Roman" w:hAnsi="Times New Roman" w:eastAsia="方正仿宋_GBK"/>
          <w:sz w:val="33"/>
          <w:szCs w:val="33"/>
        </w:rPr>
        <w:t>日到2</w:t>
      </w:r>
      <w:r>
        <w:rPr>
          <w:rFonts w:ascii="Times New Roman" w:hAnsi="Times New Roman" w:eastAsia="方正仿宋_GBK"/>
          <w:sz w:val="33"/>
          <w:szCs w:val="33"/>
        </w:rPr>
        <w:t>024</w:t>
      </w:r>
      <w:r>
        <w:rPr>
          <w:rFonts w:hint="eastAsia" w:ascii="Times New Roman" w:hAnsi="Times New Roman" w:eastAsia="方正仿宋_GBK"/>
          <w:sz w:val="33"/>
          <w:szCs w:val="33"/>
        </w:rPr>
        <w:t>年3月2</w:t>
      </w:r>
      <w:r>
        <w:rPr>
          <w:rFonts w:ascii="Times New Roman" w:hAnsi="Times New Roman" w:eastAsia="方正仿宋_GBK"/>
          <w:sz w:val="33"/>
          <w:szCs w:val="33"/>
        </w:rPr>
        <w:t>0</w:t>
      </w:r>
      <w:r>
        <w:rPr>
          <w:rFonts w:hint="eastAsia" w:ascii="Times New Roman" w:hAnsi="Times New Roman" w:eastAsia="方正仿宋_GBK"/>
          <w:sz w:val="33"/>
          <w:szCs w:val="33"/>
        </w:rPr>
        <w:t>日，所有车辆</w:t>
      </w:r>
      <w:r>
        <w:rPr>
          <w:rFonts w:hint="eastAsia" w:ascii="Times New Roman" w:hAnsi="Times New Roman" w:eastAsia="方正仿宋_GBK"/>
          <w:sz w:val="33"/>
          <w:szCs w:val="33"/>
          <w:lang w:eastAsia="zh-CN"/>
        </w:rPr>
        <w:t>一律</w:t>
      </w:r>
      <w:r>
        <w:rPr>
          <w:rFonts w:hint="eastAsia" w:ascii="Times New Roman" w:hAnsi="Times New Roman" w:eastAsia="方正仿宋_GBK"/>
          <w:sz w:val="33"/>
          <w:szCs w:val="33"/>
        </w:rPr>
        <w:t>禁止通行。</w:t>
      </w:r>
    </w:p>
    <w:p>
      <w:pPr>
        <w:ind w:firstLine="645"/>
        <w:jc w:val="left"/>
        <w:rPr>
          <w:rFonts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二、管制路段</w:t>
      </w:r>
    </w:p>
    <w:p>
      <w:pPr>
        <w:ind w:firstLine="645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X</w:t>
      </w:r>
      <w:r>
        <w:rPr>
          <w:rFonts w:ascii="Times New Roman" w:hAnsi="Times New Roman" w:eastAsia="方正仿宋_GBK"/>
          <w:sz w:val="33"/>
          <w:szCs w:val="33"/>
        </w:rPr>
        <w:t>017</w:t>
      </w:r>
      <w:r>
        <w:rPr>
          <w:rFonts w:hint="eastAsia" w:ascii="Times New Roman" w:hAnsi="Times New Roman" w:eastAsia="方正仿宋_GBK"/>
          <w:sz w:val="33"/>
          <w:szCs w:val="33"/>
        </w:rPr>
        <w:t>线K</w:t>
      </w:r>
      <w:r>
        <w:rPr>
          <w:rFonts w:ascii="Times New Roman" w:hAnsi="Times New Roman" w:eastAsia="方正仿宋_GBK"/>
          <w:sz w:val="33"/>
          <w:szCs w:val="33"/>
        </w:rPr>
        <w:t>10+561</w:t>
      </w:r>
      <w:r>
        <w:rPr>
          <w:rFonts w:hint="eastAsia" w:ascii="Times New Roman" w:hAnsi="Times New Roman" w:eastAsia="方正仿宋_GBK"/>
          <w:sz w:val="33"/>
          <w:szCs w:val="33"/>
        </w:rPr>
        <w:t>路基垮塌整治点两侧（小地名：张家村）。</w:t>
      </w:r>
    </w:p>
    <w:p>
      <w:pPr>
        <w:ind w:firstLine="645"/>
        <w:jc w:val="left"/>
        <w:rPr>
          <w:rFonts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三、绕行线路</w:t>
      </w:r>
    </w:p>
    <w:p>
      <w:pPr>
        <w:ind w:firstLine="645"/>
        <w:jc w:val="left"/>
        <w:rPr>
          <w:rFonts w:ascii="楷体" w:hAnsi="楷体" w:eastAsia="楷体"/>
          <w:sz w:val="33"/>
          <w:szCs w:val="33"/>
        </w:rPr>
      </w:pPr>
      <w:r>
        <w:rPr>
          <w:rFonts w:hint="eastAsia" w:ascii="楷体" w:hAnsi="楷体" w:eastAsia="楷体"/>
          <w:sz w:val="33"/>
          <w:szCs w:val="33"/>
        </w:rPr>
        <w:t>（一）车辆通行</w:t>
      </w:r>
    </w:p>
    <w:p>
      <w:pPr>
        <w:ind w:firstLine="645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1</w:t>
      </w:r>
      <w:r>
        <w:rPr>
          <w:rFonts w:ascii="Times New Roman" w:hAnsi="Times New Roman" w:eastAsia="方正仿宋_GBK"/>
          <w:sz w:val="33"/>
          <w:szCs w:val="33"/>
        </w:rPr>
        <w:t>.</w:t>
      </w:r>
      <w:r>
        <w:rPr>
          <w:rFonts w:hint="eastAsia" w:ascii="Times New Roman" w:hAnsi="Times New Roman" w:eastAsia="方正仿宋_GBK"/>
          <w:sz w:val="33"/>
          <w:szCs w:val="33"/>
        </w:rPr>
        <w:t>花田乡方向：车辆从黑水大涵上高速，经G</w:t>
      </w:r>
      <w:r>
        <w:rPr>
          <w:rFonts w:ascii="Times New Roman" w:hAnsi="Times New Roman" w:eastAsia="方正仿宋_GBK"/>
          <w:sz w:val="33"/>
          <w:szCs w:val="33"/>
        </w:rPr>
        <w:t>65</w:t>
      </w:r>
      <w:r>
        <w:rPr>
          <w:rFonts w:hint="eastAsia" w:ascii="Times New Roman" w:hAnsi="Times New Roman" w:eastAsia="方正仿宋_GBK"/>
          <w:sz w:val="33"/>
          <w:szCs w:val="33"/>
        </w:rPr>
        <w:t>包茂高速、G</w:t>
      </w:r>
      <w:r>
        <w:rPr>
          <w:rFonts w:ascii="Times New Roman" w:hAnsi="Times New Roman" w:eastAsia="方正仿宋_GBK"/>
          <w:sz w:val="33"/>
          <w:szCs w:val="33"/>
        </w:rPr>
        <w:t>319</w:t>
      </w:r>
      <w:r>
        <w:rPr>
          <w:rFonts w:hint="eastAsia" w:ascii="Times New Roman" w:hAnsi="Times New Roman" w:eastAsia="方正仿宋_GBK"/>
          <w:sz w:val="33"/>
          <w:szCs w:val="33"/>
        </w:rPr>
        <w:t>线（小坝互通—路路通加油站）、S</w:t>
      </w:r>
      <w:r>
        <w:rPr>
          <w:rFonts w:ascii="Times New Roman" w:hAnsi="Times New Roman" w:eastAsia="方正仿宋_GBK"/>
          <w:sz w:val="33"/>
          <w:szCs w:val="33"/>
        </w:rPr>
        <w:t>522</w:t>
      </w:r>
      <w:r>
        <w:rPr>
          <w:rFonts w:hint="eastAsia" w:ascii="Times New Roman" w:hAnsi="Times New Roman" w:eastAsia="方正仿宋_GBK"/>
          <w:sz w:val="33"/>
          <w:szCs w:val="33"/>
        </w:rPr>
        <w:t>线（路路通加油站—铜鼓至花田岔路口）、</w:t>
      </w:r>
      <w:r>
        <w:rPr>
          <w:rFonts w:ascii="Times New Roman" w:hAnsi="Times New Roman" w:eastAsia="方正仿宋_GBK"/>
          <w:sz w:val="33"/>
          <w:szCs w:val="33"/>
        </w:rPr>
        <w:t>X017</w:t>
      </w:r>
      <w:r>
        <w:rPr>
          <w:rFonts w:hint="eastAsia" w:ascii="Times New Roman" w:hAnsi="Times New Roman" w:eastAsia="方正仿宋_GBK"/>
          <w:sz w:val="33"/>
          <w:szCs w:val="33"/>
        </w:rPr>
        <w:t>线（铜鼓至花田）行驶至花田乡。</w:t>
      </w:r>
    </w:p>
    <w:p>
      <w:pPr>
        <w:ind w:firstLine="645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2</w:t>
      </w:r>
      <w:r>
        <w:rPr>
          <w:rFonts w:ascii="Times New Roman" w:hAnsi="Times New Roman" w:eastAsia="方正仿宋_GBK"/>
          <w:sz w:val="33"/>
          <w:szCs w:val="33"/>
        </w:rPr>
        <w:t>.</w:t>
      </w:r>
      <w:r>
        <w:rPr>
          <w:rFonts w:hint="eastAsia" w:ascii="Times New Roman" w:hAnsi="Times New Roman" w:eastAsia="方正仿宋_GBK"/>
          <w:sz w:val="33"/>
          <w:szCs w:val="33"/>
        </w:rPr>
        <w:t>黑水镇方向：车辆途径X</w:t>
      </w:r>
      <w:r>
        <w:rPr>
          <w:rFonts w:ascii="Times New Roman" w:hAnsi="Times New Roman" w:eastAsia="方正仿宋_GBK"/>
          <w:sz w:val="33"/>
          <w:szCs w:val="33"/>
        </w:rPr>
        <w:t>017</w:t>
      </w:r>
      <w:r>
        <w:rPr>
          <w:rFonts w:hint="eastAsia" w:ascii="Times New Roman" w:hAnsi="Times New Roman" w:eastAsia="方正仿宋_GBK"/>
          <w:sz w:val="33"/>
          <w:szCs w:val="33"/>
        </w:rPr>
        <w:t>（花田至铜鼓）、S</w:t>
      </w:r>
      <w:r>
        <w:rPr>
          <w:rFonts w:ascii="Times New Roman" w:hAnsi="Times New Roman" w:eastAsia="方正仿宋_GBK"/>
          <w:sz w:val="33"/>
          <w:szCs w:val="33"/>
        </w:rPr>
        <w:t>522</w:t>
      </w:r>
      <w:r>
        <w:rPr>
          <w:rFonts w:hint="eastAsia" w:ascii="Times New Roman" w:hAnsi="Times New Roman" w:eastAsia="方正仿宋_GBK"/>
          <w:sz w:val="33"/>
          <w:szCs w:val="33"/>
        </w:rPr>
        <w:t>线（铜鼓至路路通加油站）、G</w:t>
      </w:r>
      <w:r>
        <w:rPr>
          <w:rFonts w:ascii="Times New Roman" w:hAnsi="Times New Roman" w:eastAsia="方正仿宋_GBK"/>
          <w:sz w:val="33"/>
          <w:szCs w:val="33"/>
        </w:rPr>
        <w:t>319</w:t>
      </w:r>
      <w:r>
        <w:rPr>
          <w:rFonts w:hint="eastAsia" w:ascii="Times New Roman" w:hAnsi="Times New Roman" w:eastAsia="方正仿宋_GBK"/>
          <w:sz w:val="33"/>
          <w:szCs w:val="33"/>
        </w:rPr>
        <w:t>线（路路通加油站—小坝互通）、G</w:t>
      </w:r>
      <w:r>
        <w:rPr>
          <w:rFonts w:ascii="Times New Roman" w:hAnsi="Times New Roman" w:eastAsia="方正仿宋_GBK"/>
          <w:sz w:val="33"/>
          <w:szCs w:val="33"/>
        </w:rPr>
        <w:t>65</w:t>
      </w:r>
      <w:r>
        <w:rPr>
          <w:rFonts w:hint="eastAsia" w:ascii="Times New Roman" w:hAnsi="Times New Roman" w:eastAsia="方正仿宋_GBK"/>
          <w:sz w:val="33"/>
          <w:szCs w:val="33"/>
        </w:rPr>
        <w:t>包茂高速（小坝互通至黑水互通）。</w:t>
      </w:r>
    </w:p>
    <w:p>
      <w:pPr>
        <w:ind w:firstLine="645"/>
        <w:jc w:val="left"/>
        <w:rPr>
          <w:rFonts w:ascii="楷体" w:hAnsi="楷体" w:eastAsia="楷体"/>
          <w:sz w:val="33"/>
          <w:szCs w:val="33"/>
        </w:rPr>
      </w:pPr>
      <w:r>
        <w:rPr>
          <w:rFonts w:hint="eastAsia" w:ascii="楷体" w:hAnsi="楷体" w:eastAsia="楷体"/>
          <w:sz w:val="33"/>
          <w:szCs w:val="33"/>
        </w:rPr>
        <w:t>（二）人行通道</w:t>
      </w:r>
    </w:p>
    <w:p>
      <w:pPr>
        <w:ind w:firstLine="645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施工期间为方便行人通行，在该路段左侧设置人行通道，通道总长</w:t>
      </w:r>
      <w:r>
        <w:rPr>
          <w:rFonts w:ascii="Times New Roman" w:hAnsi="Times New Roman" w:eastAsia="方正仿宋_GBK"/>
          <w:sz w:val="33"/>
          <w:szCs w:val="33"/>
        </w:rPr>
        <w:t>50</w:t>
      </w:r>
      <w:r>
        <w:rPr>
          <w:rFonts w:hint="eastAsia" w:ascii="Times New Roman" w:hAnsi="Times New Roman" w:eastAsia="方正仿宋_GBK"/>
          <w:sz w:val="33"/>
          <w:szCs w:val="33"/>
        </w:rPr>
        <w:t>米，宽度</w:t>
      </w:r>
      <w:r>
        <w:rPr>
          <w:rFonts w:ascii="Times New Roman" w:hAnsi="Times New Roman" w:eastAsia="方正仿宋_GBK"/>
          <w:sz w:val="33"/>
          <w:szCs w:val="33"/>
        </w:rPr>
        <w:t>2</w:t>
      </w:r>
      <w:r>
        <w:rPr>
          <w:rFonts w:hint="eastAsia" w:ascii="Times New Roman" w:hAnsi="Times New Roman" w:eastAsia="方正仿宋_GBK"/>
          <w:sz w:val="33"/>
          <w:szCs w:val="33"/>
        </w:rPr>
        <w:t>米。</w:t>
      </w:r>
    </w:p>
    <w:p>
      <w:pPr>
        <w:ind w:firstLine="645"/>
        <w:jc w:val="left"/>
        <w:rPr>
          <w:rFonts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四、管制要求</w:t>
      </w:r>
    </w:p>
    <w:p>
      <w:pPr>
        <w:ind w:firstLine="645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交通管制期间，任何单位和个人不得以任何借口和理由阻扰交通管制工作，影响正常施工，过往行人要服从现场安全管理人员指挥。对违反本通告规定者，视其情节轻重，由公安部门按照《中华人民共和国治安管理处罚法》《中华人民共和国道路交通安全法》等相关法律法规依法予以处理；造成犯罪的，移送司法机关追究刑事责任。</w:t>
      </w:r>
    </w:p>
    <w:p>
      <w:pPr>
        <w:ind w:firstLine="645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请沿途各乡镇人民政府积极做好群众的宣传引导，过往车辆要严格遵守道路交通安全有关法律法规，由此带来的不便，请广大人民群众谅解和支持。</w:t>
      </w:r>
    </w:p>
    <w:p>
      <w:pPr>
        <w:ind w:firstLine="645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特此通告</w:t>
      </w:r>
    </w:p>
    <w:p>
      <w:pPr>
        <w:ind w:firstLine="645"/>
        <w:jc w:val="left"/>
        <w:rPr>
          <w:rFonts w:ascii="Times New Roman" w:hAnsi="Times New Roman" w:eastAsia="方正仿宋_GBK"/>
          <w:sz w:val="33"/>
          <w:szCs w:val="33"/>
        </w:rPr>
      </w:pPr>
    </w:p>
    <w:p>
      <w:pPr>
        <w:ind w:firstLine="645"/>
        <w:jc w:val="left"/>
        <w:rPr>
          <w:rFonts w:ascii="Times New Roman" w:hAnsi="Times New Roman" w:eastAsia="方正仿宋_GBK"/>
          <w:sz w:val="33"/>
          <w:szCs w:val="33"/>
        </w:rPr>
      </w:pPr>
    </w:p>
    <w:p>
      <w:pPr>
        <w:ind w:firstLine="645"/>
        <w:jc w:val="center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 xml:space="preserve">                   酉阳土家族苗族自治县交通局  </w:t>
      </w:r>
    </w:p>
    <w:p>
      <w:pPr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 xml:space="preserve">                              2</w:t>
      </w:r>
      <w:r>
        <w:rPr>
          <w:rFonts w:ascii="Times New Roman" w:hAnsi="Times New Roman" w:eastAsia="方正仿宋_GBK"/>
          <w:sz w:val="33"/>
          <w:szCs w:val="33"/>
        </w:rPr>
        <w:t>024</w:t>
      </w:r>
      <w:r>
        <w:rPr>
          <w:rFonts w:hint="eastAsia" w:ascii="Times New Roman" w:hAnsi="Times New Roman" w:eastAsia="方正仿宋_GBK"/>
          <w:sz w:val="33"/>
          <w:szCs w:val="33"/>
        </w:rPr>
        <w:t>年2月2</w:t>
      </w:r>
      <w:r>
        <w:rPr>
          <w:rFonts w:ascii="Times New Roman" w:hAnsi="Times New Roman" w:eastAsia="方正仿宋_GBK"/>
          <w:sz w:val="33"/>
          <w:szCs w:val="33"/>
        </w:rPr>
        <w:t>8</w:t>
      </w:r>
      <w:r>
        <w:rPr>
          <w:rFonts w:hint="eastAsia" w:ascii="Times New Roman" w:hAnsi="Times New Roman" w:eastAsia="方正仿宋_GBK"/>
          <w:sz w:val="33"/>
          <w:szCs w:val="33"/>
        </w:rPr>
        <w:t>日</w:t>
      </w:r>
    </w:p>
    <w:p>
      <w:pPr>
        <w:jc w:val="left"/>
        <w:rPr>
          <w:rFonts w:hint="eastAsia" w:ascii="Times New Roman" w:hAnsi="Times New Roman" w:eastAsia="方正仿宋_GBK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/>
          <w:sz w:val="33"/>
          <w:szCs w:val="33"/>
          <w:lang w:eastAsia="zh-CN"/>
        </w:rPr>
        <w:t>（此件公开发布）</w:t>
      </w:r>
    </w:p>
    <w:p>
      <w:pPr>
        <w:ind w:firstLine="645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ind w:firstLine="645"/>
        <w:jc w:val="left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yYzY1YzBhZjI0ODM1Y2Q0YzU2MzAyYTI5NjU1N2MifQ=="/>
  </w:docVars>
  <w:rsids>
    <w:rsidRoot w:val="00761174"/>
    <w:rsid w:val="0002448D"/>
    <w:rsid w:val="000A1493"/>
    <w:rsid w:val="00143128"/>
    <w:rsid w:val="001957B9"/>
    <w:rsid w:val="002A48DC"/>
    <w:rsid w:val="003018CD"/>
    <w:rsid w:val="003E69B5"/>
    <w:rsid w:val="0040395F"/>
    <w:rsid w:val="0044712C"/>
    <w:rsid w:val="00485239"/>
    <w:rsid w:val="004B5679"/>
    <w:rsid w:val="005604ED"/>
    <w:rsid w:val="005B1979"/>
    <w:rsid w:val="005F5035"/>
    <w:rsid w:val="006B6B84"/>
    <w:rsid w:val="006D611F"/>
    <w:rsid w:val="0071119C"/>
    <w:rsid w:val="00761174"/>
    <w:rsid w:val="00862035"/>
    <w:rsid w:val="008778DF"/>
    <w:rsid w:val="009002C6"/>
    <w:rsid w:val="009623DC"/>
    <w:rsid w:val="009C135A"/>
    <w:rsid w:val="00C1208E"/>
    <w:rsid w:val="00C62ED0"/>
    <w:rsid w:val="00D37216"/>
    <w:rsid w:val="00D74A36"/>
    <w:rsid w:val="00EB2C23"/>
    <w:rsid w:val="00EC2CCF"/>
    <w:rsid w:val="00EF193C"/>
    <w:rsid w:val="00F70178"/>
    <w:rsid w:val="04325720"/>
    <w:rsid w:val="0552312F"/>
    <w:rsid w:val="0594459B"/>
    <w:rsid w:val="07307DD2"/>
    <w:rsid w:val="077D6D0D"/>
    <w:rsid w:val="0A69359E"/>
    <w:rsid w:val="172230C8"/>
    <w:rsid w:val="17456CD7"/>
    <w:rsid w:val="1B0D5A86"/>
    <w:rsid w:val="1C6C79B2"/>
    <w:rsid w:val="1CC852EE"/>
    <w:rsid w:val="26DB631E"/>
    <w:rsid w:val="30B5226B"/>
    <w:rsid w:val="3203647B"/>
    <w:rsid w:val="360B79A7"/>
    <w:rsid w:val="430F3421"/>
    <w:rsid w:val="43C85AEE"/>
    <w:rsid w:val="4C806AAA"/>
    <w:rsid w:val="530B79F1"/>
    <w:rsid w:val="531B296F"/>
    <w:rsid w:val="54AC0825"/>
    <w:rsid w:val="551238C3"/>
    <w:rsid w:val="566C1C50"/>
    <w:rsid w:val="59ED2351"/>
    <w:rsid w:val="5C4229BC"/>
    <w:rsid w:val="5F175018"/>
    <w:rsid w:val="5F5543F5"/>
    <w:rsid w:val="61130207"/>
    <w:rsid w:val="619E5AFC"/>
    <w:rsid w:val="63E602A6"/>
    <w:rsid w:val="659F7A8B"/>
    <w:rsid w:val="675D245A"/>
    <w:rsid w:val="67A60079"/>
    <w:rsid w:val="68680409"/>
    <w:rsid w:val="68F621E4"/>
    <w:rsid w:val="6CD05B22"/>
    <w:rsid w:val="732A229E"/>
    <w:rsid w:val="75C75BCB"/>
    <w:rsid w:val="76EC68F8"/>
    <w:rsid w:val="77564570"/>
    <w:rsid w:val="7B4C63BD"/>
    <w:rsid w:val="7E064D54"/>
    <w:rsid w:val="7F8D46A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10">
    <w:name w:val="日期 字符"/>
    <w:basedOn w:val="7"/>
    <w:link w:val="2"/>
    <w:semiHidden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11">
    <w:name w:val="页脚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字符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</Words>
  <Characters>683</Characters>
  <Lines>5</Lines>
  <Paragraphs>1</Paragraphs>
  <ScaleCrop>false</ScaleCrop>
  <LinksUpToDate>false</LinksUpToDate>
  <CharactersWithSpaces>801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2024-02-28T07:22:00Z</dcterms:created>
  <dc:creator>User</dc:creator>
  <cp:lastModifiedBy>123</cp:lastModifiedBy>
  <cp:lastPrinted>2024-02-28T07:15:00Z</cp:lastPrinted>
  <dcterms:modified xsi:type="dcterms:W3CDTF">2024-07-17T02:09:23Z</dcterms:modified>
  <dc:title>酉阳土家族苗族自治县公安局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FEE77F1236B7485F84BF15E50C363EEB_13</vt:lpwstr>
  </property>
</Properties>
</file>