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197</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关于做好秋冬季安全生产工作的通知</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局属各单位、机关各科室、相关交通运输企业：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为做好秋冬季安全生产工作，现将有关工作通知如下。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一、提高思想意识，压实安全责任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z w:val="32"/>
          <w:szCs w:val="32"/>
        </w:rPr>
        <w:t>要深入学习贯彻习近平总书记关于安全生产和自然灾害防治重要指示批示精神，严格落实市交通局和县委、县政府相关工作部署，坚持以人民为中心，牢固树立“人民至上、生命至上”理念，始终把人民群众生命安全放在第一位，切实提高站位、强化思想认识，按照《交通运输部关于做好2023—2024年度防范寒潮大风等极端天气工作的通知》等文件要求，认真研判秋冬季节低温冰雪雨雾等恶劣天气对交通行业的影响，将困难估计得更充分一些，把工作部署得更周密一点，完善应对措施、层层压实</w:t>
      </w:r>
      <w:r>
        <w:rPr>
          <w:rFonts w:hint="eastAsia" w:ascii="Times New Roman" w:hAnsi="Times New Roman" w:eastAsia="方正仿宋_GBK" w:cs="方正仿宋_GBK"/>
          <w:spacing w:val="4"/>
          <w:sz w:val="32"/>
          <w:szCs w:val="32"/>
        </w:rPr>
        <w:t>责任，认真开展极端天气风险防范，强化隐患排查整治，充分做好应急保障准备工作，全力维护岁末年初交通行业持续安全稳定。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二、聚焦重点领域，抓实各项措施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深刻汲取彭水“1•13”道路交通事故、南昌“1•8”重大道路交通安全事故、凉山州G4216沿江高速金阳至宁南段工程项目u8-21n山洪事件、武汉“9•11”公交车失控事故、北京“10•13”槽罐车侧翻起火事故、阿拉善盟“10•14”道路交通事故等事故教训，举一反三，深入推动安全生产“十五条”硬控措施落实落地，着力开展重大隐患排查整治和防范化解重大风险专项行动，细化安全防范措施，坚决遏制秋冬季事故发生。水上交通领域要加强对长期停航船、水上施工作业船以及码头作业的安全监管，强化枯水期航道维护管理，严格落实部、市关于涉客船舶、“夜游船”管理相关工作要求，严格执行恶劣天气条件下船舶禁限航规定。道路运输领域要强化“两客一危一货”安全管理，有针对性开展车辆技术维护保养、防御性驾驶培训、运行线路风险研判、从业人员资质审查等工作，确保人员适任、车辆适运、应急有备；要及时掌握恶劣天气下的 道路通行状况，果断采取绕行、停运等避险措施。公共交通领域 要重点加强对公交、出租车、网约车监管，强化企业、车辆和人员的源头管理、动态监管和风险管控，落实极端恶劣天气防范措施。公路养护领域要提高路面巡查密度，及时采取扫雪融冰、设置反光锥桶等措施；要加强对高边坡、临崖临坎、危桥危隧等重点部位隐患排查治理，对影响通行安全的区域要及时进行风险提示或通报公安交管部门采取交通管制等措施。交通建设领域要提前采取有效防寒、防突风、防冰冻、防火等措施，加大对机械设备和特种作业的安全监管，严格落实“两单两卡”、岗前培训等工作机制，扎实开展安全生产大排查 大整治大执法，严禁赶抢工期导致违章作业、冒险作业，提高工 程项目防范自然灾害能力。</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三、强化应急管理，严格值班值守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坚持以防为主、避险为要，认真落实《重庆市减灾委员关于进一步加强自然灾害预警管理相关工作的通知》（渝减委〔2020〕7号）要求，加强与应急、气象、水文、规自等部门的协调沟通，及时将气象、水情、地灾等预警预报信息传播到基层一线，结合本单位实际，修订完善自然灾害预警发布及响应规范，细化避险熔断条件并督促严格落实。要进一步修订完善应急预案，定期检查和维保应急物资装备，强化应急演练，切实提高防范和处置突发事件能力。要严格落实值班值守制度，确保值班值守人员“在岗、在位、在状态”，一旦发生事故险情，妥善高效处置，并按有关规定及时、准确上报信息，坚决 杜绝谎报、瞒报、迟报、漏报现象。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2023年1</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91266F1"/>
    <w:rsid w:val="0C0A3848"/>
    <w:rsid w:val="0C60657B"/>
    <w:rsid w:val="0E1D1B7D"/>
    <w:rsid w:val="10973387"/>
    <w:rsid w:val="160F6857"/>
    <w:rsid w:val="16910AB9"/>
    <w:rsid w:val="16FB5EC0"/>
    <w:rsid w:val="17680CBF"/>
    <w:rsid w:val="1E075F0F"/>
    <w:rsid w:val="20BD5539"/>
    <w:rsid w:val="228A3702"/>
    <w:rsid w:val="22960DE4"/>
    <w:rsid w:val="23F25DD5"/>
    <w:rsid w:val="245C0182"/>
    <w:rsid w:val="24DC0E04"/>
    <w:rsid w:val="2675055D"/>
    <w:rsid w:val="27A74CA9"/>
    <w:rsid w:val="29D36879"/>
    <w:rsid w:val="2BB20DA6"/>
    <w:rsid w:val="2C680433"/>
    <w:rsid w:val="311D3F6C"/>
    <w:rsid w:val="31992304"/>
    <w:rsid w:val="32B93042"/>
    <w:rsid w:val="32C2142D"/>
    <w:rsid w:val="38F30982"/>
    <w:rsid w:val="3BD02E9D"/>
    <w:rsid w:val="3E3B50F8"/>
    <w:rsid w:val="417B1E7E"/>
    <w:rsid w:val="44952478"/>
    <w:rsid w:val="46403DCE"/>
    <w:rsid w:val="46EC1289"/>
    <w:rsid w:val="485A7CF6"/>
    <w:rsid w:val="49C84B78"/>
    <w:rsid w:val="4A5511CC"/>
    <w:rsid w:val="4B0613F2"/>
    <w:rsid w:val="4B73282D"/>
    <w:rsid w:val="4CB73031"/>
    <w:rsid w:val="4E8958B2"/>
    <w:rsid w:val="505C40CF"/>
    <w:rsid w:val="50AE7D6D"/>
    <w:rsid w:val="525429F4"/>
    <w:rsid w:val="54491874"/>
    <w:rsid w:val="566D0E45"/>
    <w:rsid w:val="56E46059"/>
    <w:rsid w:val="589932CF"/>
    <w:rsid w:val="611C6B4C"/>
    <w:rsid w:val="621C7CB2"/>
    <w:rsid w:val="689A7ACC"/>
    <w:rsid w:val="69C02956"/>
    <w:rsid w:val="69C0409C"/>
    <w:rsid w:val="6A8942B5"/>
    <w:rsid w:val="6A8D1673"/>
    <w:rsid w:val="6D056A9F"/>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2023-01-06T02:28:00Z</cp:lastPrinted>
  <dcterms:modified xsi:type="dcterms:W3CDTF">2024-07-17T02:18:42Z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376864DFD98148D19F9661A20DD8AF36_13</vt:lpwstr>
  </property>
</Properties>
</file>