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line="560" w:lineRule="exact"/>
        <w:rPr>
          <w:rFonts w:hint="eastAsia" w:ascii="Times New Roman" w:hAnsi="Times New Roman" w:eastAsia="方正黑体_GBK" w:cs="Times New Roman"/>
          <w:bCs/>
          <w:sz w:val="32"/>
          <w:szCs w:val="32"/>
          <w:lang w:val="en-US" w:eastAsia="zh-CN"/>
        </w:rPr>
      </w:pPr>
      <w:bookmarkStart w:id="0" w:name="_GoBack"/>
      <w:bookmarkEnd w:id="0"/>
      <w:r>
        <w:rPr>
          <w:rFonts w:hint="eastAsia" w:ascii="Times New Roman" w:hAnsi="Times New Roman" w:eastAsia="方正黑体_GBK" w:cs="Times New Roman"/>
          <w:bCs/>
          <w:sz w:val="32"/>
          <w:szCs w:val="32"/>
          <w:lang w:val="en-US" w:eastAsia="zh-CN"/>
        </w:rPr>
        <w:t>附件1</w:t>
      </w:r>
    </w:p>
    <w:p>
      <w:pPr>
        <w:rPr>
          <w:rFonts w:hint="eastAsia" w:ascii="Times New Roman" w:hAnsi="Times New Roman" w:eastAsia="方正黑体_GBK" w:cs="Times New Roman"/>
          <w:bCs/>
          <w:sz w:val="32"/>
          <w:szCs w:val="32"/>
          <w:lang w:val="en-US" w:eastAsia="zh-CN"/>
        </w:rPr>
      </w:pPr>
    </w:p>
    <w:p>
      <w:pPr>
        <w:adjustRightInd w:val="0"/>
        <w:snapToGrid w:val="0"/>
        <w:spacing w:beforeLines="0" w:afterLines="0" w:line="560" w:lineRule="atLeas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节水型企业创建基本要求</w:t>
      </w:r>
    </w:p>
    <w:tbl>
      <w:tblPr>
        <w:tblStyle w:val="8"/>
        <w:tblW w:w="8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1015" w:type="dxa"/>
            <w:noWrap w:val="0"/>
            <w:vAlign w:val="center"/>
          </w:tcPr>
          <w:p>
            <w:pPr>
              <w:adjustRightInd w:val="0"/>
              <w:snapToGrid w:val="0"/>
              <w:spacing w:line="0" w:lineRule="atLeast"/>
              <w:jc w:val="center"/>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sz w:val="28"/>
                <w:szCs w:val="28"/>
              </w:rPr>
              <w:t>序号</w:t>
            </w:r>
          </w:p>
        </w:tc>
        <w:tc>
          <w:tcPr>
            <w:tcW w:w="7648" w:type="dxa"/>
            <w:noWrap w:val="0"/>
            <w:vAlign w:val="center"/>
          </w:tcPr>
          <w:p>
            <w:pPr>
              <w:adjustRightInd w:val="0"/>
              <w:snapToGrid w:val="0"/>
              <w:spacing w:line="0" w:lineRule="atLeast"/>
              <w:jc w:val="center"/>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sz w:val="28"/>
                <w:szCs w:val="28"/>
              </w:rPr>
              <w:t>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015" w:type="dxa"/>
            <w:noWrap w:val="0"/>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w:t>
            </w:r>
          </w:p>
        </w:tc>
        <w:tc>
          <w:tcPr>
            <w:tcW w:w="7648" w:type="dxa"/>
            <w:noWrap w:val="0"/>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生活用水不采用包费制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015" w:type="dxa"/>
            <w:noWrap w:val="0"/>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w:t>
            </w:r>
          </w:p>
        </w:tc>
        <w:tc>
          <w:tcPr>
            <w:tcW w:w="7648" w:type="dxa"/>
            <w:noWrap w:val="0"/>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生活用水和生产用水分开计量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015" w:type="dxa"/>
            <w:noWrap w:val="0"/>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3</w:t>
            </w:r>
          </w:p>
        </w:tc>
        <w:tc>
          <w:tcPr>
            <w:tcW w:w="7648" w:type="dxa"/>
            <w:noWrap w:val="0"/>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供汽锅炉冷凝水回收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1015" w:type="dxa"/>
            <w:noWrap w:val="0"/>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4</w:t>
            </w:r>
          </w:p>
        </w:tc>
        <w:tc>
          <w:tcPr>
            <w:tcW w:w="7648" w:type="dxa"/>
            <w:noWrap w:val="0"/>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间接冷却水和直接冷却水不直排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trPr>
        <w:tc>
          <w:tcPr>
            <w:tcW w:w="1015" w:type="dxa"/>
            <w:noWrap w:val="0"/>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5</w:t>
            </w:r>
          </w:p>
        </w:tc>
        <w:tc>
          <w:tcPr>
            <w:tcW w:w="7648" w:type="dxa"/>
            <w:noWrap w:val="0"/>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水计量器具的配备与管理符合GB 24789的要求（附水计量器具清单、技术档案等相关材料）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015" w:type="dxa"/>
            <w:noWrap w:val="0"/>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6</w:t>
            </w:r>
          </w:p>
        </w:tc>
        <w:tc>
          <w:tcPr>
            <w:tcW w:w="7648" w:type="dxa"/>
            <w:noWrap w:val="0"/>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按规定周期开展水平衡测试（附</w:t>
            </w:r>
            <w:r>
              <w:rPr>
                <w:rFonts w:hint="eastAsia" w:ascii="Times New Roman" w:hAnsi="Times New Roman" w:eastAsia="方正仿宋_GBK" w:cs="Times New Roman"/>
                <w:sz w:val="24"/>
                <w:lang w:eastAsia="zh-CN"/>
              </w:rPr>
              <w:t>近</w:t>
            </w:r>
            <w:r>
              <w:rPr>
                <w:rFonts w:hint="eastAsia" w:ascii="Times New Roman" w:hAnsi="Times New Roman" w:eastAsia="方正仿宋_GBK" w:cs="Times New Roman"/>
                <w:sz w:val="24"/>
                <w:lang w:val="en-US" w:eastAsia="zh-CN"/>
              </w:rPr>
              <w:t>3年内的</w:t>
            </w:r>
            <w:r>
              <w:rPr>
                <w:rFonts w:hint="default" w:ascii="Times New Roman" w:hAnsi="Times New Roman" w:eastAsia="方正仿宋_GBK" w:cs="Times New Roman"/>
                <w:sz w:val="24"/>
              </w:rPr>
              <w:t>水平衡测试报告）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015" w:type="dxa"/>
            <w:noWrap w:val="0"/>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7</w:t>
            </w:r>
          </w:p>
        </w:tc>
        <w:tc>
          <w:tcPr>
            <w:tcW w:w="7648" w:type="dxa"/>
            <w:noWrap w:val="0"/>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企业废水排放符合标准要求（附</w:t>
            </w:r>
            <w:r>
              <w:rPr>
                <w:rFonts w:hint="eastAsia" w:ascii="Times New Roman" w:hAnsi="Times New Roman" w:eastAsia="方正仿宋_GBK" w:cs="Times New Roman"/>
                <w:sz w:val="24"/>
                <w:lang w:eastAsia="zh-CN"/>
              </w:rPr>
              <w:t>近</w:t>
            </w:r>
            <w:r>
              <w:rPr>
                <w:rFonts w:hint="eastAsia" w:ascii="Times New Roman" w:hAnsi="Times New Roman" w:eastAsia="方正仿宋_GBK" w:cs="Times New Roman"/>
                <w:sz w:val="24"/>
                <w:lang w:val="en-US" w:eastAsia="zh-CN"/>
              </w:rPr>
              <w:t>2年内的</w:t>
            </w:r>
            <w:r>
              <w:rPr>
                <w:rFonts w:hint="default" w:ascii="Times New Roman" w:hAnsi="Times New Roman" w:eastAsia="方正仿宋_GBK" w:cs="Times New Roman"/>
                <w:sz w:val="24"/>
                <w:lang w:eastAsia="zh-CN"/>
              </w:rPr>
              <w:t>环保监测报告</w:t>
            </w:r>
            <w:r>
              <w:rPr>
                <w:rFonts w:hint="default" w:ascii="Times New Roman" w:hAnsi="Times New Roman" w:eastAsia="方正仿宋_GBK"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1015" w:type="dxa"/>
            <w:noWrap w:val="0"/>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8</w:t>
            </w:r>
          </w:p>
        </w:tc>
        <w:tc>
          <w:tcPr>
            <w:tcW w:w="7648" w:type="dxa"/>
            <w:noWrap w:val="0"/>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lang w:eastAsia="zh-CN"/>
              </w:rPr>
              <w:t>未</w:t>
            </w:r>
            <w:r>
              <w:rPr>
                <w:rFonts w:hint="default" w:ascii="Times New Roman" w:hAnsi="Times New Roman" w:eastAsia="方正仿宋_GBK" w:cs="Times New Roman"/>
                <w:sz w:val="24"/>
              </w:rPr>
              <w:t>使用国家明令淘汰的用水设备和器具（附企业自主声明）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1015" w:type="dxa"/>
            <w:noWrap w:val="0"/>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9</w:t>
            </w:r>
          </w:p>
        </w:tc>
        <w:tc>
          <w:tcPr>
            <w:tcW w:w="7648" w:type="dxa"/>
            <w:noWrap w:val="0"/>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有取用水资源的合法手续（附地方水利局批复复印件或取水许可证）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1015" w:type="dxa"/>
            <w:noWrap w:val="0"/>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10</w:t>
            </w:r>
          </w:p>
        </w:tc>
        <w:tc>
          <w:tcPr>
            <w:tcW w:w="7648" w:type="dxa"/>
            <w:noWrap w:val="0"/>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近3年用水无超计划（附企业自主声明）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trPr>
        <w:tc>
          <w:tcPr>
            <w:tcW w:w="1015" w:type="dxa"/>
            <w:noWrap w:val="0"/>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11</w:t>
            </w:r>
          </w:p>
        </w:tc>
        <w:tc>
          <w:tcPr>
            <w:tcW w:w="7648" w:type="dxa"/>
            <w:noWrap w:val="0"/>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新建、改建、扩建项目时实施节水“三同时”、“四到位”制度。节水“三同时”即节水设施必须与主体工程同时设计、同时施工、同时投入运行。“四到位”即工业企业要做到用水计划到位、节水目标到位、管水制度到位、节水措施到位。</w:t>
            </w:r>
          </w:p>
        </w:tc>
      </w:tr>
    </w:tbl>
    <w:p>
      <w:pPr>
        <w:pStyle w:val="2"/>
        <w:rPr>
          <w:rFonts w:hint="default"/>
          <w:lang w:val="en-US" w:eastAsia="zh-CN"/>
        </w:rPr>
        <w:sectPr>
          <w:footerReference r:id="rId3" w:type="default"/>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adjustRightInd w:val="0"/>
        <w:snapToGrid w:val="0"/>
        <w:spacing w:beforeLines="0" w:afterLines="0" w:line="560" w:lineRule="exact"/>
        <w:rPr>
          <w:rFonts w:hint="default" w:ascii="Times New Roman" w:hAnsi="Times New Roman"/>
          <w:lang w:eastAsia="zh-CN"/>
        </w:rPr>
      </w:pPr>
      <w:r>
        <w:rPr>
          <w:rFonts w:hint="default" w:ascii="Times New Roman" w:hAnsi="Times New Roman" w:eastAsia="方正黑体_GBK" w:cs="Times New Roman"/>
          <w:bCs/>
          <w:sz w:val="32"/>
          <w:szCs w:val="32"/>
        </w:rPr>
        <w:t>附件</w:t>
      </w:r>
      <w:r>
        <w:rPr>
          <w:rFonts w:hint="eastAsia" w:ascii="Times New Roman" w:hAnsi="Times New Roman" w:eastAsia="方正黑体_GBK" w:cs="Times New Roman"/>
          <w:bCs/>
          <w:sz w:val="32"/>
          <w:szCs w:val="32"/>
          <w:lang w:val="en-US" w:eastAsia="zh-CN"/>
        </w:rPr>
        <w:t>2</w:t>
      </w:r>
    </w:p>
    <w:p>
      <w:pPr>
        <w:adjustRightInd w:val="0"/>
        <w:snapToGrid w:val="0"/>
        <w:spacing w:beforeLines="0" w:afterLines="0" w:line="560" w:lineRule="exact"/>
        <w:jc w:val="center"/>
        <w:rPr>
          <w:rFonts w:hint="default" w:ascii="Times New Roman" w:hAnsi="Times New Roman" w:eastAsia="方正小标宋_GBK" w:cs="Times New Roman"/>
          <w:bCs/>
          <w:sz w:val="44"/>
          <w:szCs w:val="44"/>
        </w:rPr>
      </w:pPr>
    </w:p>
    <w:p>
      <w:pPr>
        <w:adjustRightInd w:val="0"/>
        <w:snapToGrid w:val="0"/>
        <w:spacing w:beforeLines="0" w:afterLines="0" w:line="56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节水型企业管理考核指标</w:t>
      </w:r>
    </w:p>
    <w:tbl>
      <w:tblPr>
        <w:tblStyle w:val="8"/>
        <w:tblW w:w="10076" w:type="dxa"/>
        <w:jc w:val="center"/>
        <w:tblInd w:w="0" w:type="dxa"/>
        <w:tblLayout w:type="fixed"/>
        <w:tblCellMar>
          <w:top w:w="0" w:type="dxa"/>
          <w:left w:w="108" w:type="dxa"/>
          <w:bottom w:w="0" w:type="dxa"/>
          <w:right w:w="108" w:type="dxa"/>
        </w:tblCellMar>
      </w:tblPr>
      <w:tblGrid>
        <w:gridCol w:w="861"/>
        <w:gridCol w:w="1196"/>
        <w:gridCol w:w="3685"/>
        <w:gridCol w:w="3402"/>
        <w:gridCol w:w="932"/>
      </w:tblGrid>
      <w:tr>
        <w:tblPrEx>
          <w:tblLayout w:type="fixed"/>
          <w:tblCellMar>
            <w:top w:w="0" w:type="dxa"/>
            <w:left w:w="108" w:type="dxa"/>
            <w:bottom w:w="0" w:type="dxa"/>
            <w:right w:w="108" w:type="dxa"/>
          </w:tblCellMar>
        </w:tblPrEx>
        <w:trPr>
          <w:trHeight w:val="680" w:hRule="atLeast"/>
          <w:jc w:val="center"/>
        </w:trPr>
        <w:tc>
          <w:tcPr>
            <w:tcW w:w="8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sz w:val="28"/>
                <w:szCs w:val="28"/>
              </w:rPr>
              <w:t>序号</w:t>
            </w:r>
          </w:p>
        </w:tc>
        <w:tc>
          <w:tcPr>
            <w:tcW w:w="1196"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sz w:val="28"/>
                <w:szCs w:val="28"/>
              </w:rPr>
              <w:t>考核</w:t>
            </w:r>
          </w:p>
          <w:p>
            <w:pPr>
              <w:adjustRightInd w:val="0"/>
              <w:snapToGrid w:val="0"/>
              <w:spacing w:line="0" w:lineRule="atLeast"/>
              <w:jc w:val="center"/>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sz w:val="28"/>
                <w:szCs w:val="28"/>
              </w:rPr>
              <w:t>指标</w:t>
            </w:r>
          </w:p>
        </w:tc>
        <w:tc>
          <w:tcPr>
            <w:tcW w:w="3685"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sz w:val="28"/>
                <w:szCs w:val="28"/>
              </w:rPr>
              <w:t>考核内容</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sz w:val="28"/>
                <w:szCs w:val="28"/>
              </w:rPr>
              <w:t>考核方法</w:t>
            </w:r>
          </w:p>
        </w:tc>
        <w:tc>
          <w:tcPr>
            <w:tcW w:w="932"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sz w:val="28"/>
                <w:szCs w:val="28"/>
              </w:rPr>
              <w:t>评分</w:t>
            </w:r>
          </w:p>
        </w:tc>
      </w:tr>
      <w:tr>
        <w:tblPrEx>
          <w:tblLayout w:type="fixed"/>
          <w:tblCellMar>
            <w:top w:w="0" w:type="dxa"/>
            <w:left w:w="108" w:type="dxa"/>
            <w:bottom w:w="0" w:type="dxa"/>
            <w:right w:w="108" w:type="dxa"/>
          </w:tblCellMar>
        </w:tblPrEx>
        <w:trPr>
          <w:trHeight w:val="680" w:hRule="atLeast"/>
          <w:jc w:val="center"/>
        </w:trPr>
        <w:tc>
          <w:tcPr>
            <w:tcW w:w="861" w:type="dxa"/>
            <w:vMerge w:val="restart"/>
            <w:tcBorders>
              <w:top w:val="nil"/>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w:t>
            </w:r>
          </w:p>
        </w:tc>
        <w:tc>
          <w:tcPr>
            <w:tcW w:w="1196" w:type="dxa"/>
            <w:vMerge w:val="restart"/>
            <w:tcBorders>
              <w:top w:val="nil"/>
              <w:left w:val="nil"/>
              <w:bottom w:val="single" w:color="auto" w:sz="4" w:space="0"/>
              <w:right w:val="single" w:color="auto" w:sz="4" w:space="0"/>
            </w:tcBorders>
            <w:noWrap w:val="0"/>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管理制度</w:t>
            </w:r>
          </w:p>
        </w:tc>
        <w:tc>
          <w:tcPr>
            <w:tcW w:w="3685"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有科学合理的节水管理网络和岗位责任制。</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查阅文件、网络图和工作记录。</w:t>
            </w:r>
          </w:p>
        </w:tc>
        <w:tc>
          <w:tcPr>
            <w:tcW w:w="932"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4</w:t>
            </w:r>
          </w:p>
        </w:tc>
      </w:tr>
      <w:tr>
        <w:tblPrEx>
          <w:tblLayout w:type="fixed"/>
          <w:tblCellMar>
            <w:top w:w="0" w:type="dxa"/>
            <w:left w:w="108" w:type="dxa"/>
            <w:bottom w:w="0" w:type="dxa"/>
            <w:right w:w="108" w:type="dxa"/>
          </w:tblCellMar>
        </w:tblPrEx>
        <w:trPr>
          <w:trHeight w:val="680" w:hRule="atLeast"/>
          <w:jc w:val="center"/>
        </w:trPr>
        <w:tc>
          <w:tcPr>
            <w:tcW w:w="861"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0" w:lineRule="atLeast"/>
              <w:jc w:val="center"/>
              <w:rPr>
                <w:rFonts w:hint="default" w:ascii="Times New Roman" w:hAnsi="Times New Roman" w:eastAsia="方正仿宋_GBK" w:cs="Times New Roman"/>
                <w:sz w:val="24"/>
              </w:rPr>
            </w:pPr>
          </w:p>
        </w:tc>
        <w:tc>
          <w:tcPr>
            <w:tcW w:w="1196" w:type="dxa"/>
            <w:vMerge w:val="continue"/>
            <w:tcBorders>
              <w:top w:val="nil"/>
              <w:left w:val="nil"/>
              <w:bottom w:val="single" w:color="auto" w:sz="4" w:space="0"/>
              <w:right w:val="single" w:color="auto" w:sz="4" w:space="0"/>
            </w:tcBorders>
            <w:noWrap w:val="0"/>
            <w:vAlign w:val="center"/>
          </w:tcPr>
          <w:p>
            <w:pPr>
              <w:widowControl/>
              <w:adjustRightInd w:val="0"/>
              <w:snapToGrid w:val="0"/>
              <w:spacing w:line="0" w:lineRule="atLeast"/>
              <w:jc w:val="center"/>
              <w:rPr>
                <w:rFonts w:hint="default" w:ascii="Times New Roman" w:hAnsi="Times New Roman" w:eastAsia="方正仿宋_GBK" w:cs="Times New Roman"/>
                <w:sz w:val="24"/>
              </w:rPr>
            </w:pPr>
          </w:p>
        </w:tc>
        <w:tc>
          <w:tcPr>
            <w:tcW w:w="3685"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制定有节水规划和年度节水计划。</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查阅有关文件和记录。</w:t>
            </w:r>
          </w:p>
        </w:tc>
        <w:tc>
          <w:tcPr>
            <w:tcW w:w="932"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4</w:t>
            </w:r>
          </w:p>
        </w:tc>
      </w:tr>
      <w:tr>
        <w:tblPrEx>
          <w:tblLayout w:type="fixed"/>
          <w:tblCellMar>
            <w:top w:w="0" w:type="dxa"/>
            <w:left w:w="108" w:type="dxa"/>
            <w:bottom w:w="0" w:type="dxa"/>
            <w:right w:w="108" w:type="dxa"/>
          </w:tblCellMar>
        </w:tblPrEx>
        <w:trPr>
          <w:trHeight w:val="680" w:hRule="atLeast"/>
          <w:jc w:val="center"/>
        </w:trPr>
        <w:tc>
          <w:tcPr>
            <w:tcW w:w="861"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0" w:lineRule="atLeast"/>
              <w:jc w:val="center"/>
              <w:rPr>
                <w:rFonts w:hint="default" w:ascii="Times New Roman" w:hAnsi="Times New Roman" w:eastAsia="方正仿宋_GBK" w:cs="Times New Roman"/>
                <w:sz w:val="24"/>
              </w:rPr>
            </w:pPr>
          </w:p>
        </w:tc>
        <w:tc>
          <w:tcPr>
            <w:tcW w:w="1196" w:type="dxa"/>
            <w:vMerge w:val="continue"/>
            <w:tcBorders>
              <w:top w:val="nil"/>
              <w:left w:val="nil"/>
              <w:bottom w:val="single" w:color="auto" w:sz="4" w:space="0"/>
              <w:right w:val="single" w:color="auto" w:sz="4" w:space="0"/>
            </w:tcBorders>
            <w:noWrap w:val="0"/>
            <w:vAlign w:val="center"/>
          </w:tcPr>
          <w:p>
            <w:pPr>
              <w:widowControl/>
              <w:adjustRightInd w:val="0"/>
              <w:snapToGrid w:val="0"/>
              <w:spacing w:line="0" w:lineRule="atLeast"/>
              <w:jc w:val="center"/>
              <w:rPr>
                <w:rFonts w:hint="default" w:ascii="Times New Roman" w:hAnsi="Times New Roman" w:eastAsia="方正仿宋_GBK" w:cs="Times New Roman"/>
                <w:sz w:val="24"/>
              </w:rPr>
            </w:pPr>
          </w:p>
        </w:tc>
        <w:tc>
          <w:tcPr>
            <w:tcW w:w="3685"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有健全的节水统计制度，定期向相关部门报送节水统计报表。</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查阅有关资料。</w:t>
            </w:r>
          </w:p>
        </w:tc>
        <w:tc>
          <w:tcPr>
            <w:tcW w:w="932"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4</w:t>
            </w:r>
          </w:p>
        </w:tc>
      </w:tr>
      <w:tr>
        <w:tblPrEx>
          <w:tblLayout w:type="fixed"/>
          <w:tblCellMar>
            <w:top w:w="0" w:type="dxa"/>
            <w:left w:w="108" w:type="dxa"/>
            <w:bottom w:w="0" w:type="dxa"/>
            <w:right w:w="108" w:type="dxa"/>
          </w:tblCellMar>
        </w:tblPrEx>
        <w:trPr>
          <w:trHeight w:val="680" w:hRule="atLeast"/>
          <w:jc w:val="center"/>
        </w:trPr>
        <w:tc>
          <w:tcPr>
            <w:tcW w:w="861" w:type="dxa"/>
            <w:vMerge w:val="restart"/>
            <w:tcBorders>
              <w:top w:val="nil"/>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w:t>
            </w:r>
          </w:p>
        </w:tc>
        <w:tc>
          <w:tcPr>
            <w:tcW w:w="1196" w:type="dxa"/>
            <w:vMerge w:val="restart"/>
            <w:tcBorders>
              <w:top w:val="nil"/>
              <w:left w:val="nil"/>
              <w:bottom w:val="single" w:color="auto" w:sz="4" w:space="0"/>
              <w:right w:val="single" w:color="auto" w:sz="4" w:space="0"/>
            </w:tcBorders>
            <w:noWrap w:val="0"/>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管理机构和人员</w:t>
            </w:r>
          </w:p>
        </w:tc>
        <w:tc>
          <w:tcPr>
            <w:tcW w:w="3685" w:type="dxa"/>
            <w:tcBorders>
              <w:top w:val="nil"/>
              <w:left w:val="nil"/>
              <w:bottom w:val="single" w:color="auto" w:sz="4" w:space="0"/>
              <w:right w:val="single" w:color="auto" w:sz="4" w:space="0"/>
            </w:tcBorders>
            <w:noWrap w:val="0"/>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主要领导负责用水、节水工作。</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查阅有关文件及会议记录。</w:t>
            </w:r>
          </w:p>
        </w:tc>
        <w:tc>
          <w:tcPr>
            <w:tcW w:w="932"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4</w:t>
            </w:r>
          </w:p>
        </w:tc>
      </w:tr>
      <w:tr>
        <w:tblPrEx>
          <w:tblLayout w:type="fixed"/>
          <w:tblCellMar>
            <w:top w:w="0" w:type="dxa"/>
            <w:left w:w="108" w:type="dxa"/>
            <w:bottom w:w="0" w:type="dxa"/>
            <w:right w:w="108" w:type="dxa"/>
          </w:tblCellMar>
        </w:tblPrEx>
        <w:trPr>
          <w:trHeight w:val="680" w:hRule="atLeast"/>
          <w:jc w:val="center"/>
        </w:trPr>
        <w:tc>
          <w:tcPr>
            <w:tcW w:w="861"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0" w:lineRule="atLeast"/>
              <w:jc w:val="center"/>
              <w:rPr>
                <w:rFonts w:hint="default" w:ascii="Times New Roman" w:hAnsi="Times New Roman" w:eastAsia="方正仿宋_GBK" w:cs="Times New Roman"/>
                <w:sz w:val="24"/>
              </w:rPr>
            </w:pPr>
          </w:p>
        </w:tc>
        <w:tc>
          <w:tcPr>
            <w:tcW w:w="1196" w:type="dxa"/>
            <w:vMerge w:val="continue"/>
            <w:tcBorders>
              <w:top w:val="nil"/>
              <w:left w:val="nil"/>
              <w:bottom w:val="single" w:color="auto" w:sz="4" w:space="0"/>
              <w:right w:val="single" w:color="auto" w:sz="4" w:space="0"/>
            </w:tcBorders>
            <w:noWrap w:val="0"/>
            <w:vAlign w:val="center"/>
          </w:tcPr>
          <w:p>
            <w:pPr>
              <w:widowControl/>
              <w:adjustRightInd w:val="0"/>
              <w:snapToGrid w:val="0"/>
              <w:spacing w:line="0" w:lineRule="atLeast"/>
              <w:jc w:val="center"/>
              <w:rPr>
                <w:rFonts w:hint="default" w:ascii="Times New Roman" w:hAnsi="Times New Roman" w:eastAsia="方正仿宋_GBK" w:cs="Times New Roman"/>
                <w:sz w:val="24"/>
              </w:rPr>
            </w:pPr>
          </w:p>
        </w:tc>
        <w:tc>
          <w:tcPr>
            <w:tcW w:w="3685" w:type="dxa"/>
            <w:tcBorders>
              <w:top w:val="nil"/>
              <w:left w:val="nil"/>
              <w:bottom w:val="single" w:color="auto" w:sz="4" w:space="0"/>
              <w:right w:val="single" w:color="auto" w:sz="4" w:space="0"/>
            </w:tcBorders>
            <w:noWrap w:val="0"/>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有用水、节水管理部门和专（兼）职用水、节水管理人员。</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查阅相关文件。</w:t>
            </w:r>
          </w:p>
        </w:tc>
        <w:tc>
          <w:tcPr>
            <w:tcW w:w="932"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4</w:t>
            </w:r>
          </w:p>
        </w:tc>
      </w:tr>
      <w:tr>
        <w:tblPrEx>
          <w:tblLayout w:type="fixed"/>
          <w:tblCellMar>
            <w:top w:w="0" w:type="dxa"/>
            <w:left w:w="108" w:type="dxa"/>
            <w:bottom w:w="0" w:type="dxa"/>
            <w:right w:w="108" w:type="dxa"/>
          </w:tblCellMar>
        </w:tblPrEx>
        <w:trPr>
          <w:trHeight w:val="680" w:hRule="atLeast"/>
          <w:jc w:val="center"/>
        </w:trPr>
        <w:tc>
          <w:tcPr>
            <w:tcW w:w="861" w:type="dxa"/>
            <w:vMerge w:val="restart"/>
            <w:tcBorders>
              <w:top w:val="nil"/>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3</w:t>
            </w:r>
          </w:p>
        </w:tc>
        <w:tc>
          <w:tcPr>
            <w:tcW w:w="1196" w:type="dxa"/>
            <w:vMerge w:val="restart"/>
            <w:tcBorders>
              <w:top w:val="nil"/>
              <w:left w:val="nil"/>
              <w:bottom w:val="single" w:color="auto" w:sz="4" w:space="0"/>
              <w:right w:val="single" w:color="auto" w:sz="4" w:space="0"/>
            </w:tcBorders>
            <w:noWrap w:val="0"/>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管网（设备）管理</w:t>
            </w:r>
          </w:p>
        </w:tc>
        <w:tc>
          <w:tcPr>
            <w:tcW w:w="3685" w:type="dxa"/>
            <w:tcBorders>
              <w:top w:val="nil"/>
              <w:left w:val="nil"/>
              <w:bottom w:val="single" w:color="auto" w:sz="4" w:space="0"/>
              <w:right w:val="single" w:color="auto" w:sz="4" w:space="0"/>
            </w:tcBorders>
            <w:noWrap w:val="0"/>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有详细的供水管网图、排水管网图和计量网络图。</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查阅图纸及查看现场。</w:t>
            </w:r>
          </w:p>
        </w:tc>
        <w:tc>
          <w:tcPr>
            <w:tcW w:w="932"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4</w:t>
            </w:r>
          </w:p>
        </w:tc>
      </w:tr>
      <w:tr>
        <w:tblPrEx>
          <w:tblLayout w:type="fixed"/>
          <w:tblCellMar>
            <w:top w:w="0" w:type="dxa"/>
            <w:left w:w="108" w:type="dxa"/>
            <w:bottom w:w="0" w:type="dxa"/>
            <w:right w:w="108" w:type="dxa"/>
          </w:tblCellMar>
        </w:tblPrEx>
        <w:trPr>
          <w:trHeight w:val="680" w:hRule="atLeast"/>
          <w:jc w:val="center"/>
        </w:trPr>
        <w:tc>
          <w:tcPr>
            <w:tcW w:w="861"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0" w:lineRule="atLeast"/>
              <w:jc w:val="center"/>
              <w:rPr>
                <w:rFonts w:hint="default" w:ascii="Times New Roman" w:hAnsi="Times New Roman" w:eastAsia="方正仿宋_GBK" w:cs="Times New Roman"/>
                <w:sz w:val="24"/>
              </w:rPr>
            </w:pPr>
          </w:p>
        </w:tc>
        <w:tc>
          <w:tcPr>
            <w:tcW w:w="1196" w:type="dxa"/>
            <w:vMerge w:val="continue"/>
            <w:tcBorders>
              <w:top w:val="nil"/>
              <w:left w:val="nil"/>
              <w:bottom w:val="single" w:color="auto" w:sz="4" w:space="0"/>
              <w:right w:val="single" w:color="auto" w:sz="4" w:space="0"/>
            </w:tcBorders>
            <w:noWrap w:val="0"/>
            <w:vAlign w:val="center"/>
          </w:tcPr>
          <w:p>
            <w:pPr>
              <w:widowControl/>
              <w:adjustRightInd w:val="0"/>
              <w:snapToGrid w:val="0"/>
              <w:spacing w:line="0" w:lineRule="atLeast"/>
              <w:jc w:val="center"/>
              <w:rPr>
                <w:rFonts w:hint="default" w:ascii="Times New Roman" w:hAnsi="Times New Roman" w:eastAsia="方正仿宋_GBK" w:cs="Times New Roman"/>
                <w:sz w:val="24"/>
              </w:rPr>
            </w:pPr>
          </w:p>
        </w:tc>
        <w:tc>
          <w:tcPr>
            <w:tcW w:w="3685" w:type="dxa"/>
            <w:tcBorders>
              <w:top w:val="nil"/>
              <w:left w:val="nil"/>
              <w:bottom w:val="single" w:color="auto" w:sz="4" w:space="0"/>
              <w:right w:val="single" w:color="auto" w:sz="4" w:space="0"/>
            </w:tcBorders>
            <w:noWrap w:val="0"/>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有日常巡查和保修检修制度，定期对管道和设备进行检修。</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查阅巡查记录和落实情况。</w:t>
            </w:r>
          </w:p>
        </w:tc>
        <w:tc>
          <w:tcPr>
            <w:tcW w:w="932"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4</w:t>
            </w:r>
          </w:p>
        </w:tc>
      </w:tr>
      <w:tr>
        <w:tblPrEx>
          <w:tblLayout w:type="fixed"/>
          <w:tblCellMar>
            <w:top w:w="0" w:type="dxa"/>
            <w:left w:w="108" w:type="dxa"/>
            <w:bottom w:w="0" w:type="dxa"/>
            <w:right w:w="108" w:type="dxa"/>
          </w:tblCellMar>
        </w:tblPrEx>
        <w:trPr>
          <w:trHeight w:val="680" w:hRule="atLeast"/>
          <w:jc w:val="center"/>
        </w:trPr>
        <w:tc>
          <w:tcPr>
            <w:tcW w:w="861" w:type="dxa"/>
            <w:vMerge w:val="restart"/>
            <w:tcBorders>
              <w:top w:val="nil"/>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default" w:ascii="Times New Roman" w:hAnsi="Times New Roman" w:eastAsia="方正仿宋_GBK" w:cs="Times New Roman"/>
                <w:sz w:val="24"/>
              </w:rPr>
            </w:pPr>
          </w:p>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4</w:t>
            </w:r>
          </w:p>
        </w:tc>
        <w:tc>
          <w:tcPr>
            <w:tcW w:w="1196" w:type="dxa"/>
            <w:vMerge w:val="restart"/>
            <w:tcBorders>
              <w:top w:val="nil"/>
              <w:left w:val="nil"/>
              <w:bottom w:val="single" w:color="auto" w:sz="4" w:space="0"/>
              <w:right w:val="single" w:color="auto" w:sz="4" w:space="0"/>
            </w:tcBorders>
            <w:noWrap w:val="0"/>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水计量</w:t>
            </w:r>
          </w:p>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管理</w:t>
            </w:r>
          </w:p>
        </w:tc>
        <w:tc>
          <w:tcPr>
            <w:tcW w:w="3685" w:type="dxa"/>
            <w:tcBorders>
              <w:top w:val="nil"/>
              <w:left w:val="nil"/>
              <w:bottom w:val="single" w:color="auto" w:sz="4" w:space="0"/>
              <w:right w:val="single" w:color="auto" w:sz="4" w:space="0"/>
            </w:tcBorders>
            <w:noWrap w:val="0"/>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原始记录和统计台账完整规范并定期进行分析。</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查阅台账和分析报告，核实数据。</w:t>
            </w:r>
          </w:p>
        </w:tc>
        <w:tc>
          <w:tcPr>
            <w:tcW w:w="932"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4</w:t>
            </w:r>
          </w:p>
        </w:tc>
      </w:tr>
      <w:tr>
        <w:tblPrEx>
          <w:tblLayout w:type="fixed"/>
          <w:tblCellMar>
            <w:top w:w="0" w:type="dxa"/>
            <w:left w:w="108" w:type="dxa"/>
            <w:bottom w:w="0" w:type="dxa"/>
            <w:right w:w="108" w:type="dxa"/>
          </w:tblCellMar>
        </w:tblPrEx>
        <w:trPr>
          <w:trHeight w:val="680" w:hRule="atLeast"/>
          <w:jc w:val="center"/>
        </w:trPr>
        <w:tc>
          <w:tcPr>
            <w:tcW w:w="861"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0" w:lineRule="atLeast"/>
              <w:jc w:val="center"/>
              <w:rPr>
                <w:rFonts w:hint="default" w:ascii="Times New Roman" w:hAnsi="Times New Roman" w:eastAsia="方正仿宋_GBK" w:cs="Times New Roman"/>
                <w:sz w:val="24"/>
              </w:rPr>
            </w:pPr>
          </w:p>
        </w:tc>
        <w:tc>
          <w:tcPr>
            <w:tcW w:w="1196" w:type="dxa"/>
            <w:vMerge w:val="continue"/>
            <w:tcBorders>
              <w:top w:val="nil"/>
              <w:left w:val="nil"/>
              <w:bottom w:val="single" w:color="auto" w:sz="4" w:space="0"/>
              <w:right w:val="single" w:color="auto" w:sz="4" w:space="0"/>
            </w:tcBorders>
            <w:noWrap w:val="0"/>
            <w:vAlign w:val="center"/>
          </w:tcPr>
          <w:p>
            <w:pPr>
              <w:widowControl/>
              <w:adjustRightInd w:val="0"/>
              <w:snapToGrid w:val="0"/>
              <w:spacing w:line="0" w:lineRule="atLeast"/>
              <w:jc w:val="center"/>
              <w:rPr>
                <w:rFonts w:hint="default" w:ascii="Times New Roman" w:hAnsi="Times New Roman" w:eastAsia="方正仿宋_GBK" w:cs="Times New Roman"/>
                <w:sz w:val="24"/>
              </w:rPr>
            </w:pPr>
          </w:p>
        </w:tc>
        <w:tc>
          <w:tcPr>
            <w:tcW w:w="3685" w:type="dxa"/>
            <w:tcBorders>
              <w:top w:val="nil"/>
              <w:left w:val="nil"/>
              <w:bottom w:val="single" w:color="auto" w:sz="4" w:space="0"/>
              <w:right w:val="single" w:color="auto" w:sz="4" w:space="0"/>
            </w:tcBorders>
            <w:noWrap w:val="0"/>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内部实行定额管理，节奖超罚。</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查阅定额管理节奖超罚文件和资料。</w:t>
            </w:r>
          </w:p>
        </w:tc>
        <w:tc>
          <w:tcPr>
            <w:tcW w:w="932"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4</w:t>
            </w:r>
          </w:p>
        </w:tc>
      </w:tr>
      <w:tr>
        <w:tblPrEx>
          <w:tblLayout w:type="fixed"/>
          <w:tblCellMar>
            <w:top w:w="0" w:type="dxa"/>
            <w:left w:w="108" w:type="dxa"/>
            <w:bottom w:w="0" w:type="dxa"/>
            <w:right w:w="108" w:type="dxa"/>
          </w:tblCellMar>
        </w:tblPrEx>
        <w:trPr>
          <w:trHeight w:val="680" w:hRule="atLeast"/>
          <w:jc w:val="center"/>
        </w:trPr>
        <w:tc>
          <w:tcPr>
            <w:tcW w:w="861" w:type="dxa"/>
            <w:tcBorders>
              <w:top w:val="single" w:color="auto" w:sz="4" w:space="0"/>
              <w:left w:val="single" w:color="auto" w:sz="4" w:space="0"/>
              <w:bottom w:val="nil"/>
              <w:right w:val="single" w:color="auto" w:sz="4" w:space="0"/>
            </w:tcBorders>
            <w:noWrap w:val="0"/>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5</w:t>
            </w:r>
          </w:p>
        </w:tc>
        <w:tc>
          <w:tcPr>
            <w:tcW w:w="1196"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水平衡</w:t>
            </w:r>
          </w:p>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测试</w:t>
            </w:r>
          </w:p>
        </w:tc>
        <w:tc>
          <w:tcPr>
            <w:tcW w:w="3685"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按规定周期进行水平衡测试。</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查阅水平衡测试报告书及有关文件。</w:t>
            </w:r>
          </w:p>
        </w:tc>
        <w:tc>
          <w:tcPr>
            <w:tcW w:w="932"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8</w:t>
            </w:r>
          </w:p>
        </w:tc>
      </w:tr>
      <w:tr>
        <w:tblPrEx>
          <w:tblLayout w:type="fixed"/>
          <w:tblCellMar>
            <w:top w:w="0" w:type="dxa"/>
            <w:left w:w="108" w:type="dxa"/>
            <w:bottom w:w="0" w:type="dxa"/>
            <w:right w:w="108" w:type="dxa"/>
          </w:tblCellMar>
        </w:tblPrEx>
        <w:trPr>
          <w:trHeight w:val="680" w:hRule="atLeast"/>
          <w:jc w:val="center"/>
        </w:trPr>
        <w:tc>
          <w:tcPr>
            <w:tcW w:w="861" w:type="dxa"/>
            <w:vMerge w:val="restart"/>
            <w:tcBorders>
              <w:top w:val="single" w:color="auto" w:sz="4" w:space="0"/>
              <w:left w:val="single" w:color="auto" w:sz="4" w:space="0"/>
              <w:bottom w:val="nil"/>
              <w:right w:val="single" w:color="auto" w:sz="4" w:space="0"/>
            </w:tcBorders>
            <w:noWrap w:val="0"/>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6</w:t>
            </w:r>
          </w:p>
        </w:tc>
        <w:tc>
          <w:tcPr>
            <w:tcW w:w="1196" w:type="dxa"/>
            <w:vMerge w:val="restart"/>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生产工艺和设备</w:t>
            </w:r>
          </w:p>
        </w:tc>
        <w:tc>
          <w:tcPr>
            <w:tcW w:w="3685" w:type="dxa"/>
            <w:tcBorders>
              <w:top w:val="nil"/>
              <w:left w:val="nil"/>
              <w:bottom w:val="single" w:color="auto" w:sz="4" w:space="0"/>
              <w:right w:val="single" w:color="auto" w:sz="4" w:space="0"/>
            </w:tcBorders>
            <w:noWrap w:val="0"/>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开展节水技术改造。</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查阅有关工作记录。</w:t>
            </w:r>
          </w:p>
        </w:tc>
        <w:tc>
          <w:tcPr>
            <w:tcW w:w="932"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4</w:t>
            </w:r>
          </w:p>
        </w:tc>
      </w:tr>
      <w:tr>
        <w:tblPrEx>
          <w:tblLayout w:type="fixed"/>
          <w:tblCellMar>
            <w:top w:w="0" w:type="dxa"/>
            <w:left w:w="108" w:type="dxa"/>
            <w:bottom w:w="0" w:type="dxa"/>
            <w:right w:w="108" w:type="dxa"/>
          </w:tblCellMar>
        </w:tblPrEx>
        <w:trPr>
          <w:trHeight w:val="680" w:hRule="atLeast"/>
          <w:jc w:val="center"/>
        </w:trPr>
        <w:tc>
          <w:tcPr>
            <w:tcW w:w="861" w:type="dxa"/>
            <w:vMerge w:val="continue"/>
            <w:tcBorders>
              <w:top w:val="single" w:color="auto" w:sz="4" w:space="0"/>
              <w:left w:val="single" w:color="auto" w:sz="4" w:space="0"/>
              <w:bottom w:val="nil"/>
              <w:right w:val="single" w:color="auto" w:sz="4" w:space="0"/>
            </w:tcBorders>
            <w:noWrap w:val="0"/>
            <w:vAlign w:val="center"/>
          </w:tcPr>
          <w:p>
            <w:pPr>
              <w:widowControl/>
              <w:adjustRightInd w:val="0"/>
              <w:snapToGrid w:val="0"/>
              <w:spacing w:line="0" w:lineRule="atLeast"/>
              <w:jc w:val="center"/>
              <w:rPr>
                <w:rFonts w:hint="default" w:ascii="Times New Roman" w:hAnsi="Times New Roman" w:eastAsia="方正仿宋_GBK" w:cs="Times New Roman"/>
                <w:sz w:val="24"/>
              </w:rPr>
            </w:pPr>
          </w:p>
        </w:tc>
        <w:tc>
          <w:tcPr>
            <w:tcW w:w="1196" w:type="dxa"/>
            <w:vMerge w:val="continue"/>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center"/>
              <w:rPr>
                <w:rFonts w:hint="default" w:ascii="Times New Roman" w:hAnsi="Times New Roman" w:eastAsia="方正仿宋_GBK" w:cs="Times New Roman"/>
                <w:sz w:val="24"/>
              </w:rPr>
            </w:pPr>
          </w:p>
        </w:tc>
        <w:tc>
          <w:tcPr>
            <w:tcW w:w="3685" w:type="dxa"/>
            <w:tcBorders>
              <w:top w:val="nil"/>
              <w:left w:val="nil"/>
              <w:bottom w:val="nil"/>
              <w:right w:val="single" w:color="auto" w:sz="4" w:space="0"/>
            </w:tcBorders>
            <w:noWrap w:val="0"/>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使用节水新技术、新工艺、新设备。</w:t>
            </w:r>
          </w:p>
        </w:tc>
        <w:tc>
          <w:tcPr>
            <w:tcW w:w="3402" w:type="dxa"/>
            <w:tcBorders>
              <w:top w:val="single" w:color="auto" w:sz="4" w:space="0"/>
              <w:left w:val="single" w:color="auto" w:sz="4" w:space="0"/>
              <w:bottom w:val="nil"/>
              <w:right w:val="single" w:color="auto" w:sz="4" w:space="0"/>
            </w:tcBorders>
            <w:noWrap w:val="0"/>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节水设备管理好且运行正常。</w:t>
            </w:r>
          </w:p>
        </w:tc>
        <w:tc>
          <w:tcPr>
            <w:tcW w:w="932" w:type="dxa"/>
            <w:tcBorders>
              <w:top w:val="single" w:color="auto" w:sz="4" w:space="0"/>
              <w:left w:val="nil"/>
              <w:bottom w:val="nil"/>
              <w:right w:val="single" w:color="auto" w:sz="4" w:space="0"/>
            </w:tcBorders>
            <w:noWrap w:val="0"/>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4</w:t>
            </w:r>
          </w:p>
        </w:tc>
      </w:tr>
      <w:tr>
        <w:tblPrEx>
          <w:tblLayout w:type="fixed"/>
          <w:tblCellMar>
            <w:top w:w="0" w:type="dxa"/>
            <w:left w:w="108" w:type="dxa"/>
            <w:bottom w:w="0" w:type="dxa"/>
            <w:right w:w="108" w:type="dxa"/>
          </w:tblCellMar>
        </w:tblPrEx>
        <w:trPr>
          <w:trHeight w:val="680" w:hRule="atLeast"/>
          <w:jc w:val="center"/>
        </w:trPr>
        <w:tc>
          <w:tcPr>
            <w:tcW w:w="86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7</w:t>
            </w:r>
          </w:p>
        </w:tc>
        <w:tc>
          <w:tcPr>
            <w:tcW w:w="1196" w:type="dxa"/>
            <w:vMerge w:val="restart"/>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节水宣传</w:t>
            </w:r>
          </w:p>
        </w:tc>
        <w:tc>
          <w:tcPr>
            <w:tcW w:w="3685"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经常性开展节水宣传教育。</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查看相关资料。</w:t>
            </w:r>
          </w:p>
        </w:tc>
        <w:tc>
          <w:tcPr>
            <w:tcW w:w="932"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4</w:t>
            </w:r>
          </w:p>
        </w:tc>
      </w:tr>
      <w:tr>
        <w:tblPrEx>
          <w:tblLayout w:type="fixed"/>
          <w:tblCellMar>
            <w:top w:w="0" w:type="dxa"/>
            <w:left w:w="108" w:type="dxa"/>
            <w:bottom w:w="0" w:type="dxa"/>
            <w:right w:w="108" w:type="dxa"/>
          </w:tblCellMar>
        </w:tblPrEx>
        <w:trPr>
          <w:trHeight w:val="680" w:hRule="atLeast"/>
          <w:jc w:val="center"/>
        </w:trPr>
        <w:tc>
          <w:tcPr>
            <w:tcW w:w="8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0" w:lineRule="atLeast"/>
              <w:jc w:val="left"/>
              <w:rPr>
                <w:rFonts w:hint="default" w:ascii="Times New Roman" w:hAnsi="Times New Roman" w:eastAsia="方正仿宋_GBK" w:cs="Times New Roman"/>
                <w:sz w:val="24"/>
              </w:rPr>
            </w:pPr>
          </w:p>
        </w:tc>
        <w:tc>
          <w:tcPr>
            <w:tcW w:w="1196" w:type="dxa"/>
            <w:vMerge w:val="continue"/>
            <w:tcBorders>
              <w:top w:val="single" w:color="auto" w:sz="4" w:space="0"/>
              <w:left w:val="nil"/>
              <w:bottom w:val="single" w:color="auto" w:sz="4" w:space="0"/>
              <w:right w:val="single" w:color="auto" w:sz="4" w:space="0"/>
            </w:tcBorders>
            <w:noWrap w:val="0"/>
            <w:vAlign w:val="center"/>
          </w:tcPr>
          <w:p>
            <w:pPr>
              <w:widowControl/>
              <w:adjustRightInd w:val="0"/>
              <w:snapToGrid w:val="0"/>
              <w:spacing w:line="0" w:lineRule="atLeast"/>
              <w:jc w:val="left"/>
              <w:rPr>
                <w:rFonts w:hint="default" w:ascii="Times New Roman" w:hAnsi="Times New Roman" w:eastAsia="方正仿宋_GBK" w:cs="Times New Roman"/>
                <w:sz w:val="24"/>
              </w:rPr>
            </w:pPr>
          </w:p>
        </w:tc>
        <w:tc>
          <w:tcPr>
            <w:tcW w:w="3685"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职工有节水意识。</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default" w:ascii="Times New Roman" w:hAnsi="Times New Roman" w:eastAsia="方正仿宋_GBK" w:cs="Times New Roman"/>
                <w:sz w:val="24"/>
              </w:rPr>
            </w:pPr>
            <w:r>
              <w:rPr>
                <w:rFonts w:hint="default" w:ascii="Times New Roman" w:hAnsi="Times New Roman" w:eastAsia="方正仿宋_GBK" w:cs="Times New Roman"/>
                <w:sz w:val="24"/>
              </w:rPr>
              <w:t>询问职工节水常识。</w:t>
            </w:r>
          </w:p>
        </w:tc>
        <w:tc>
          <w:tcPr>
            <w:tcW w:w="932"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4</w:t>
            </w:r>
          </w:p>
        </w:tc>
      </w:tr>
    </w:tbl>
    <w:p>
      <w:pPr>
        <w:adjustRightInd w:val="0"/>
        <w:snapToGrid w:val="0"/>
        <w:spacing w:beforeLines="50" w:afterLines="50" w:line="600" w:lineRule="atLeast"/>
        <w:rPr>
          <w:rFonts w:hint="default" w:ascii="Times New Roman" w:hAnsi="Times New Roman" w:eastAsia="方正黑体_GBK" w:cs="Times New Roman"/>
          <w:bCs/>
          <w:sz w:val="32"/>
          <w:szCs w:val="32"/>
        </w:rPr>
        <w:sectPr>
          <w:pgSz w:w="11906" w:h="16838"/>
          <w:pgMar w:top="2098" w:right="1474" w:bottom="1984" w:left="1588" w:header="851" w:footer="1587"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adjustRightInd w:val="0"/>
        <w:snapToGrid w:val="0"/>
        <w:spacing w:beforeLines="0" w:afterLines="0" w:line="560" w:lineRule="exact"/>
        <w:rPr>
          <w:rFonts w:hint="eastAsia" w:ascii="Times New Roman" w:hAnsi="Times New Roman" w:eastAsia="方正黑体_GBK" w:cs="Times New Roman"/>
          <w:bCs/>
          <w:sz w:val="32"/>
          <w:szCs w:val="32"/>
          <w:lang w:val="en-US" w:eastAsia="zh-CN"/>
        </w:rPr>
      </w:pPr>
      <w:r>
        <w:rPr>
          <w:rFonts w:hint="default" w:ascii="Times New Roman" w:hAnsi="Times New Roman" w:eastAsia="方正黑体_GBK" w:cs="Times New Roman"/>
          <w:bCs/>
          <w:sz w:val="32"/>
          <w:szCs w:val="32"/>
        </w:rPr>
        <w:t>附件</w:t>
      </w:r>
      <w:r>
        <w:rPr>
          <w:rFonts w:hint="eastAsia" w:ascii="Times New Roman" w:hAnsi="Times New Roman" w:eastAsia="方正黑体_GBK" w:cs="Times New Roman"/>
          <w:bCs/>
          <w:sz w:val="32"/>
          <w:szCs w:val="32"/>
          <w:lang w:val="en-US" w:eastAsia="zh-CN"/>
        </w:rPr>
        <w:t>3</w:t>
      </w:r>
    </w:p>
    <w:p>
      <w:pPr>
        <w:pStyle w:val="2"/>
        <w:keepNext w:val="0"/>
        <w:keepLines w:val="0"/>
        <w:numPr>
          <w:ilvl w:val="0"/>
          <w:numId w:val="0"/>
        </w:numPr>
        <w:adjustRightInd w:val="0"/>
        <w:snapToGrid w:val="0"/>
        <w:spacing w:beforeLines="0" w:afterLines="0" w:line="560" w:lineRule="exact"/>
        <w:ind w:leftChars="0" w:firstLine="0" w:firstLineChars="0"/>
        <w:rPr>
          <w:rFonts w:hint="default" w:ascii="Times New Roman" w:hAnsi="Times New Roman"/>
          <w:lang w:eastAsia="zh-CN"/>
        </w:rPr>
      </w:pPr>
    </w:p>
    <w:p>
      <w:pPr>
        <w:adjustRightInd w:val="0"/>
        <w:snapToGrid w:val="0"/>
        <w:spacing w:beforeLines="0" w:afterLines="0" w:line="578" w:lineRule="atLeas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节水型企业技术考核指标</w:t>
      </w:r>
    </w:p>
    <w:p>
      <w:pPr>
        <w:adjustRightInd w:val="0"/>
        <w:snapToGrid w:val="0"/>
        <w:spacing w:beforeLines="0" w:afterLines="0" w:line="578" w:lineRule="atLeast"/>
        <w:jc w:val="center"/>
        <w:rPr>
          <w:rFonts w:hint="default" w:ascii="Times New Roman" w:hAnsi="Times New Roman" w:eastAsia="方正小标宋_GBK" w:cs="Times New Roman"/>
          <w:bCs/>
          <w:sz w:val="44"/>
          <w:szCs w:val="44"/>
        </w:rPr>
      </w:pPr>
    </w:p>
    <w:p>
      <w:pPr>
        <w:adjustRightInd w:val="0"/>
        <w:snapToGrid w:val="0"/>
        <w:spacing w:beforeLines="0" w:afterLines="0" w:line="578" w:lineRule="atLeast"/>
        <w:ind w:firstLine="640" w:firstLineChars="200"/>
        <w:rPr>
          <w:rFonts w:ascii="Times New Roman" w:hAnsi="Times New Roman" w:eastAsia="方正仿宋_GBK"/>
          <w:sz w:val="32"/>
          <w:szCs w:val="32"/>
        </w:rPr>
      </w:pPr>
      <w:r>
        <w:rPr>
          <w:rFonts w:hint="default" w:ascii="Times New Roman" w:hAnsi="Times New Roman" w:eastAsia="方正仿宋_GBK"/>
          <w:sz w:val="32"/>
          <w:szCs w:val="32"/>
        </w:rPr>
        <w:t>GB/T 7119</w:t>
      </w:r>
      <w:r>
        <w:rPr>
          <w:rFonts w:hint="eastAsia" w:ascii="Times New Roman" w:hAnsi="Times New Roman" w:eastAsia="方正仿宋_GBK"/>
          <w:sz w:val="32"/>
          <w:szCs w:val="32"/>
          <w:lang w:eastAsia="zh-CN"/>
        </w:rPr>
        <w:t>—</w:t>
      </w:r>
      <w:r>
        <w:rPr>
          <w:rFonts w:hint="default" w:ascii="Times New Roman" w:hAnsi="Times New Roman" w:eastAsia="方正仿宋_GBK"/>
          <w:sz w:val="32"/>
          <w:szCs w:val="32"/>
        </w:rPr>
        <w:t>2018</w:t>
      </w:r>
      <w:r>
        <w:rPr>
          <w:rFonts w:ascii="Times New Roman" w:hAnsi="Times New Roman" w:eastAsia="方正仿宋_GBK"/>
          <w:sz w:val="32"/>
          <w:szCs w:val="32"/>
        </w:rPr>
        <w:t xml:space="preserve">  节水型企业评价导则 </w:t>
      </w:r>
    </w:p>
    <w:p>
      <w:pPr>
        <w:adjustRightInd w:val="0"/>
        <w:snapToGrid w:val="0"/>
        <w:spacing w:beforeLines="0" w:afterLines="0"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GB 24789</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2009   用水单位水计量器具配备和管理通则</w:t>
      </w:r>
    </w:p>
    <w:p>
      <w:pPr>
        <w:adjustRightInd w:val="0"/>
        <w:snapToGrid w:val="0"/>
        <w:spacing w:beforeLines="0" w:afterLines="0"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GB/T 26923</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2011 节水型企业 纺织染整行业</w:t>
      </w:r>
    </w:p>
    <w:p>
      <w:pPr>
        <w:adjustRightInd w:val="0"/>
        <w:snapToGrid w:val="0"/>
        <w:spacing w:beforeLines="0" w:afterLines="0"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GB/T 26924</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2011 节水型企业 钢铁行业</w:t>
      </w:r>
    </w:p>
    <w:p>
      <w:pPr>
        <w:adjustRightInd w:val="0"/>
        <w:snapToGrid w:val="0"/>
        <w:spacing w:beforeLines="0" w:afterLines="0"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GB/T 26925</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2011 节水型企业 火力发电行业</w:t>
      </w:r>
    </w:p>
    <w:p>
      <w:pPr>
        <w:adjustRightInd w:val="0"/>
        <w:snapToGrid w:val="0"/>
        <w:spacing w:beforeLines="0" w:afterLines="0"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GB/T 26926</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2011 节水型企业 石油炼制行业</w:t>
      </w:r>
    </w:p>
    <w:p>
      <w:pPr>
        <w:adjustRightInd w:val="0"/>
        <w:snapToGrid w:val="0"/>
        <w:spacing w:beforeLines="0" w:afterLines="0"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GB/T 26927</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2011 节水型企业 造纸行业</w:t>
      </w:r>
    </w:p>
    <w:p>
      <w:pPr>
        <w:adjustRightInd w:val="0"/>
        <w:snapToGrid w:val="0"/>
        <w:spacing w:beforeLines="0" w:afterLines="0"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GB/T 32165</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2015 节水型企业 味精行业</w:t>
      </w:r>
    </w:p>
    <w:p>
      <w:pPr>
        <w:adjustRightInd w:val="0"/>
        <w:snapToGrid w:val="0"/>
        <w:spacing w:beforeLines="0" w:afterLines="0"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GB/T 33232</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2016 节水型企业 氧化铝行业</w:t>
      </w:r>
    </w:p>
    <w:p>
      <w:pPr>
        <w:adjustRightInd w:val="0"/>
        <w:snapToGrid w:val="0"/>
        <w:spacing w:beforeLines="0" w:afterLines="0"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GB/T 33233</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2016 节水型企业 电解铝行业</w:t>
      </w:r>
    </w:p>
    <w:p>
      <w:pPr>
        <w:adjustRightInd w:val="0"/>
        <w:snapToGrid w:val="0"/>
        <w:spacing w:beforeLines="0" w:afterLines="0"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GB/T 34610</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2017 节水型企业 炼焦行业</w:t>
      </w:r>
    </w:p>
    <w:p>
      <w:pPr>
        <w:adjustRightInd w:val="0"/>
        <w:snapToGrid w:val="0"/>
        <w:spacing w:beforeLines="0" w:afterLines="0"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GB/T 34608</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2017 节水型企业 铁矿采选行业</w:t>
      </w:r>
    </w:p>
    <w:p>
      <w:pPr>
        <w:adjustRightInd w:val="0"/>
        <w:snapToGrid w:val="0"/>
        <w:spacing w:beforeLines="0" w:afterLines="0"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GB/T 35576</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2017 节水型企业 啤酒行业</w:t>
      </w:r>
    </w:p>
    <w:p>
      <w:pPr>
        <w:adjustRightInd w:val="0"/>
        <w:snapToGrid w:val="0"/>
        <w:spacing w:beforeLines="0" w:afterLines="0" w:line="578" w:lineRule="atLeast"/>
        <w:ind w:firstLine="640" w:firstLineChars="200"/>
        <w:rPr>
          <w:rFonts w:hint="default" w:ascii="Times New Roman" w:hAnsi="Times New Roman" w:eastAsia="方正仿宋_GBK"/>
          <w:sz w:val="32"/>
          <w:szCs w:val="32"/>
          <w:lang w:val="en-US" w:eastAsia="zh-CN"/>
        </w:rPr>
      </w:pPr>
      <w:r>
        <w:rPr>
          <w:rFonts w:hint="default" w:ascii="Times New Roman" w:hAnsi="Times New Roman" w:eastAsia="方正仿宋_GBK"/>
          <w:sz w:val="32"/>
          <w:szCs w:val="32"/>
          <w:lang w:val="en-US" w:eastAsia="zh-CN"/>
        </w:rPr>
        <w:t>GB/T 37271</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lang w:val="en-US" w:eastAsia="zh-CN"/>
        </w:rPr>
        <w:t>2018 节水型企业 氯碱行业</w:t>
      </w:r>
    </w:p>
    <w:p>
      <w:pPr>
        <w:adjustRightInd w:val="0"/>
        <w:snapToGrid w:val="0"/>
        <w:spacing w:beforeLines="0" w:afterLines="0" w:line="578" w:lineRule="atLeast"/>
        <w:ind w:firstLine="640" w:firstLineChars="200"/>
        <w:rPr>
          <w:rFonts w:hint="default" w:ascii="Times New Roman" w:hAnsi="Times New Roman" w:eastAsia="方正仿宋_GBK"/>
          <w:sz w:val="32"/>
          <w:szCs w:val="32"/>
          <w:lang w:val="en-US" w:eastAsia="zh-CN"/>
        </w:rPr>
      </w:pPr>
      <w:r>
        <w:rPr>
          <w:rFonts w:hint="default" w:ascii="Times New Roman" w:hAnsi="Times New Roman" w:eastAsia="方正仿宋_GBK"/>
          <w:sz w:val="32"/>
          <w:szCs w:val="32"/>
          <w:lang w:val="en-US" w:eastAsia="zh-CN"/>
        </w:rPr>
        <w:t>GB/T 36895</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lang w:val="en-US" w:eastAsia="zh-CN"/>
        </w:rPr>
        <w:t>2018 节水型企业 氮肥行业</w:t>
      </w:r>
    </w:p>
    <w:p>
      <w:pPr>
        <w:adjustRightInd w:val="0"/>
        <w:snapToGrid w:val="0"/>
        <w:spacing w:beforeLines="0" w:afterLines="0" w:line="578" w:lineRule="atLeast"/>
        <w:ind w:firstLine="640" w:firstLineChars="200"/>
        <w:rPr>
          <w:rFonts w:hint="default" w:ascii="Times New Roman" w:hAnsi="Times New Roman" w:eastAsia="方正仿宋_GBK"/>
          <w:sz w:val="32"/>
          <w:szCs w:val="32"/>
          <w:lang w:val="en-US" w:eastAsia="zh-CN"/>
        </w:rPr>
      </w:pPr>
      <w:r>
        <w:rPr>
          <w:rFonts w:hint="default" w:ascii="Times New Roman" w:hAnsi="Times New Roman" w:eastAsia="方正仿宋_GBK"/>
          <w:sz w:val="32"/>
          <w:szCs w:val="32"/>
          <w:lang w:val="en-US" w:eastAsia="zh-CN"/>
        </w:rPr>
        <w:t>GB/T 37332</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lang w:val="en-US" w:eastAsia="zh-CN"/>
        </w:rPr>
        <w:t>2019 节水型企业 船舶行业</w:t>
      </w:r>
    </w:p>
    <w:p>
      <w:pPr>
        <w:adjustRightInd w:val="0"/>
        <w:snapToGrid w:val="0"/>
        <w:spacing w:beforeLines="0" w:afterLines="0" w:line="578" w:lineRule="atLeast"/>
        <w:ind w:firstLine="640" w:firstLineChars="200"/>
        <w:rPr>
          <w:rFonts w:hint="default" w:ascii="Times New Roman" w:hAnsi="Times New Roman" w:eastAsia="方正仿宋_GBK"/>
          <w:sz w:val="32"/>
          <w:szCs w:val="32"/>
          <w:lang w:val="en-US" w:eastAsia="zh-CN"/>
        </w:rPr>
      </w:pPr>
      <w:r>
        <w:rPr>
          <w:rFonts w:hint="default" w:ascii="Times New Roman" w:hAnsi="Times New Roman" w:eastAsia="方正仿宋_GBK"/>
          <w:sz w:val="32"/>
          <w:szCs w:val="32"/>
          <w:lang w:val="en-US" w:eastAsia="zh-CN"/>
        </w:rPr>
        <w:t>GB/T 37759</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lang w:val="en-US" w:eastAsia="zh-CN"/>
        </w:rPr>
        <w:t>2019 节水型企业 现代煤化工行业</w:t>
      </w:r>
    </w:p>
    <w:p>
      <w:pPr>
        <w:adjustRightInd w:val="0"/>
        <w:snapToGrid w:val="0"/>
        <w:spacing w:beforeLines="0" w:afterLines="0" w:line="578" w:lineRule="atLeast"/>
        <w:ind w:firstLine="640" w:firstLineChars="200"/>
        <w:rPr>
          <w:rFonts w:hint="default" w:ascii="Times New Roman" w:hAnsi="Times New Roman" w:eastAsia="方正仿宋_GBK"/>
          <w:sz w:val="32"/>
          <w:szCs w:val="32"/>
          <w:lang w:val="en-US" w:eastAsia="zh-CN"/>
        </w:rPr>
      </w:pPr>
      <w:r>
        <w:rPr>
          <w:rFonts w:hint="default" w:ascii="Times New Roman" w:hAnsi="Times New Roman" w:eastAsia="方正仿宋_GBK"/>
          <w:sz w:val="32"/>
          <w:szCs w:val="32"/>
        </w:rPr>
        <w:t>GB/T 37832</w:t>
      </w:r>
      <w:r>
        <w:rPr>
          <w:rFonts w:hint="eastAsia" w:ascii="Times New Roman" w:hAnsi="Times New Roman" w:eastAsia="方正仿宋_GBK"/>
          <w:sz w:val="32"/>
          <w:szCs w:val="32"/>
          <w:lang w:eastAsia="zh-CN"/>
        </w:rPr>
        <w:t>—</w:t>
      </w:r>
      <w:r>
        <w:rPr>
          <w:rFonts w:hint="default" w:ascii="Times New Roman" w:hAnsi="Times New Roman" w:eastAsia="方正仿宋_GBK"/>
          <w:sz w:val="32"/>
          <w:szCs w:val="32"/>
        </w:rPr>
        <w:t>2019</w:t>
      </w:r>
      <w:r>
        <w:rPr>
          <w:rFonts w:hint="default" w:ascii="Times New Roman" w:hAnsi="Times New Roman" w:eastAsia="方正仿宋_GBK"/>
          <w:sz w:val="32"/>
          <w:szCs w:val="32"/>
          <w:lang w:val="en-US" w:eastAsia="zh-CN"/>
        </w:rPr>
        <w:t xml:space="preserve"> 节水型企业 化纤长丝织造行业</w:t>
      </w:r>
    </w:p>
    <w:p>
      <w:pPr>
        <w:adjustRightInd w:val="0"/>
        <w:snapToGrid w:val="0"/>
        <w:spacing w:beforeLines="0" w:afterLines="0" w:line="578" w:lineRule="atLeast"/>
        <w:ind w:firstLine="640" w:firstLineChars="200"/>
        <w:rPr>
          <w:rFonts w:hint="default" w:ascii="Times New Roman" w:hAnsi="Times New Roman" w:eastAsia="方正仿宋_GBK"/>
          <w:sz w:val="32"/>
          <w:szCs w:val="32"/>
          <w:lang w:val="en-US" w:eastAsia="zh-CN"/>
        </w:rPr>
      </w:pPr>
      <w:r>
        <w:rPr>
          <w:rFonts w:hint="default" w:ascii="Times New Roman" w:hAnsi="Times New Roman" w:eastAsia="方正仿宋_GBK"/>
          <w:sz w:val="32"/>
          <w:szCs w:val="32"/>
          <w:lang w:val="en-US" w:eastAsia="zh-CN"/>
        </w:rPr>
        <w:t>GB/T 38907</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lang w:val="en-US" w:eastAsia="zh-CN"/>
        </w:rPr>
        <w:t>2020 节水型企业 多晶硅行业</w:t>
      </w:r>
    </w:p>
    <w:p>
      <w:pPr>
        <w:adjustRightInd w:val="0"/>
        <w:snapToGrid w:val="0"/>
        <w:spacing w:beforeLines="0" w:afterLines="0" w:line="578" w:lineRule="atLeast"/>
        <w:ind w:firstLine="560" w:firstLineChars="20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注：1.各标准具体文本可在国家标准委“国家标准全文公开”栏目查询；</w:t>
      </w:r>
    </w:p>
    <w:p>
      <w:pPr>
        <w:adjustRightInd w:val="0"/>
        <w:snapToGrid w:val="0"/>
        <w:spacing w:beforeLines="0" w:afterLines="0" w:line="578" w:lineRule="atLeast"/>
        <w:ind w:firstLine="560" w:firstLineChars="20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val="en-US" w:eastAsia="zh-CN"/>
        </w:rPr>
        <w:t xml:space="preserve"> </w:t>
      </w:r>
      <w:r>
        <w:rPr>
          <w:rFonts w:hint="eastAsia" w:ascii="Times New Roman" w:hAnsi="Times New Roman" w:eastAsia="方正仿宋_GBK" w:cs="方正仿宋_GBK"/>
          <w:sz w:val="28"/>
          <w:szCs w:val="28"/>
        </w:rPr>
        <w:t xml:space="preserve"> 2.其他行业节水型企业国家标准出台前，可先参照</w:t>
      </w:r>
      <w:r>
        <w:rPr>
          <w:rFonts w:hint="eastAsia" w:ascii="Times New Roman" w:hAnsi="Times New Roman" w:eastAsia="方正仿宋_GBK" w:cs="方正仿宋_GBK"/>
          <w:sz w:val="28"/>
          <w:szCs w:val="28"/>
          <w:lang w:val="en-US" w:eastAsia="zh-CN"/>
        </w:rPr>
        <w:t>《重庆市第二三产业用水定额（2020年版）》（渝水〔2021〕56号）或国家</w:t>
      </w:r>
      <w:r>
        <w:rPr>
          <w:rFonts w:hint="eastAsia" w:ascii="Times New Roman" w:hAnsi="Times New Roman" w:eastAsia="方正仿宋_GBK" w:cs="方正仿宋_GBK"/>
          <w:color w:val="auto"/>
          <w:sz w:val="28"/>
          <w:szCs w:val="28"/>
          <w:lang w:val="en-US" w:eastAsia="zh-CN"/>
        </w:rPr>
        <w:t>(含兄弟省市）</w:t>
      </w:r>
      <w:r>
        <w:rPr>
          <w:rFonts w:hint="eastAsia" w:ascii="Times New Roman" w:hAnsi="Times New Roman" w:eastAsia="方正仿宋_GBK" w:cs="方正仿宋_GBK"/>
          <w:sz w:val="28"/>
          <w:szCs w:val="28"/>
          <w:lang w:val="en-US" w:eastAsia="zh-CN"/>
        </w:rPr>
        <w:t>已制订产品取用水定额标准的</w:t>
      </w:r>
      <w:r>
        <w:rPr>
          <w:rFonts w:hint="eastAsia" w:ascii="Times New Roman" w:hAnsi="Times New Roman" w:eastAsia="方正仿宋_GBK" w:cs="方正仿宋_GBK"/>
          <w:sz w:val="28"/>
          <w:szCs w:val="28"/>
        </w:rPr>
        <w:t>先进值执行。</w:t>
      </w:r>
    </w:p>
    <w:p>
      <w:pPr>
        <w:adjustRightInd w:val="0"/>
        <w:snapToGrid w:val="0"/>
        <w:spacing w:beforeLines="50" w:afterLines="50" w:line="600" w:lineRule="atLeast"/>
        <w:rPr>
          <w:rFonts w:hint="default" w:ascii="Times New Roman" w:hAnsi="Times New Roman" w:eastAsia="方正黑体_GBK" w:cs="Times New Roman"/>
          <w:bCs/>
          <w:sz w:val="32"/>
          <w:szCs w:val="32"/>
        </w:rPr>
      </w:pPr>
    </w:p>
    <w:p>
      <w:pPr>
        <w:pStyle w:val="3"/>
        <w:rPr>
          <w:rFonts w:hint="default" w:ascii="Times New Roman" w:hAnsi="Times New Roman" w:eastAsia="方正仿宋_GBK" w:cs="Times New Roman"/>
          <w:color w:val="auto"/>
          <w:sz w:val="32"/>
          <w:szCs w:val="32"/>
          <w:lang w:val="en-US" w:eastAsia="zh-CN"/>
        </w:rPr>
        <w:sectPr>
          <w:pgSz w:w="11906" w:h="16838"/>
          <w:pgMar w:top="2098" w:right="1474" w:bottom="1984" w:left="1588" w:header="851" w:footer="1587"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adjustRightInd w:val="0"/>
        <w:snapToGrid w:val="0"/>
        <w:spacing w:beforeLines="50" w:afterLines="50" w:line="600" w:lineRule="atLeast"/>
        <w:rPr>
          <w:rFonts w:hint="eastAsia" w:ascii="Times New Roman" w:hAnsi="Times New Roman" w:eastAsia="方正黑体_GBK" w:cs="Times New Roman"/>
          <w:bCs/>
          <w:color w:val="auto"/>
          <w:sz w:val="32"/>
          <w:szCs w:val="32"/>
          <w:lang w:eastAsia="zh-CN"/>
        </w:rPr>
      </w:pPr>
      <w:r>
        <w:rPr>
          <w:rFonts w:hint="default" w:ascii="Times New Roman" w:hAnsi="Times New Roman" w:eastAsia="方正黑体_GBK" w:cs="Times New Roman"/>
          <w:bCs/>
          <w:color w:val="auto"/>
          <w:sz w:val="32"/>
          <w:szCs w:val="32"/>
        </w:rPr>
        <w:t>附件</w:t>
      </w:r>
      <w:r>
        <w:rPr>
          <w:rFonts w:hint="eastAsia" w:ascii="Times New Roman" w:hAnsi="Times New Roman" w:eastAsia="方正黑体_GBK" w:cs="Times New Roman"/>
          <w:bCs/>
          <w:color w:val="auto"/>
          <w:sz w:val="32"/>
          <w:szCs w:val="32"/>
          <w:lang w:val="en-US" w:eastAsia="zh-CN"/>
        </w:rPr>
        <w:t>4</w:t>
      </w:r>
    </w:p>
    <w:p>
      <w:pPr>
        <w:adjustRightInd w:val="0"/>
        <w:snapToGrid w:val="0"/>
        <w:spacing w:line="600" w:lineRule="atLeast"/>
        <w:jc w:val="both"/>
        <w:rPr>
          <w:rFonts w:hint="default" w:ascii="Times New Roman" w:hAnsi="Times New Roman" w:eastAsia="方正小标宋_GBK" w:cs="Times New Roman"/>
          <w:bCs/>
          <w:color w:val="auto"/>
          <w:sz w:val="44"/>
          <w:szCs w:val="44"/>
        </w:rPr>
      </w:pPr>
    </w:p>
    <w:p>
      <w:pPr>
        <w:adjustRightInd w:val="0"/>
        <w:snapToGrid w:val="0"/>
        <w:spacing w:line="600" w:lineRule="atLeast"/>
        <w:jc w:val="center"/>
        <w:rPr>
          <w:rFonts w:hint="default" w:ascii="Times New Roman" w:hAnsi="Times New Roman" w:eastAsia="方正小标宋_GBK" w:cs="Times New Roman"/>
          <w:bCs/>
          <w:color w:val="auto"/>
          <w:sz w:val="48"/>
          <w:szCs w:val="48"/>
        </w:rPr>
      </w:pPr>
      <w:r>
        <w:rPr>
          <w:rFonts w:hint="eastAsia" w:ascii="Times New Roman" w:hAnsi="Times New Roman" w:eastAsia="方正小标宋_GBK" w:cs="Times New Roman"/>
          <w:bCs/>
          <w:color w:val="auto"/>
          <w:sz w:val="48"/>
          <w:szCs w:val="48"/>
          <w:lang w:eastAsia="zh-CN"/>
        </w:rPr>
        <w:t>酉阳县</w:t>
      </w:r>
      <w:r>
        <w:rPr>
          <w:rFonts w:hint="default" w:ascii="Times New Roman" w:hAnsi="Times New Roman" w:eastAsia="方正小标宋_GBK" w:cs="Times New Roman"/>
          <w:bCs/>
          <w:color w:val="auto"/>
          <w:sz w:val="48"/>
          <w:szCs w:val="48"/>
        </w:rPr>
        <w:t>节水型企业申报书</w:t>
      </w:r>
    </w:p>
    <w:p>
      <w:pPr>
        <w:adjustRightInd w:val="0"/>
        <w:snapToGrid w:val="0"/>
        <w:spacing w:line="600" w:lineRule="atLeast"/>
        <w:jc w:val="center"/>
        <w:rPr>
          <w:rFonts w:ascii="Times New Roman" w:hAnsi="Times New Roman" w:eastAsia="仿宋_GB2312"/>
          <w:b/>
          <w:bCs/>
          <w:color w:val="auto"/>
          <w:sz w:val="44"/>
          <w:szCs w:val="44"/>
        </w:rPr>
      </w:pPr>
    </w:p>
    <w:p>
      <w:pPr>
        <w:adjustRightInd w:val="0"/>
        <w:snapToGrid w:val="0"/>
        <w:spacing w:line="600" w:lineRule="atLeast"/>
        <w:jc w:val="center"/>
        <w:rPr>
          <w:rFonts w:ascii="Times New Roman" w:hAnsi="Times New Roman" w:eastAsia="仿宋_GB2312"/>
          <w:b/>
          <w:bCs/>
          <w:color w:val="auto"/>
          <w:sz w:val="44"/>
          <w:szCs w:val="44"/>
        </w:rPr>
      </w:pPr>
    </w:p>
    <w:p>
      <w:pPr>
        <w:adjustRightInd w:val="0"/>
        <w:snapToGrid w:val="0"/>
        <w:spacing w:line="600" w:lineRule="atLeast"/>
        <w:jc w:val="center"/>
        <w:rPr>
          <w:rFonts w:hint="default" w:ascii="Times New Roman" w:hAnsi="Times New Roman" w:eastAsia="方正小标宋_GBK" w:cs="Times New Roman"/>
          <w:bCs/>
          <w:color w:val="auto"/>
          <w:sz w:val="44"/>
          <w:szCs w:val="44"/>
        </w:rPr>
      </w:pPr>
      <w:r>
        <w:rPr>
          <w:rFonts w:hint="default" w:ascii="Times New Roman" w:hAnsi="Times New Roman" w:eastAsia="方正小标宋_GBK" w:cs="Times New Roman"/>
          <w:bCs/>
          <w:color w:val="auto"/>
          <w:sz w:val="44"/>
          <w:szCs w:val="44"/>
        </w:rPr>
        <w:t>（</w:t>
      </w:r>
      <w:r>
        <w:rPr>
          <w:rFonts w:hint="eastAsia" w:ascii="Times New Roman" w:hAnsi="Times New Roman" w:eastAsia="方正小标宋_GBK" w:cs="Times New Roman"/>
          <w:bCs/>
          <w:color w:val="auto"/>
          <w:sz w:val="44"/>
          <w:szCs w:val="44"/>
          <w:lang w:val="en-US" w:eastAsia="zh-CN"/>
        </w:rPr>
        <w:t>2023</w:t>
      </w:r>
      <w:r>
        <w:rPr>
          <w:rFonts w:hint="default" w:ascii="Times New Roman" w:hAnsi="Times New Roman" w:eastAsia="方正小标宋_GBK" w:cs="Times New Roman"/>
          <w:bCs/>
          <w:color w:val="auto"/>
          <w:sz w:val="44"/>
          <w:szCs w:val="44"/>
        </w:rPr>
        <w:t>年度）</w:t>
      </w:r>
    </w:p>
    <w:p>
      <w:pPr>
        <w:adjustRightInd w:val="0"/>
        <w:snapToGrid w:val="0"/>
        <w:spacing w:line="600" w:lineRule="atLeast"/>
        <w:jc w:val="center"/>
        <w:rPr>
          <w:rFonts w:ascii="Times New Roman" w:hAnsi="Times New Roman" w:eastAsia="仿宋_GB2312"/>
          <w:b/>
          <w:bCs/>
          <w:color w:val="auto"/>
          <w:sz w:val="44"/>
          <w:szCs w:val="44"/>
        </w:rPr>
      </w:pPr>
    </w:p>
    <w:p>
      <w:pPr>
        <w:adjustRightInd w:val="0"/>
        <w:snapToGrid w:val="0"/>
        <w:spacing w:line="600" w:lineRule="atLeast"/>
        <w:jc w:val="center"/>
        <w:rPr>
          <w:rFonts w:ascii="Times New Roman" w:hAnsi="Times New Roman" w:eastAsia="仿宋_GB2312"/>
          <w:b/>
          <w:bCs/>
          <w:color w:val="auto"/>
          <w:sz w:val="44"/>
          <w:szCs w:val="44"/>
        </w:rPr>
      </w:pPr>
    </w:p>
    <w:p>
      <w:pPr>
        <w:adjustRightInd w:val="0"/>
        <w:snapToGrid w:val="0"/>
        <w:spacing w:line="600" w:lineRule="atLeast"/>
        <w:rPr>
          <w:rFonts w:ascii="Times New Roman" w:hAnsi="Times New Roman" w:eastAsia="仿宋_GB2312"/>
          <w:color w:val="auto"/>
          <w:szCs w:val="21"/>
        </w:rPr>
      </w:pPr>
    </w:p>
    <w:p>
      <w:pPr>
        <w:adjustRightInd w:val="0"/>
        <w:snapToGrid w:val="0"/>
        <w:spacing w:line="600" w:lineRule="atLeast"/>
        <w:rPr>
          <w:rFonts w:ascii="Times New Roman" w:hAnsi="Times New Roman" w:eastAsia="仿宋_GB2312"/>
          <w:color w:val="auto"/>
          <w:sz w:val="32"/>
          <w:szCs w:val="32"/>
        </w:rPr>
      </w:pPr>
    </w:p>
    <w:p>
      <w:pPr>
        <w:adjustRightInd w:val="0"/>
        <w:snapToGrid w:val="0"/>
        <w:spacing w:line="600" w:lineRule="atLeast"/>
        <w:rPr>
          <w:rFonts w:ascii="Times New Roman" w:hAnsi="Times New Roman" w:eastAsia="仿宋_GB2312"/>
          <w:color w:val="auto"/>
          <w:sz w:val="32"/>
          <w:szCs w:val="32"/>
        </w:rPr>
      </w:pPr>
    </w:p>
    <w:p>
      <w:pPr>
        <w:adjustRightInd w:val="0"/>
        <w:snapToGrid w:val="0"/>
        <w:spacing w:line="600" w:lineRule="atLeast"/>
        <w:rPr>
          <w:rFonts w:ascii="Times New Roman" w:hAnsi="Times New Roman" w:eastAsia="仿宋_GB2312"/>
          <w:color w:val="auto"/>
          <w:sz w:val="32"/>
          <w:szCs w:val="32"/>
        </w:rPr>
      </w:pPr>
    </w:p>
    <w:p>
      <w:pPr>
        <w:adjustRightInd w:val="0"/>
        <w:snapToGrid w:val="0"/>
        <w:spacing w:line="600" w:lineRule="atLeast"/>
        <w:ind w:firstLine="1747" w:firstLineChars="546"/>
        <w:rPr>
          <w:rFonts w:hint="eastAsia" w:ascii="Times New Roman" w:hAnsi="Times New Roman" w:eastAsia="方正黑体_GBK" w:cs="方正黑体_GBK"/>
          <w:b w:val="0"/>
          <w:bCs w:val="0"/>
          <w:color w:val="auto"/>
          <w:sz w:val="32"/>
          <w:szCs w:val="32"/>
        </w:rPr>
      </w:pPr>
      <w:r>
        <w:rPr>
          <w:rFonts w:hint="eastAsia" w:ascii="Times New Roman" w:hAnsi="Times New Roman" w:eastAsia="方正黑体_GBK" w:cs="方正黑体_GBK"/>
          <w:b w:val="0"/>
          <w:bCs w:val="0"/>
          <w:color w:val="auto"/>
          <w:sz w:val="32"/>
          <w:szCs w:val="32"/>
        </w:rPr>
        <w:t>申报单位：</w:t>
      </w:r>
      <w:r>
        <w:rPr>
          <w:rFonts w:hint="eastAsia" w:ascii="Times New Roman" w:hAnsi="Times New Roman" w:eastAsia="方正黑体_GBK" w:cs="方正黑体_GBK"/>
          <w:b w:val="0"/>
          <w:bCs w:val="0"/>
          <w:color w:val="auto"/>
          <w:sz w:val="32"/>
          <w:szCs w:val="32"/>
          <w:u w:val="single"/>
        </w:rPr>
        <w:t xml:space="preserve">                      </w:t>
      </w:r>
      <w:r>
        <w:rPr>
          <w:rFonts w:hint="eastAsia" w:ascii="Times New Roman" w:hAnsi="Times New Roman" w:eastAsia="方正仿宋_GBK" w:cs="方正仿宋_GBK"/>
          <w:b w:val="0"/>
          <w:bCs w:val="0"/>
          <w:color w:val="auto"/>
          <w:sz w:val="32"/>
          <w:szCs w:val="32"/>
        </w:rPr>
        <w:t>（盖章）</w:t>
      </w:r>
    </w:p>
    <w:p>
      <w:pPr>
        <w:adjustRightInd w:val="0"/>
        <w:snapToGrid w:val="0"/>
        <w:spacing w:line="600" w:lineRule="atLeast"/>
        <w:ind w:firstLine="1747" w:firstLineChars="546"/>
        <w:rPr>
          <w:rFonts w:hint="eastAsia" w:ascii="Times New Roman" w:hAnsi="Times New Roman" w:eastAsia="方正黑体_GBK" w:cs="方正黑体_GBK"/>
          <w:b w:val="0"/>
          <w:bCs w:val="0"/>
          <w:color w:val="auto"/>
          <w:sz w:val="32"/>
          <w:szCs w:val="32"/>
        </w:rPr>
      </w:pPr>
      <w:r>
        <w:rPr>
          <w:rFonts w:hint="eastAsia" w:ascii="Times New Roman" w:hAnsi="Times New Roman" w:eastAsia="方正黑体_GBK" w:cs="方正黑体_GBK"/>
          <w:b w:val="0"/>
          <w:bCs w:val="0"/>
          <w:color w:val="auto"/>
          <w:sz w:val="32"/>
          <w:szCs w:val="32"/>
        </w:rPr>
        <w:t>所属行业：</w:t>
      </w:r>
      <w:r>
        <w:rPr>
          <w:rFonts w:hint="eastAsia" w:ascii="Times New Roman" w:hAnsi="Times New Roman" w:eastAsia="方正黑体_GBK" w:cs="方正黑体_GBK"/>
          <w:b w:val="0"/>
          <w:bCs w:val="0"/>
          <w:color w:val="auto"/>
          <w:sz w:val="32"/>
          <w:szCs w:val="32"/>
          <w:u w:val="single"/>
        </w:rPr>
        <w:t xml:space="preserve">                      </w:t>
      </w:r>
    </w:p>
    <w:p>
      <w:pPr>
        <w:adjustRightInd w:val="0"/>
        <w:snapToGrid w:val="0"/>
        <w:spacing w:line="600" w:lineRule="atLeast"/>
        <w:ind w:firstLine="1747" w:firstLineChars="546"/>
        <w:rPr>
          <w:rFonts w:hint="eastAsia" w:ascii="Times New Roman" w:hAnsi="Times New Roman" w:eastAsia="方正黑体_GBK" w:cs="方正黑体_GBK"/>
          <w:b w:val="0"/>
          <w:bCs w:val="0"/>
          <w:color w:val="auto"/>
          <w:sz w:val="32"/>
          <w:szCs w:val="32"/>
        </w:rPr>
      </w:pPr>
      <w:r>
        <w:rPr>
          <w:rFonts w:hint="eastAsia" w:ascii="Times New Roman" w:hAnsi="Times New Roman" w:eastAsia="方正黑体_GBK" w:cs="方正黑体_GBK"/>
          <w:b w:val="0"/>
          <w:bCs w:val="0"/>
          <w:color w:val="auto"/>
          <w:sz w:val="32"/>
          <w:szCs w:val="32"/>
        </w:rPr>
        <w:t>日    期：</w:t>
      </w:r>
      <w:r>
        <w:rPr>
          <w:rFonts w:hint="eastAsia" w:ascii="Times New Roman" w:hAnsi="Times New Roman" w:eastAsia="方正黑体_GBK" w:cs="方正黑体_GBK"/>
          <w:b w:val="0"/>
          <w:bCs w:val="0"/>
          <w:color w:val="auto"/>
          <w:sz w:val="32"/>
          <w:szCs w:val="32"/>
          <w:u w:val="single"/>
        </w:rPr>
        <w:t xml:space="preserve">                      </w:t>
      </w:r>
    </w:p>
    <w:p>
      <w:pPr>
        <w:adjustRightInd w:val="0"/>
        <w:snapToGrid w:val="0"/>
        <w:spacing w:line="600" w:lineRule="atLeast"/>
        <w:ind w:firstLine="1115" w:firstLineChars="347"/>
        <w:rPr>
          <w:rFonts w:ascii="Times New Roman" w:hAnsi="Times New Roman"/>
          <w:b/>
          <w:bCs/>
          <w:color w:val="auto"/>
          <w:sz w:val="32"/>
          <w:szCs w:val="32"/>
        </w:rPr>
      </w:pPr>
    </w:p>
    <w:p>
      <w:pPr>
        <w:adjustRightInd w:val="0"/>
        <w:snapToGrid w:val="0"/>
        <w:spacing w:line="600" w:lineRule="atLeast"/>
        <w:rPr>
          <w:rFonts w:hint="default" w:ascii="Times New Roman" w:hAnsi="Times New Roman"/>
          <w:b/>
          <w:bCs/>
          <w:color w:val="auto"/>
          <w:sz w:val="32"/>
          <w:szCs w:val="32"/>
        </w:rPr>
      </w:pPr>
    </w:p>
    <w:p>
      <w:pPr>
        <w:adjustRightInd w:val="0"/>
        <w:snapToGrid w:val="0"/>
        <w:spacing w:line="600" w:lineRule="atLeast"/>
        <w:rPr>
          <w:rFonts w:hint="default" w:ascii="Times New Roman" w:hAnsi="Times New Roman"/>
          <w:b/>
          <w:bCs/>
          <w:color w:val="auto"/>
          <w:sz w:val="32"/>
          <w:szCs w:val="32"/>
        </w:rPr>
      </w:pPr>
    </w:p>
    <w:p>
      <w:pPr>
        <w:tabs>
          <w:tab w:val="left" w:pos="180"/>
        </w:tabs>
        <w:adjustRightInd w:val="0"/>
        <w:snapToGrid w:val="0"/>
        <w:spacing w:line="0" w:lineRule="atLeast"/>
        <w:ind w:firstLine="280" w:firstLineChars="100"/>
        <w:rPr>
          <w:rFonts w:hint="default" w:ascii="Times New Roman" w:hAnsi="Times New Roman" w:eastAsia="黑体"/>
          <w:bCs/>
          <w:color w:val="auto"/>
          <w:kern w:val="0"/>
          <w:sz w:val="28"/>
          <w:szCs w:val="28"/>
        </w:rPr>
      </w:pPr>
      <w:r>
        <w:rPr>
          <w:rFonts w:hint="default" w:ascii="Times New Roman" w:hAnsi="Times New Roman" w:eastAsia="黑体"/>
          <w:bCs/>
          <w:color w:val="auto"/>
          <w:kern w:val="0"/>
          <w:sz w:val="28"/>
          <w:szCs w:val="28"/>
        </w:rPr>
        <w:t xml:space="preserve">  </w:t>
      </w:r>
    </w:p>
    <w:p>
      <w:pPr>
        <w:adjustRightInd w:val="0"/>
        <w:snapToGrid w:val="0"/>
        <w:jc w:val="both"/>
        <w:rPr>
          <w:rFonts w:hint="eastAsia" w:ascii="Times New Roman" w:hAnsi="Times New Roman" w:eastAsia="方正小标宋简体"/>
          <w:sz w:val="44"/>
          <w:szCs w:val="44"/>
        </w:rPr>
      </w:pPr>
    </w:p>
    <w:p>
      <w:pPr>
        <w:adjustRightInd w:val="0"/>
        <w:snapToGrid w:val="0"/>
        <w:jc w:val="both"/>
        <w:rPr>
          <w:rFonts w:hint="eastAsia" w:ascii="Times New Roman" w:hAnsi="Times New Roman" w:eastAsia="方正小标宋简体"/>
          <w:sz w:val="44"/>
          <w:szCs w:val="44"/>
        </w:rPr>
      </w:pPr>
    </w:p>
    <w:p>
      <w:pPr>
        <w:adjustRightInd w:val="0"/>
        <w:snapToGrid w:val="0"/>
        <w:jc w:val="center"/>
        <w:rPr>
          <w:rFonts w:hint="eastAsia" w:ascii="Times New Roman" w:hAnsi="Times New Roman" w:eastAsia="方正小标宋_GBK" w:cs="方正小标宋_GBK"/>
          <w:bCs/>
          <w:color w:val="auto"/>
          <w:kern w:val="0"/>
          <w:sz w:val="44"/>
          <w:szCs w:val="44"/>
          <w:lang w:eastAsia="zh-CN"/>
        </w:rPr>
      </w:pPr>
      <w:r>
        <w:rPr>
          <w:rFonts w:hint="eastAsia" w:ascii="Times New Roman" w:hAnsi="Times New Roman" w:eastAsia="方正小标宋_GBK" w:cs="方正小标宋_GBK"/>
          <w:sz w:val="44"/>
          <w:szCs w:val="44"/>
        </w:rPr>
        <w:t>一、基本情况</w:t>
      </w:r>
    </w:p>
    <w:tbl>
      <w:tblPr>
        <w:tblStyle w:val="8"/>
        <w:tblW w:w="9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592"/>
        <w:gridCol w:w="1774"/>
        <w:gridCol w:w="1384"/>
        <w:gridCol w:w="1966"/>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4"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企业名称</w:t>
            </w:r>
          </w:p>
        </w:tc>
        <w:tc>
          <w:tcPr>
            <w:tcW w:w="8122"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9"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lang w:eastAsia="zh-CN"/>
              </w:rPr>
              <w:t>详细</w:t>
            </w:r>
            <w:r>
              <w:rPr>
                <w:rFonts w:hint="eastAsia" w:ascii="Times New Roman" w:hAnsi="Times New Roman" w:eastAsia="方正仿宋_GBK" w:cs="方正仿宋_GBK"/>
                <w:color w:val="auto"/>
                <w:sz w:val="24"/>
              </w:rPr>
              <w:t>地址</w:t>
            </w:r>
          </w:p>
        </w:tc>
        <w:tc>
          <w:tcPr>
            <w:tcW w:w="8122"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所属行业</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17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企业人数</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19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法人代表人</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lang w:eastAsia="zh-CN"/>
              </w:rPr>
              <w:t>企业</w:t>
            </w:r>
            <w:r>
              <w:rPr>
                <w:rFonts w:hint="eastAsia" w:ascii="Times New Roman" w:hAnsi="Times New Roman" w:eastAsia="方正仿宋_GBK" w:cs="方正仿宋_GBK"/>
                <w:color w:val="auto"/>
                <w:sz w:val="24"/>
              </w:rPr>
              <w:t>节水</w:t>
            </w:r>
          </w:p>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管理部门</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17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lang w:eastAsia="zh-CN"/>
              </w:rPr>
              <w:t>联系人</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lang w:eastAsia="zh-CN"/>
              </w:rPr>
            </w:pPr>
          </w:p>
        </w:tc>
        <w:tc>
          <w:tcPr>
            <w:tcW w:w="19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联系电话</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主要产品一</w:t>
            </w:r>
          </w:p>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及年产量</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17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主要产品二</w:t>
            </w:r>
          </w:p>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及年产量</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19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主要产品三</w:t>
            </w:r>
          </w:p>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及年产量</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lang w:val="en-US" w:eastAsia="zh-CN"/>
              </w:rPr>
            </w:pPr>
            <w:r>
              <w:rPr>
                <w:rFonts w:hint="eastAsia" w:ascii="Times New Roman" w:hAnsi="Times New Roman" w:eastAsia="方正仿宋_GBK" w:cs="方正仿宋_GBK"/>
                <w:color w:val="auto"/>
                <w:sz w:val="24"/>
              </w:rPr>
              <w:t>主要水源</w:t>
            </w:r>
            <w:r>
              <w:rPr>
                <w:rFonts w:hint="eastAsia" w:ascii="Times New Roman" w:hAnsi="Times New Roman" w:eastAsia="方正仿宋_GBK" w:cs="方正仿宋_GBK"/>
                <w:color w:val="auto"/>
                <w:sz w:val="24"/>
                <w:lang w:eastAsia="zh-CN"/>
              </w:rPr>
              <w:t>（水厂供水或自备取水）</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17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水源名称</w:t>
            </w:r>
          </w:p>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（自备取水）</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19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取水许可证号码</w:t>
            </w:r>
          </w:p>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（自备取水）</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上年总产值（万元）</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17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上年取用新水量（m</w:t>
            </w:r>
            <w:r>
              <w:rPr>
                <w:rFonts w:hint="eastAsia" w:ascii="Times New Roman" w:hAnsi="Times New Roman" w:eastAsia="方正仿宋_GBK" w:cs="方正仿宋_GBK"/>
                <w:color w:val="auto"/>
                <w:sz w:val="24"/>
                <w:vertAlign w:val="superscript"/>
              </w:rPr>
              <w:t>3</w:t>
            </w:r>
            <w:r>
              <w:rPr>
                <w:rFonts w:hint="eastAsia" w:ascii="Times New Roman" w:hAnsi="Times New Roman" w:eastAsia="方正仿宋_GBK" w:cs="方正仿宋_GBK"/>
                <w:color w:val="auto"/>
                <w:sz w:val="24"/>
              </w:rPr>
              <w:t>）</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19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用水计量率</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上年水重复利用率</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17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lang w:eastAsia="zh-CN"/>
              </w:rPr>
            </w:pPr>
            <w:r>
              <w:rPr>
                <w:rFonts w:hint="eastAsia" w:ascii="Times New Roman" w:hAnsi="Times New Roman" w:eastAsia="方正仿宋_GBK" w:cs="方正仿宋_GBK"/>
                <w:color w:val="auto"/>
                <w:sz w:val="24"/>
              </w:rPr>
              <w:t>上年单位产品用水量</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19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上年</w:t>
            </w:r>
            <w:r>
              <w:rPr>
                <w:rFonts w:hint="eastAsia" w:ascii="Times New Roman" w:hAnsi="Times New Roman" w:eastAsia="方正仿宋_GBK" w:cs="方正仿宋_GBK"/>
                <w:color w:val="auto"/>
                <w:sz w:val="24"/>
                <w:lang w:eastAsia="zh-CN"/>
              </w:rPr>
              <w:t>水综合漏损率</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3" w:hRule="atLeast"/>
          <w:jc w:val="center"/>
        </w:trPr>
        <w:tc>
          <w:tcPr>
            <w:tcW w:w="15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企业</w:t>
            </w:r>
          </w:p>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自评结果</w:t>
            </w:r>
          </w:p>
        </w:tc>
        <w:tc>
          <w:tcPr>
            <w:tcW w:w="8122"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left"/>
              <w:rPr>
                <w:rFonts w:hint="eastAsia" w:ascii="Times New Roman" w:hAnsi="Times New Roman" w:eastAsia="方正仿宋_GBK" w:cs="方正仿宋_GBK"/>
                <w:color w:val="auto"/>
                <w:sz w:val="24"/>
              </w:rPr>
            </w:pPr>
          </w:p>
          <w:p>
            <w:pPr>
              <w:adjustRightInd w:val="0"/>
              <w:snapToGrid w:val="0"/>
              <w:spacing w:line="0" w:lineRule="atLeast"/>
              <w:jc w:val="left"/>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经对照申报条件</w:t>
            </w:r>
            <w:r>
              <w:rPr>
                <w:rFonts w:hint="eastAsia" w:ascii="Times New Roman" w:hAnsi="Times New Roman" w:eastAsia="方正仿宋_GBK" w:cs="方正仿宋_GBK"/>
                <w:color w:val="auto"/>
                <w:sz w:val="24"/>
                <w:lang w:eastAsia="zh-CN"/>
              </w:rPr>
              <w:t>和</w:t>
            </w:r>
            <w:r>
              <w:rPr>
                <w:rFonts w:hint="default" w:ascii="Times New Roman" w:hAnsi="Times New Roman" w:eastAsia="方正仿宋_GBK" w:cs="方正仿宋_GBK"/>
                <w:color w:val="auto"/>
                <w:sz w:val="24"/>
              </w:rPr>
              <w:t>节水型企业管理考核指标</w:t>
            </w:r>
            <w:r>
              <w:rPr>
                <w:rFonts w:hint="eastAsia" w:ascii="Times New Roman" w:hAnsi="Times New Roman" w:eastAsia="方正仿宋_GBK" w:cs="方正仿宋_GBK"/>
                <w:color w:val="auto"/>
                <w:sz w:val="24"/>
              </w:rPr>
              <w:t>自查：</w:t>
            </w:r>
          </w:p>
          <w:p>
            <w:pPr>
              <w:adjustRightInd w:val="0"/>
              <w:snapToGrid w:val="0"/>
              <w:spacing w:line="0" w:lineRule="atLeast"/>
              <w:jc w:val="left"/>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 xml:space="preserve">申报条件 </w:t>
            </w:r>
            <w:r>
              <w:rPr>
                <w:rFonts w:hint="eastAsia" w:ascii="Times New Roman" w:hAnsi="Times New Roman" w:eastAsia="黑体" w:cs="黑体"/>
                <w:color w:val="auto"/>
                <w:sz w:val="24"/>
              </w:rPr>
              <w:t>合格</w:t>
            </w:r>
            <w:r>
              <w:rPr>
                <w:rFonts w:hint="eastAsia" w:ascii="Times New Roman" w:hAnsi="Times New Roman" w:eastAsia="方正仿宋_GBK" w:cs="方正仿宋_GBK"/>
                <w:color w:val="auto"/>
                <w:sz w:val="24"/>
              </w:rPr>
              <w:t xml:space="preserve"> ；</w:t>
            </w:r>
          </w:p>
          <w:p>
            <w:pPr>
              <w:adjustRightInd w:val="0"/>
              <w:snapToGrid w:val="0"/>
              <w:spacing w:line="0" w:lineRule="atLeast"/>
              <w:jc w:val="left"/>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lang w:eastAsia="zh-CN"/>
              </w:rPr>
              <w:t>考核</w:t>
            </w:r>
            <w:r>
              <w:rPr>
                <w:rFonts w:hint="eastAsia" w:ascii="Times New Roman" w:hAnsi="Times New Roman" w:eastAsia="方正仿宋_GBK" w:cs="方正仿宋_GBK"/>
                <w:color w:val="auto"/>
                <w:sz w:val="24"/>
              </w:rPr>
              <w:t>得分为   分。</w:t>
            </w:r>
          </w:p>
          <w:p>
            <w:pPr>
              <w:adjustRightInd w:val="0"/>
              <w:snapToGrid w:val="0"/>
              <w:spacing w:line="0" w:lineRule="atLeast"/>
              <w:jc w:val="left"/>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符合节水型企业评价要求，申请审核验收。</w:t>
            </w:r>
          </w:p>
          <w:p>
            <w:pPr>
              <w:adjustRightInd w:val="0"/>
              <w:snapToGrid w:val="0"/>
              <w:spacing w:line="0" w:lineRule="atLeast"/>
              <w:jc w:val="left"/>
              <w:rPr>
                <w:rFonts w:hint="eastAsia" w:ascii="Times New Roman" w:hAnsi="Times New Roman" w:eastAsia="方正仿宋_GBK" w:cs="方正仿宋_GBK"/>
                <w:color w:val="auto"/>
                <w:sz w:val="24"/>
              </w:rPr>
            </w:pPr>
          </w:p>
          <w:p>
            <w:pPr>
              <w:pStyle w:val="3"/>
              <w:rPr>
                <w:rFonts w:hint="eastAsia" w:ascii="Times New Roman" w:hAnsi="Times New Roman"/>
              </w:rPr>
            </w:pPr>
          </w:p>
          <w:p>
            <w:pPr>
              <w:adjustRightInd w:val="0"/>
              <w:snapToGrid w:val="0"/>
              <w:spacing w:line="0" w:lineRule="atLeast"/>
              <w:ind w:firstLine="4560" w:firstLineChars="1900"/>
              <w:jc w:val="left"/>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申报企业：（盖章）</w:t>
            </w:r>
          </w:p>
          <w:p>
            <w:pPr>
              <w:adjustRightInd w:val="0"/>
              <w:snapToGrid w:val="0"/>
              <w:spacing w:line="0" w:lineRule="atLeast"/>
              <w:ind w:firstLine="4800" w:firstLineChars="2000"/>
              <w:jc w:val="left"/>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年  月  日</w:t>
            </w:r>
          </w:p>
        </w:tc>
      </w:tr>
    </w:tbl>
    <w:p>
      <w:pPr>
        <w:adjustRightInd w:val="0"/>
        <w:snapToGrid w:val="0"/>
        <w:spacing w:line="600" w:lineRule="atLeast"/>
        <w:jc w:val="left"/>
        <w:rPr>
          <w:rFonts w:hint="default" w:ascii="Times New Roman" w:hAnsi="Times New Roman" w:eastAsia="方正仿宋_GBK"/>
          <w:bCs/>
          <w:color w:val="auto"/>
          <w:kern w:val="0"/>
          <w:sz w:val="28"/>
          <w:szCs w:val="28"/>
          <w:lang w:val="en-US" w:eastAsia="zh-CN"/>
        </w:rPr>
      </w:pPr>
      <w:r>
        <w:rPr>
          <w:rFonts w:hint="eastAsia" w:ascii="Times New Roman" w:hAnsi="Times New Roman" w:eastAsia="仿宋" w:cs="仿宋"/>
          <w:bCs/>
          <w:color w:val="auto"/>
          <w:kern w:val="0"/>
          <w:sz w:val="24"/>
          <w:szCs w:val="24"/>
          <w:lang w:eastAsia="zh-CN"/>
        </w:rPr>
        <w:t>注：</w:t>
      </w:r>
      <w:r>
        <w:rPr>
          <w:rFonts w:hint="eastAsia" w:ascii="Times New Roman" w:hAnsi="Times New Roman" w:eastAsia="方正仿宋_GBK" w:cs="方正仿宋_GBK"/>
          <w:color w:val="auto"/>
          <w:sz w:val="24"/>
        </w:rPr>
        <w:t>单位产品用水量</w:t>
      </w:r>
      <w:r>
        <w:rPr>
          <w:rFonts w:hint="eastAsia" w:ascii="Times New Roman" w:hAnsi="Times New Roman" w:eastAsia="方正仿宋_GBK" w:cs="方正仿宋_GBK"/>
          <w:color w:val="auto"/>
          <w:sz w:val="24"/>
          <w:lang w:eastAsia="zh-CN"/>
        </w:rPr>
        <w:t>需注明单位，如</w:t>
      </w:r>
      <w:r>
        <w:rPr>
          <w:rFonts w:hint="eastAsia" w:ascii="Times New Roman" w:hAnsi="Times New Roman" w:eastAsia="方正仿宋_GBK" w:cs="方正仿宋_GBK"/>
          <w:color w:val="auto"/>
          <w:sz w:val="24"/>
        </w:rPr>
        <w:t>m</w:t>
      </w:r>
      <w:r>
        <w:rPr>
          <w:rFonts w:hint="eastAsia" w:ascii="Times New Roman" w:hAnsi="Times New Roman" w:eastAsia="方正仿宋_GBK" w:cs="方正仿宋_GBK"/>
          <w:color w:val="auto"/>
          <w:sz w:val="24"/>
          <w:vertAlign w:val="superscript"/>
        </w:rPr>
        <w:t>3</w:t>
      </w:r>
      <w:r>
        <w:rPr>
          <w:rFonts w:hint="eastAsia" w:ascii="Times New Roman" w:hAnsi="Times New Roman" w:eastAsia="方正仿宋_GBK" w:cs="方正仿宋_GBK"/>
          <w:color w:val="auto"/>
          <w:sz w:val="24"/>
          <w:lang w:val="en-US" w:eastAsia="zh-CN"/>
        </w:rPr>
        <w:t>/MWh（电力）、</w:t>
      </w:r>
      <w:r>
        <w:rPr>
          <w:rFonts w:hint="eastAsia" w:ascii="Times New Roman" w:hAnsi="Times New Roman" w:eastAsia="方正仿宋_GBK" w:cs="方正仿宋_GBK"/>
          <w:color w:val="auto"/>
          <w:sz w:val="24"/>
        </w:rPr>
        <w:t>m</w:t>
      </w:r>
      <w:r>
        <w:rPr>
          <w:rFonts w:hint="eastAsia" w:ascii="Times New Roman" w:hAnsi="Times New Roman" w:eastAsia="方正仿宋_GBK" w:cs="方正仿宋_GBK"/>
          <w:color w:val="auto"/>
          <w:sz w:val="24"/>
          <w:vertAlign w:val="superscript"/>
        </w:rPr>
        <w:t>3</w:t>
      </w:r>
      <w:r>
        <w:rPr>
          <w:rFonts w:hint="eastAsia" w:ascii="Times New Roman" w:hAnsi="Times New Roman" w:eastAsia="方正仿宋_GBK" w:cs="方正仿宋_GBK"/>
          <w:color w:val="auto"/>
          <w:sz w:val="24"/>
          <w:lang w:val="en-US" w:eastAsia="zh-CN"/>
        </w:rPr>
        <w:t>/t（钢铁）、</w:t>
      </w:r>
      <w:r>
        <w:rPr>
          <w:rFonts w:hint="eastAsia" w:ascii="Times New Roman" w:hAnsi="Times New Roman" w:eastAsia="方正仿宋_GBK" w:cs="方正仿宋_GBK"/>
          <w:color w:val="auto"/>
          <w:sz w:val="24"/>
        </w:rPr>
        <w:t>m</w:t>
      </w:r>
      <w:r>
        <w:rPr>
          <w:rFonts w:hint="eastAsia" w:ascii="Times New Roman" w:hAnsi="Times New Roman" w:eastAsia="方正仿宋_GBK" w:cs="方正仿宋_GBK"/>
          <w:color w:val="auto"/>
          <w:sz w:val="24"/>
          <w:vertAlign w:val="superscript"/>
        </w:rPr>
        <w:t>3</w:t>
      </w:r>
      <w:r>
        <w:rPr>
          <w:rFonts w:hint="eastAsia" w:ascii="Times New Roman" w:hAnsi="Times New Roman" w:eastAsia="方正仿宋_GBK" w:cs="方正仿宋_GBK"/>
          <w:color w:val="auto"/>
          <w:sz w:val="24"/>
          <w:lang w:val="en-US" w:eastAsia="zh-CN"/>
        </w:rPr>
        <w:t>/kL（啤酒）</w:t>
      </w:r>
    </w:p>
    <w:p>
      <w:pPr>
        <w:adjustRightInd w:val="0"/>
        <w:snapToGrid w:val="0"/>
        <w:spacing w:line="600" w:lineRule="atLeast"/>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二、创建工作总结</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楷体_GBK" w:cs="方正楷体_GBK"/>
          <w:sz w:val="32"/>
          <w:szCs w:val="32"/>
        </w:rPr>
        <w:t>（一）企业基本情况。</w:t>
      </w:r>
      <w:r>
        <w:rPr>
          <w:rFonts w:hint="eastAsia" w:ascii="Times New Roman" w:hAnsi="Times New Roman" w:eastAsia="方正仿宋_GBK" w:cs="方正仿宋_GBK"/>
          <w:sz w:val="32"/>
          <w:szCs w:val="32"/>
        </w:rPr>
        <w:t>包括企业基本情况简介等。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楷体_GBK" w:cs="方正楷体_GBK"/>
          <w:sz w:val="32"/>
          <w:szCs w:val="32"/>
        </w:rPr>
        <w:t>（二）生产情况。</w:t>
      </w:r>
      <w:r>
        <w:rPr>
          <w:rFonts w:hint="eastAsia" w:ascii="Times New Roman" w:hAnsi="Times New Roman" w:eastAsia="方正仿宋_GBK" w:cs="方正仿宋_GBK"/>
          <w:sz w:val="32"/>
          <w:szCs w:val="32"/>
        </w:rPr>
        <w:t>包括企业生产的主要原材料消耗、能源消耗、用水环节、主要用水设备等。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（三）取用水情况。</w:t>
      </w:r>
      <w:r>
        <w:rPr>
          <w:rFonts w:hint="eastAsia" w:ascii="Times New Roman" w:hAnsi="Times New Roman" w:eastAsia="方正仿宋_GBK" w:cs="方正仿宋_GBK"/>
          <w:sz w:val="32"/>
          <w:szCs w:val="32"/>
        </w:rPr>
        <w:t>包括企业的取水水源（常规水资源、非常规水资源）、取水量、排水量、用水计量设备配备、用水计量、水质数据监测等。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二、节水工作情况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（一）节水管理体系情况。</w:t>
      </w:r>
      <w:r>
        <w:rPr>
          <w:rFonts w:hint="eastAsia" w:ascii="Times New Roman" w:hAnsi="Times New Roman" w:eastAsia="方正仿宋_GBK" w:cs="方正仿宋_GBK"/>
          <w:sz w:val="32"/>
          <w:szCs w:val="32"/>
        </w:rPr>
        <w:t>主要包括节水管理制度建立完善情况、节水规划和用水计划制定落实情况，节水管理机构和人员情况等。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（二）水计量管理情况。</w:t>
      </w:r>
      <w:r>
        <w:rPr>
          <w:rFonts w:hint="eastAsia" w:ascii="Times New Roman" w:hAnsi="Times New Roman" w:eastAsia="方正仿宋_GBK" w:cs="方正仿宋_GBK"/>
          <w:sz w:val="32"/>
          <w:szCs w:val="32"/>
        </w:rPr>
        <w:t>主要包括用水计量器具配备和管理情况，统计制度建立健全情况，加强用水统计分析情况，实行定额管理，节奖超罚情况等。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（三）管网（设备）管理。</w:t>
      </w:r>
      <w:r>
        <w:rPr>
          <w:rFonts w:hint="eastAsia" w:ascii="Times New Roman" w:hAnsi="Times New Roman" w:eastAsia="方正仿宋_GBK" w:cs="方正仿宋_GBK"/>
          <w:sz w:val="32"/>
          <w:szCs w:val="32"/>
        </w:rPr>
        <w:t>主要包括有详细的供水管网图、排水管网图和计量网络图，日常巡查和保修检修制度情况，定期对管道和设备进行检修情况等。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（四）开展水平衡测试情况。</w:t>
      </w:r>
      <w:r>
        <w:rPr>
          <w:rFonts w:hint="eastAsia" w:ascii="Times New Roman" w:hAnsi="Times New Roman" w:eastAsia="方正仿宋_GBK" w:cs="方正仿宋_GBK"/>
          <w:sz w:val="32"/>
          <w:szCs w:val="32"/>
        </w:rPr>
        <w:t>主要包括定期开展水平衡测试情况等。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（五）水循环利用情况。</w:t>
      </w:r>
      <w:r>
        <w:rPr>
          <w:rFonts w:hint="eastAsia" w:ascii="Times New Roman" w:hAnsi="Times New Roman" w:eastAsia="方正仿宋_GBK" w:cs="方正仿宋_GBK"/>
          <w:sz w:val="32"/>
          <w:szCs w:val="32"/>
        </w:rPr>
        <w:t>主要包括冷凝水、冷却水循环利用、工业废水回用、水资源再生利用情况等。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（六）节水技术改造情况。</w:t>
      </w:r>
      <w:r>
        <w:rPr>
          <w:rFonts w:hint="eastAsia" w:ascii="Times New Roman" w:hAnsi="Times New Roman" w:eastAsia="方正仿宋_GBK" w:cs="方正仿宋_GBK"/>
          <w:sz w:val="32"/>
          <w:szCs w:val="32"/>
        </w:rPr>
        <w:t>主要包括节水重点技术改造项目实施情况，积极研发或采用节水新技术、新工艺、新设备、新材料情况，淘汰落后用水工艺、设备和器具等。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（七）节水宣传情况。</w:t>
      </w:r>
      <w:r>
        <w:rPr>
          <w:rFonts w:hint="eastAsia" w:ascii="Times New Roman" w:hAnsi="Times New Roman" w:eastAsia="方正仿宋_GBK" w:cs="方正仿宋_GBK"/>
          <w:sz w:val="32"/>
          <w:szCs w:val="32"/>
        </w:rPr>
        <w:t>主要包括节水管理和培训、节水宣传教育等。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三、自查小结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s="方正仿宋_GBK"/>
          <w:sz w:val="32"/>
          <w:szCs w:val="32"/>
        </w:rPr>
        <w:sectPr>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720" w:num="1"/>
          <w:rtlGutter w:val="0"/>
          <w:docGrid w:type="lines" w:linePitch="312" w:charSpace="0"/>
        </w:sectPr>
      </w:pPr>
      <w:r>
        <w:rPr>
          <w:rFonts w:hint="eastAsia" w:ascii="Times New Roman" w:hAnsi="Times New Roman" w:eastAsia="方正仿宋_GBK" w:cs="方正仿宋_GBK"/>
          <w:sz w:val="32"/>
          <w:szCs w:val="32"/>
        </w:rPr>
        <w:t>企业自评分情况，</w:t>
      </w:r>
      <w:r>
        <w:rPr>
          <w:rFonts w:hint="eastAsia" w:ascii="Times New Roman" w:hAnsi="Times New Roman" w:eastAsia="方正仿宋_GBK" w:cs="方正仿宋_GBK"/>
          <w:sz w:val="32"/>
          <w:szCs w:val="32"/>
          <w:lang w:eastAsia="zh-CN"/>
        </w:rPr>
        <w:t>对申报条件基本要求进行说明，</w:t>
      </w:r>
      <w:r>
        <w:rPr>
          <w:rFonts w:hint="eastAsia" w:ascii="Times New Roman" w:hAnsi="Times New Roman" w:eastAsia="方正仿宋_GBK" w:cs="方正仿宋_GBK"/>
          <w:sz w:val="32"/>
          <w:szCs w:val="32"/>
        </w:rPr>
        <w:t>总结企业节水工作亮点，针对自查和计分过程中查找出的问题和不足，提出整改和保障措施。</w:t>
      </w:r>
    </w:p>
    <w:p>
      <w:pPr>
        <w:adjustRightInd w:val="0"/>
        <w:snapToGrid w:val="0"/>
        <w:jc w:val="center"/>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rPr>
        <w:t>三、</w:t>
      </w:r>
      <w:r>
        <w:rPr>
          <w:rFonts w:hint="eastAsia" w:ascii="Times New Roman" w:hAnsi="Times New Roman" w:eastAsia="方正小标宋_GBK" w:cs="方正小标宋_GBK"/>
          <w:sz w:val="44"/>
          <w:szCs w:val="44"/>
          <w:lang w:eastAsia="zh-CN"/>
        </w:rPr>
        <w:t>节水型企业创建基本要求</w:t>
      </w:r>
    </w:p>
    <w:p>
      <w:pPr>
        <w:pStyle w:val="3"/>
        <w:rPr>
          <w:rFonts w:hint="eastAsia" w:ascii="Times New Roman" w:hAnsi="Times New Roman"/>
        </w:rPr>
      </w:pPr>
    </w:p>
    <w:tbl>
      <w:tblPr>
        <w:tblStyle w:val="8"/>
        <w:tblpPr w:leftFromText="180" w:rightFromText="180" w:vertAnchor="text" w:horzAnchor="page" w:tblpX="815" w:tblpY="139"/>
        <w:tblOverlap w:val="never"/>
        <w:tblW w:w="1040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83"/>
        <w:gridCol w:w="3233"/>
        <w:gridCol w:w="4034"/>
        <w:gridCol w:w="950"/>
        <w:gridCol w:w="14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783" w:type="dxa"/>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黑体_GBK" w:cs="方正黑体_GBK"/>
                <w:b w:val="0"/>
                <w:bCs/>
                <w:color w:val="auto"/>
                <w:sz w:val="24"/>
                <w:lang w:eastAsia="zh-CN"/>
              </w:rPr>
            </w:pPr>
            <w:r>
              <w:rPr>
                <w:rFonts w:hint="default" w:ascii="Times New Roman" w:hAnsi="Times New Roman" w:eastAsia="方正黑体_GBK" w:cs="方正黑体_GBK"/>
                <w:b w:val="0"/>
                <w:bCs/>
                <w:color w:val="auto"/>
                <w:sz w:val="24"/>
                <w:lang w:eastAsia="zh-CN"/>
              </w:rPr>
              <w:t>序号</w:t>
            </w:r>
          </w:p>
        </w:tc>
        <w:tc>
          <w:tcPr>
            <w:tcW w:w="3233" w:type="dxa"/>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黑体_GBK" w:cs="方正黑体_GBK"/>
                <w:b w:val="0"/>
                <w:bCs/>
                <w:color w:val="auto"/>
                <w:sz w:val="24"/>
                <w:lang w:eastAsia="zh-CN"/>
              </w:rPr>
            </w:pPr>
            <w:r>
              <w:rPr>
                <w:rFonts w:hint="eastAsia" w:ascii="Times New Roman" w:hAnsi="Times New Roman" w:eastAsia="方正黑体_GBK" w:cs="方正黑体_GBK"/>
                <w:b w:val="0"/>
                <w:bCs/>
                <w:color w:val="auto"/>
                <w:sz w:val="24"/>
                <w:lang w:eastAsia="zh-CN"/>
              </w:rPr>
              <w:t>申报条件</w:t>
            </w:r>
          </w:p>
        </w:tc>
        <w:tc>
          <w:tcPr>
            <w:tcW w:w="4034" w:type="dxa"/>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黑体_GBK" w:cs="方正黑体_GBK"/>
                <w:b w:val="0"/>
                <w:bCs/>
                <w:color w:val="auto"/>
                <w:sz w:val="24"/>
                <w:lang w:eastAsia="zh-CN"/>
              </w:rPr>
            </w:pPr>
            <w:r>
              <w:rPr>
                <w:rFonts w:hint="eastAsia" w:ascii="Times New Roman" w:hAnsi="Times New Roman" w:eastAsia="方正黑体_GBK" w:cs="方正黑体_GBK"/>
                <w:b w:val="0"/>
                <w:bCs/>
                <w:color w:val="auto"/>
                <w:sz w:val="24"/>
                <w:lang w:eastAsia="zh-CN"/>
              </w:rPr>
              <w:t>审查标准</w:t>
            </w:r>
          </w:p>
        </w:tc>
        <w:tc>
          <w:tcPr>
            <w:tcW w:w="950" w:type="dxa"/>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黑体_GBK" w:cs="方正黑体_GBK"/>
                <w:b w:val="0"/>
                <w:bCs/>
                <w:color w:val="auto"/>
                <w:sz w:val="24"/>
                <w:lang w:eastAsia="zh-CN"/>
              </w:rPr>
            </w:pPr>
            <w:r>
              <w:rPr>
                <w:rFonts w:hint="eastAsia" w:ascii="Times New Roman" w:hAnsi="Times New Roman" w:eastAsia="方正黑体_GBK" w:cs="方正黑体_GBK"/>
                <w:b w:val="0"/>
                <w:bCs/>
                <w:color w:val="auto"/>
                <w:sz w:val="24"/>
                <w:lang w:eastAsia="zh-CN"/>
              </w:rPr>
              <w:t>是否</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黑体_GBK" w:cs="方正黑体_GBK"/>
                <w:b w:val="0"/>
                <w:bCs/>
                <w:color w:val="auto"/>
                <w:sz w:val="24"/>
                <w:lang w:eastAsia="zh-CN"/>
              </w:rPr>
            </w:pPr>
            <w:r>
              <w:rPr>
                <w:rFonts w:hint="eastAsia" w:ascii="Times New Roman" w:hAnsi="Times New Roman" w:eastAsia="方正黑体_GBK" w:cs="方正黑体_GBK"/>
                <w:b w:val="0"/>
                <w:bCs/>
                <w:color w:val="auto"/>
                <w:sz w:val="24"/>
                <w:lang w:eastAsia="zh-CN"/>
              </w:rPr>
              <w:t>合格</w:t>
            </w:r>
          </w:p>
        </w:tc>
        <w:tc>
          <w:tcPr>
            <w:tcW w:w="1400" w:type="dxa"/>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方正黑体_GBK" w:cs="方正黑体_GBK"/>
                <w:b w:val="0"/>
                <w:bCs/>
                <w:color w:val="auto"/>
                <w:sz w:val="24"/>
                <w:lang w:eastAsia="zh-CN"/>
              </w:rPr>
            </w:pPr>
            <w:r>
              <w:rPr>
                <w:rFonts w:hint="eastAsia" w:ascii="Times New Roman" w:hAnsi="Times New Roman" w:eastAsia="方正黑体_GBK" w:cs="方正黑体_GBK"/>
                <w:b w:val="0"/>
                <w:bCs/>
                <w:color w:val="auto"/>
                <w:sz w:val="24"/>
                <w:lang w:eastAsia="zh-CN"/>
              </w:rPr>
              <w:t>依据说明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783" w:type="dxa"/>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w:t>
            </w:r>
          </w:p>
        </w:tc>
        <w:tc>
          <w:tcPr>
            <w:tcW w:w="3233" w:type="dxa"/>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rPr>
              <w:t>生活用水不采用包费制</w:t>
            </w:r>
            <w:r>
              <w:rPr>
                <w:rFonts w:hint="eastAsia" w:ascii="Times New Roman" w:hAnsi="Times New Roman" w:eastAsia="方正仿宋_GBK" w:cs="Times New Roman"/>
                <w:color w:val="auto"/>
                <w:sz w:val="24"/>
                <w:lang w:eastAsia="zh-CN"/>
              </w:rPr>
              <w:t>。</w:t>
            </w:r>
          </w:p>
        </w:tc>
        <w:tc>
          <w:tcPr>
            <w:tcW w:w="4034" w:type="dxa"/>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imes New Roman" w:hAnsi="Times New Roman" w:eastAsia="方正仿宋_GBK" w:cs="Times New Roman"/>
                <w:color w:val="auto"/>
                <w:sz w:val="24"/>
                <w:lang w:eastAsia="zh-CN"/>
              </w:rPr>
            </w:pPr>
            <w:r>
              <w:rPr>
                <w:rFonts w:hint="eastAsia" w:ascii="Times New Roman" w:hAnsi="Times New Roman" w:eastAsia="方正仿宋_GBK" w:cs="Times New Roman"/>
                <w:color w:val="auto"/>
                <w:sz w:val="24"/>
                <w:lang w:eastAsia="zh-CN"/>
              </w:rPr>
              <w:t>单位的成套住房应单独安装水表，集体宿舍可多户共用一只水表，必须计量收费。</w:t>
            </w:r>
          </w:p>
        </w:tc>
        <w:tc>
          <w:tcPr>
            <w:tcW w:w="950" w:type="dxa"/>
            <w:tcBorders>
              <w:top w:val="single" w:color="auto" w:sz="8"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color w:val="auto"/>
                <w:sz w:val="24"/>
              </w:rPr>
            </w:pPr>
          </w:p>
        </w:tc>
        <w:tc>
          <w:tcPr>
            <w:tcW w:w="1400" w:type="dxa"/>
            <w:tcBorders>
              <w:top w:val="single" w:color="auto" w:sz="8"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83"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w:t>
            </w:r>
          </w:p>
        </w:tc>
        <w:tc>
          <w:tcPr>
            <w:tcW w:w="3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rPr>
              <w:t>生活用水和生产用水分开计量</w:t>
            </w:r>
            <w:r>
              <w:rPr>
                <w:rFonts w:hint="eastAsia" w:ascii="Times New Roman" w:hAnsi="Times New Roman" w:eastAsia="方正仿宋_GBK" w:cs="Times New Roman"/>
                <w:color w:val="auto"/>
                <w:sz w:val="24"/>
                <w:lang w:eastAsia="zh-CN"/>
              </w:rPr>
              <w:t>。</w:t>
            </w:r>
          </w:p>
        </w:tc>
        <w:tc>
          <w:tcPr>
            <w:tcW w:w="4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imes New Roman" w:hAnsi="Times New Roman" w:eastAsia="方正仿宋_GBK" w:cs="Times New Roman"/>
                <w:color w:val="auto"/>
                <w:sz w:val="24"/>
                <w:lang w:eastAsia="zh-CN"/>
              </w:rPr>
            </w:pPr>
            <w:r>
              <w:rPr>
                <w:rFonts w:hint="eastAsia" w:ascii="Times New Roman" w:hAnsi="Times New Roman" w:eastAsia="方正仿宋_GBK" w:cs="Times New Roman"/>
                <w:color w:val="auto"/>
                <w:sz w:val="24"/>
                <w:lang w:eastAsia="zh-CN"/>
              </w:rPr>
              <w:t>生活用水和生产用水有各自单独安装水表。</w:t>
            </w:r>
          </w:p>
        </w:tc>
        <w:tc>
          <w:tcPr>
            <w:tcW w:w="95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color w:val="auto"/>
                <w:sz w:val="24"/>
              </w:rPr>
            </w:pPr>
          </w:p>
        </w:tc>
        <w:tc>
          <w:tcPr>
            <w:tcW w:w="140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783"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3</w:t>
            </w:r>
          </w:p>
        </w:tc>
        <w:tc>
          <w:tcPr>
            <w:tcW w:w="3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rPr>
              <w:t>供汽锅炉冷凝水回收</w:t>
            </w:r>
            <w:r>
              <w:rPr>
                <w:rFonts w:hint="eastAsia" w:ascii="Times New Roman" w:hAnsi="Times New Roman" w:eastAsia="方正仿宋_GBK" w:cs="Times New Roman"/>
                <w:color w:val="auto"/>
                <w:sz w:val="24"/>
                <w:lang w:eastAsia="zh-CN"/>
              </w:rPr>
              <w:t>。</w:t>
            </w:r>
          </w:p>
        </w:tc>
        <w:tc>
          <w:tcPr>
            <w:tcW w:w="4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imes New Roman" w:hAnsi="Times New Roman" w:eastAsia="方正仿宋_GBK" w:cs="Times New Roman"/>
                <w:color w:val="auto"/>
                <w:sz w:val="24"/>
                <w:lang w:eastAsia="zh-CN"/>
              </w:rPr>
            </w:pPr>
            <w:r>
              <w:rPr>
                <w:rFonts w:hint="eastAsia" w:ascii="Times New Roman" w:hAnsi="Times New Roman" w:eastAsia="方正仿宋_GBK" w:cs="Times New Roman"/>
                <w:color w:val="auto"/>
                <w:sz w:val="24"/>
                <w:lang w:eastAsia="zh-CN"/>
              </w:rPr>
              <w:t>有供汽锅炉的，冷凝水应有回用装置。</w:t>
            </w:r>
          </w:p>
        </w:tc>
        <w:tc>
          <w:tcPr>
            <w:tcW w:w="95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color w:val="auto"/>
                <w:sz w:val="24"/>
              </w:rPr>
            </w:pPr>
          </w:p>
        </w:tc>
        <w:tc>
          <w:tcPr>
            <w:tcW w:w="140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783"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4</w:t>
            </w:r>
          </w:p>
        </w:tc>
        <w:tc>
          <w:tcPr>
            <w:tcW w:w="3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rPr>
              <w:t>间接冷却水和直接冷却水不直排</w:t>
            </w:r>
            <w:r>
              <w:rPr>
                <w:rFonts w:hint="eastAsia" w:ascii="Times New Roman" w:hAnsi="Times New Roman" w:eastAsia="方正仿宋_GBK" w:cs="Times New Roman"/>
                <w:color w:val="auto"/>
                <w:sz w:val="24"/>
                <w:lang w:eastAsia="zh-CN"/>
              </w:rPr>
              <w:t>。</w:t>
            </w:r>
          </w:p>
        </w:tc>
        <w:tc>
          <w:tcPr>
            <w:tcW w:w="4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imes New Roman" w:hAnsi="Times New Roman" w:eastAsia="方正仿宋_GBK" w:cs="Times New Roman"/>
                <w:color w:val="auto"/>
                <w:sz w:val="24"/>
                <w:lang w:eastAsia="zh-CN"/>
              </w:rPr>
            </w:pPr>
            <w:r>
              <w:rPr>
                <w:rFonts w:hint="eastAsia" w:ascii="Times New Roman" w:hAnsi="Times New Roman" w:eastAsia="方正仿宋_GBK" w:cs="Times New Roman"/>
                <w:color w:val="auto"/>
                <w:sz w:val="24"/>
                <w:lang w:eastAsia="zh-CN"/>
              </w:rPr>
              <w:t>有间接冷却水设施和水冷式中央空调系统的，不能有直排。</w:t>
            </w:r>
          </w:p>
        </w:tc>
        <w:tc>
          <w:tcPr>
            <w:tcW w:w="95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color w:val="auto"/>
                <w:sz w:val="24"/>
              </w:rPr>
            </w:pPr>
          </w:p>
        </w:tc>
        <w:tc>
          <w:tcPr>
            <w:tcW w:w="140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783"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5</w:t>
            </w:r>
          </w:p>
        </w:tc>
        <w:tc>
          <w:tcPr>
            <w:tcW w:w="3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rPr>
              <w:t>水计量器具的配备与管理符合GB 24789</w:t>
            </w:r>
            <w:r>
              <w:rPr>
                <w:rFonts w:hint="eastAsia" w:ascii="Times New Roman" w:hAnsi="Times New Roman" w:eastAsia="方正仿宋_GBK" w:cs="Times New Roman"/>
                <w:color w:val="auto"/>
                <w:sz w:val="24"/>
                <w:lang w:eastAsia="zh-CN"/>
              </w:rPr>
              <w:t>—</w:t>
            </w:r>
            <w:r>
              <w:rPr>
                <w:rFonts w:hint="eastAsia" w:ascii="Times New Roman" w:hAnsi="Times New Roman" w:eastAsia="方正仿宋_GBK" w:cs="Times New Roman"/>
                <w:color w:val="auto"/>
                <w:sz w:val="24"/>
                <w:lang w:val="en-US" w:eastAsia="zh-CN"/>
              </w:rPr>
              <w:t>2009</w:t>
            </w:r>
            <w:r>
              <w:rPr>
                <w:rFonts w:hint="default" w:ascii="Times New Roman" w:hAnsi="Times New Roman" w:eastAsia="方正仿宋_GBK" w:cs="Times New Roman"/>
                <w:color w:val="auto"/>
                <w:sz w:val="24"/>
              </w:rPr>
              <w:t>的要求</w:t>
            </w:r>
            <w:r>
              <w:rPr>
                <w:rFonts w:hint="eastAsia" w:ascii="Times New Roman" w:hAnsi="Times New Roman" w:eastAsia="方正仿宋_GBK" w:cs="Times New Roman"/>
                <w:color w:val="auto"/>
                <w:sz w:val="24"/>
                <w:lang w:eastAsia="zh-CN"/>
              </w:rPr>
              <w:t>。</w:t>
            </w:r>
          </w:p>
        </w:tc>
        <w:tc>
          <w:tcPr>
            <w:tcW w:w="4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rPr>
              <w:t>附水计量器具清单、技术档案等相关材料</w:t>
            </w:r>
            <w:r>
              <w:rPr>
                <w:rFonts w:hint="eastAsia" w:ascii="Times New Roman" w:hAnsi="Times New Roman" w:eastAsia="方正仿宋_GBK" w:cs="Times New Roman"/>
                <w:color w:val="auto"/>
                <w:sz w:val="24"/>
                <w:lang w:eastAsia="zh-CN"/>
              </w:rPr>
              <w:t>。</w:t>
            </w:r>
          </w:p>
        </w:tc>
        <w:tc>
          <w:tcPr>
            <w:tcW w:w="95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color w:val="auto"/>
                <w:sz w:val="24"/>
              </w:rPr>
            </w:pPr>
          </w:p>
        </w:tc>
        <w:tc>
          <w:tcPr>
            <w:tcW w:w="140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783"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6</w:t>
            </w:r>
          </w:p>
        </w:tc>
        <w:tc>
          <w:tcPr>
            <w:tcW w:w="3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rPr>
              <w:t>按规定周期开展水平衡测试</w:t>
            </w:r>
            <w:r>
              <w:rPr>
                <w:rFonts w:hint="eastAsia" w:ascii="Times New Roman" w:hAnsi="Times New Roman" w:eastAsia="方正仿宋_GBK" w:cs="Times New Roman"/>
                <w:color w:val="auto"/>
                <w:sz w:val="24"/>
                <w:lang w:eastAsia="zh-CN"/>
              </w:rPr>
              <w:t>。</w:t>
            </w:r>
          </w:p>
        </w:tc>
        <w:tc>
          <w:tcPr>
            <w:tcW w:w="4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附</w:t>
            </w:r>
            <w:r>
              <w:rPr>
                <w:rFonts w:hint="eastAsia" w:ascii="Times New Roman" w:hAnsi="Times New Roman" w:eastAsia="方正仿宋_GBK" w:cs="Times New Roman"/>
                <w:color w:val="auto"/>
                <w:sz w:val="24"/>
                <w:lang w:eastAsia="zh-CN"/>
              </w:rPr>
              <w:t>近</w:t>
            </w:r>
            <w:r>
              <w:rPr>
                <w:rFonts w:hint="eastAsia" w:ascii="Times New Roman" w:hAnsi="Times New Roman" w:eastAsia="方正仿宋_GBK" w:cs="Times New Roman"/>
                <w:color w:val="auto"/>
                <w:sz w:val="24"/>
                <w:lang w:val="en-US" w:eastAsia="zh-CN"/>
              </w:rPr>
              <w:t>3年内的</w:t>
            </w:r>
            <w:r>
              <w:rPr>
                <w:rFonts w:hint="default" w:ascii="Times New Roman" w:hAnsi="Times New Roman" w:eastAsia="方正仿宋_GBK" w:cs="Times New Roman"/>
                <w:color w:val="auto"/>
                <w:sz w:val="24"/>
              </w:rPr>
              <w:t>水平衡测试报告</w:t>
            </w:r>
            <w:r>
              <w:rPr>
                <w:rFonts w:hint="eastAsia" w:ascii="Times New Roman" w:hAnsi="Times New Roman" w:eastAsia="方正仿宋_GBK" w:cs="Times New Roman"/>
                <w:color w:val="auto"/>
                <w:sz w:val="24"/>
                <w:lang w:eastAsia="zh-CN"/>
              </w:rPr>
              <w:t>书。</w:t>
            </w:r>
          </w:p>
        </w:tc>
        <w:tc>
          <w:tcPr>
            <w:tcW w:w="95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color w:val="auto"/>
                <w:sz w:val="24"/>
              </w:rPr>
            </w:pPr>
          </w:p>
        </w:tc>
        <w:tc>
          <w:tcPr>
            <w:tcW w:w="140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783"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7</w:t>
            </w:r>
          </w:p>
        </w:tc>
        <w:tc>
          <w:tcPr>
            <w:tcW w:w="3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rPr>
              <w:t>企业废水排放符合标准要求</w:t>
            </w:r>
            <w:r>
              <w:rPr>
                <w:rFonts w:hint="eastAsia" w:ascii="Times New Roman" w:hAnsi="Times New Roman" w:eastAsia="方正仿宋_GBK" w:cs="Times New Roman"/>
                <w:color w:val="auto"/>
                <w:sz w:val="24"/>
                <w:lang w:eastAsia="zh-CN"/>
              </w:rPr>
              <w:t>。</w:t>
            </w:r>
          </w:p>
        </w:tc>
        <w:tc>
          <w:tcPr>
            <w:tcW w:w="4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附</w:t>
            </w:r>
            <w:r>
              <w:rPr>
                <w:rFonts w:hint="eastAsia" w:ascii="Times New Roman" w:hAnsi="Times New Roman" w:eastAsia="方正仿宋_GBK" w:cs="Times New Roman"/>
                <w:color w:val="auto"/>
                <w:sz w:val="24"/>
                <w:lang w:eastAsia="zh-CN"/>
              </w:rPr>
              <w:t>近</w:t>
            </w:r>
            <w:r>
              <w:rPr>
                <w:rFonts w:hint="eastAsia" w:ascii="Times New Roman" w:hAnsi="Times New Roman" w:eastAsia="方正仿宋_GBK" w:cs="Times New Roman"/>
                <w:color w:val="auto"/>
                <w:sz w:val="24"/>
                <w:lang w:val="en-US" w:eastAsia="zh-CN"/>
              </w:rPr>
              <w:t>2年内的</w:t>
            </w:r>
            <w:r>
              <w:rPr>
                <w:rFonts w:hint="default" w:ascii="Times New Roman" w:hAnsi="Times New Roman" w:eastAsia="方正仿宋_GBK" w:cs="Times New Roman"/>
                <w:color w:val="auto"/>
                <w:sz w:val="24"/>
                <w:lang w:eastAsia="zh-CN"/>
              </w:rPr>
              <w:t>环保监测报告</w:t>
            </w:r>
            <w:r>
              <w:rPr>
                <w:rFonts w:hint="eastAsia" w:ascii="Times New Roman" w:hAnsi="Times New Roman" w:eastAsia="方正仿宋_GBK" w:cs="Times New Roman"/>
                <w:color w:val="auto"/>
                <w:sz w:val="24"/>
                <w:lang w:eastAsia="zh-CN"/>
              </w:rPr>
              <w:t>。</w:t>
            </w:r>
          </w:p>
        </w:tc>
        <w:tc>
          <w:tcPr>
            <w:tcW w:w="95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color w:val="auto"/>
                <w:sz w:val="24"/>
              </w:rPr>
            </w:pPr>
          </w:p>
        </w:tc>
        <w:tc>
          <w:tcPr>
            <w:tcW w:w="140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783"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8</w:t>
            </w:r>
          </w:p>
        </w:tc>
        <w:tc>
          <w:tcPr>
            <w:tcW w:w="3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lang w:eastAsia="zh-CN"/>
              </w:rPr>
              <w:t>未</w:t>
            </w:r>
            <w:r>
              <w:rPr>
                <w:rFonts w:hint="default" w:ascii="Times New Roman" w:hAnsi="Times New Roman" w:eastAsia="方正仿宋_GBK" w:cs="Times New Roman"/>
                <w:color w:val="auto"/>
                <w:sz w:val="24"/>
              </w:rPr>
              <w:t>使用国家明令淘汰的用水设备和器具</w:t>
            </w:r>
            <w:r>
              <w:rPr>
                <w:rFonts w:hint="eastAsia" w:ascii="Times New Roman" w:hAnsi="Times New Roman" w:eastAsia="方正仿宋_GBK" w:cs="Times New Roman"/>
                <w:color w:val="auto"/>
                <w:sz w:val="24"/>
                <w:lang w:eastAsia="zh-CN"/>
              </w:rPr>
              <w:t>。</w:t>
            </w:r>
          </w:p>
        </w:tc>
        <w:tc>
          <w:tcPr>
            <w:tcW w:w="4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rPr>
              <w:t>附企业自主声明</w:t>
            </w:r>
            <w:r>
              <w:rPr>
                <w:rFonts w:hint="eastAsia" w:ascii="Times New Roman" w:hAnsi="Times New Roman" w:eastAsia="方正仿宋_GBK" w:cs="Times New Roman"/>
                <w:color w:val="auto"/>
                <w:sz w:val="24"/>
                <w:lang w:eastAsia="zh-CN"/>
              </w:rPr>
              <w:t>。</w:t>
            </w:r>
          </w:p>
        </w:tc>
        <w:tc>
          <w:tcPr>
            <w:tcW w:w="95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color w:val="auto"/>
                <w:sz w:val="24"/>
                <w:lang w:eastAsia="zh-CN"/>
              </w:rPr>
            </w:pPr>
          </w:p>
        </w:tc>
        <w:tc>
          <w:tcPr>
            <w:tcW w:w="140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color w:val="auto"/>
                <w:sz w:val="24"/>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783"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9</w:t>
            </w:r>
          </w:p>
        </w:tc>
        <w:tc>
          <w:tcPr>
            <w:tcW w:w="3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rPr>
              <w:t>有取用水资源的合法手续</w:t>
            </w:r>
            <w:r>
              <w:rPr>
                <w:rFonts w:hint="eastAsia" w:ascii="Times New Roman" w:hAnsi="Times New Roman" w:eastAsia="方正仿宋_GBK" w:cs="Times New Roman"/>
                <w:color w:val="auto"/>
                <w:sz w:val="24"/>
                <w:lang w:eastAsia="zh-CN"/>
              </w:rPr>
              <w:t>。</w:t>
            </w:r>
          </w:p>
        </w:tc>
        <w:tc>
          <w:tcPr>
            <w:tcW w:w="4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rPr>
              <w:t>附地方水利局批复复印件或取水许可证</w:t>
            </w:r>
            <w:r>
              <w:rPr>
                <w:rFonts w:hint="eastAsia" w:ascii="Times New Roman" w:hAnsi="Times New Roman" w:eastAsia="方正仿宋_GBK" w:cs="Times New Roman"/>
                <w:color w:val="auto"/>
                <w:sz w:val="24"/>
                <w:lang w:eastAsia="zh-CN"/>
              </w:rPr>
              <w:t>。</w:t>
            </w:r>
          </w:p>
        </w:tc>
        <w:tc>
          <w:tcPr>
            <w:tcW w:w="95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color w:val="auto"/>
                <w:sz w:val="24"/>
              </w:rPr>
            </w:pPr>
          </w:p>
        </w:tc>
        <w:tc>
          <w:tcPr>
            <w:tcW w:w="140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783"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10</w:t>
            </w:r>
          </w:p>
        </w:tc>
        <w:tc>
          <w:tcPr>
            <w:tcW w:w="3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rPr>
              <w:t>近3年用水无超计划</w:t>
            </w:r>
            <w:r>
              <w:rPr>
                <w:rFonts w:hint="eastAsia" w:ascii="Times New Roman" w:hAnsi="Times New Roman" w:eastAsia="方正仿宋_GBK" w:cs="Times New Roman"/>
                <w:color w:val="auto"/>
                <w:sz w:val="24"/>
                <w:lang w:eastAsia="zh-CN"/>
              </w:rPr>
              <w:t>。</w:t>
            </w:r>
          </w:p>
        </w:tc>
        <w:tc>
          <w:tcPr>
            <w:tcW w:w="4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rPr>
              <w:t>附企业自主声明</w:t>
            </w:r>
            <w:r>
              <w:rPr>
                <w:rFonts w:hint="eastAsia" w:ascii="Times New Roman" w:hAnsi="Times New Roman" w:eastAsia="方正仿宋_GBK" w:cs="Times New Roman"/>
                <w:color w:val="auto"/>
                <w:sz w:val="24"/>
                <w:lang w:eastAsia="zh-CN"/>
              </w:rPr>
              <w:t>。</w:t>
            </w:r>
          </w:p>
        </w:tc>
        <w:tc>
          <w:tcPr>
            <w:tcW w:w="95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color w:val="auto"/>
                <w:sz w:val="24"/>
              </w:rPr>
            </w:pPr>
          </w:p>
        </w:tc>
        <w:tc>
          <w:tcPr>
            <w:tcW w:w="140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trPr>
        <w:tc>
          <w:tcPr>
            <w:tcW w:w="783" w:type="dxa"/>
            <w:tcBorders>
              <w:top w:val="single" w:color="auto" w:sz="4"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11</w:t>
            </w:r>
          </w:p>
        </w:tc>
        <w:tc>
          <w:tcPr>
            <w:tcW w:w="3233" w:type="dxa"/>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新建、改建、扩建项目时实施节水“三同时”、“四到位”制度。</w:t>
            </w:r>
          </w:p>
        </w:tc>
        <w:tc>
          <w:tcPr>
            <w:tcW w:w="4034" w:type="dxa"/>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节水“三同时”即节水设施必须与主体工程同时设计、同时施工、同时投入运行。“四到位”即工业企业要做到用水计划到位、节水目标到位、管水制度到位、节水措施到位。</w:t>
            </w:r>
          </w:p>
        </w:tc>
        <w:tc>
          <w:tcPr>
            <w:tcW w:w="950" w:type="dxa"/>
            <w:tcBorders>
              <w:top w:val="single" w:color="auto" w:sz="4"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color w:val="auto"/>
                <w:sz w:val="24"/>
              </w:rPr>
            </w:pPr>
          </w:p>
        </w:tc>
        <w:tc>
          <w:tcPr>
            <w:tcW w:w="1400" w:type="dxa"/>
            <w:tcBorders>
              <w:top w:val="single" w:color="auto" w:sz="4"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color w:val="auto"/>
                <w:sz w:val="24"/>
              </w:rPr>
            </w:pPr>
          </w:p>
        </w:tc>
      </w:tr>
    </w:tbl>
    <w:p>
      <w:pPr>
        <w:ind w:right="1075" w:rightChars="512" w:firstLine="5040" w:firstLineChars="1800"/>
        <w:jc w:val="both"/>
        <w:textAlignment w:val="center"/>
        <w:rPr>
          <w:rFonts w:hint="eastAsia" w:ascii="Times New Roman" w:hAnsi="Times New Roman" w:eastAsia="方正仿宋_GBK"/>
          <w:sz w:val="28"/>
          <w:szCs w:val="28"/>
        </w:rPr>
      </w:pPr>
    </w:p>
    <w:p>
      <w:pPr>
        <w:tabs>
          <w:tab w:val="left" w:pos="180"/>
        </w:tabs>
        <w:adjustRightInd w:val="0"/>
        <w:snapToGrid w:val="0"/>
        <w:spacing w:beforeLines="50" w:afterLines="50" w:line="0" w:lineRule="atLeast"/>
        <w:ind w:firstLine="0" w:firstLineChars="0"/>
        <w:jc w:val="center"/>
        <w:rPr>
          <w:rFonts w:hint="eastAsia" w:ascii="Times New Roman" w:hAnsi="Times New Roman" w:eastAsia="方正小标宋简体"/>
          <w:sz w:val="44"/>
          <w:szCs w:val="44"/>
        </w:rPr>
      </w:pPr>
    </w:p>
    <w:p>
      <w:pPr>
        <w:tabs>
          <w:tab w:val="left" w:pos="180"/>
        </w:tabs>
        <w:adjustRightInd w:val="0"/>
        <w:snapToGrid w:val="0"/>
        <w:spacing w:beforeLines="50" w:afterLines="50" w:line="0" w:lineRule="atLeast"/>
        <w:ind w:firstLine="0" w:firstLineChars="0"/>
        <w:jc w:val="center"/>
        <w:rPr>
          <w:rFonts w:hint="eastAsia" w:ascii="Times New Roman" w:hAnsi="Times New Roman" w:eastAsia="方正小标宋简体"/>
          <w:sz w:val="44"/>
          <w:szCs w:val="44"/>
        </w:rPr>
        <w:sectPr>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tabs>
          <w:tab w:val="left" w:pos="180"/>
        </w:tabs>
        <w:adjustRightInd w:val="0"/>
        <w:snapToGrid w:val="0"/>
        <w:spacing w:beforeLines="0" w:afterLines="0" w:line="578" w:lineRule="atLeast"/>
        <w:ind w:firstLine="0" w:firstLineChars="0"/>
        <w:jc w:val="center"/>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rPr>
        <w:t>四、</w:t>
      </w:r>
      <w:r>
        <w:rPr>
          <w:rFonts w:hint="eastAsia" w:ascii="Times New Roman" w:hAnsi="Times New Roman" w:eastAsia="方正小标宋_GBK" w:cs="方正小标宋_GBK"/>
          <w:sz w:val="44"/>
          <w:szCs w:val="44"/>
          <w:lang w:eastAsia="zh-CN"/>
        </w:rPr>
        <w:t>节水技术考核</w:t>
      </w:r>
    </w:p>
    <w:p>
      <w:pPr>
        <w:pStyle w:val="3"/>
        <w:rPr>
          <w:rFonts w:hint="eastAsia" w:ascii="Times New Roman" w:hAnsi="Times New Roman"/>
          <w:lang w:eastAsia="zh-CN"/>
        </w:rPr>
      </w:pPr>
    </w:p>
    <w:tbl>
      <w:tblPr>
        <w:tblStyle w:val="8"/>
        <w:tblW w:w="89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53"/>
        <w:gridCol w:w="2339"/>
        <w:gridCol w:w="2772"/>
        <w:gridCol w:w="1501"/>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9" w:hRule="exac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黑体_GBK" w:cs="方正黑体_GBK"/>
                <w:b w:val="0"/>
                <w:bCs/>
                <w:color w:val="auto"/>
                <w:sz w:val="24"/>
              </w:rPr>
            </w:pPr>
            <w:r>
              <w:rPr>
                <w:rFonts w:hint="eastAsia" w:ascii="Times New Roman" w:hAnsi="Times New Roman" w:eastAsia="方正黑体_GBK" w:cs="方正黑体_GBK"/>
                <w:b w:val="0"/>
                <w:bCs/>
                <w:color w:val="auto"/>
                <w:sz w:val="24"/>
              </w:rPr>
              <w:t>序号</w:t>
            </w:r>
          </w:p>
        </w:tc>
        <w:tc>
          <w:tcPr>
            <w:tcW w:w="23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ind w:firstLine="117" w:firstLineChars="49"/>
              <w:jc w:val="center"/>
              <w:rPr>
                <w:rFonts w:hint="eastAsia" w:ascii="Times New Roman" w:hAnsi="Times New Roman" w:eastAsia="方正黑体_GBK" w:cs="方正黑体_GBK"/>
                <w:b w:val="0"/>
                <w:bCs/>
                <w:color w:val="auto"/>
                <w:sz w:val="24"/>
              </w:rPr>
            </w:pPr>
            <w:r>
              <w:rPr>
                <w:rFonts w:hint="eastAsia" w:ascii="Times New Roman" w:hAnsi="Times New Roman" w:eastAsia="方正黑体_GBK" w:cs="方正黑体_GBK"/>
                <w:b w:val="0"/>
                <w:bCs/>
                <w:color w:val="auto"/>
                <w:sz w:val="24"/>
              </w:rPr>
              <w:t>考核内容</w:t>
            </w:r>
          </w:p>
        </w:tc>
        <w:tc>
          <w:tcPr>
            <w:tcW w:w="2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黑体_GBK" w:cs="方正黑体_GBK"/>
                <w:b w:val="0"/>
                <w:bCs/>
                <w:color w:val="auto"/>
                <w:sz w:val="24"/>
              </w:rPr>
            </w:pPr>
            <w:r>
              <w:rPr>
                <w:rFonts w:hint="eastAsia" w:ascii="Times New Roman" w:hAnsi="Times New Roman" w:eastAsia="方正黑体_GBK" w:cs="方正黑体_GBK"/>
                <w:b w:val="0"/>
                <w:bCs/>
                <w:color w:val="auto"/>
                <w:sz w:val="24"/>
              </w:rPr>
              <w:t>技术指标</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黑体_GBK" w:cs="方正黑体_GBK"/>
                <w:b w:val="0"/>
                <w:bCs/>
                <w:color w:val="auto"/>
                <w:sz w:val="24"/>
              </w:rPr>
            </w:pPr>
            <w:r>
              <w:rPr>
                <w:rFonts w:hint="eastAsia" w:ascii="Times New Roman" w:hAnsi="Times New Roman" w:eastAsia="方正黑体_GBK" w:cs="方正黑体_GBK"/>
                <w:b w:val="0"/>
                <w:bCs/>
                <w:color w:val="auto"/>
                <w:sz w:val="24"/>
              </w:rPr>
              <w:t>上年实际</w:t>
            </w:r>
          </w:p>
          <w:p>
            <w:pPr>
              <w:adjustRightInd w:val="0"/>
              <w:snapToGrid w:val="0"/>
              <w:spacing w:line="0" w:lineRule="atLeast"/>
              <w:jc w:val="center"/>
              <w:rPr>
                <w:rFonts w:hint="eastAsia" w:ascii="Times New Roman" w:hAnsi="Times New Roman" w:eastAsia="方正黑体_GBK" w:cs="方正黑体_GBK"/>
                <w:b w:val="0"/>
                <w:bCs/>
                <w:color w:val="auto"/>
                <w:sz w:val="24"/>
              </w:rPr>
            </w:pPr>
            <w:r>
              <w:rPr>
                <w:rFonts w:hint="eastAsia" w:ascii="Times New Roman" w:hAnsi="Times New Roman" w:eastAsia="方正黑体_GBK" w:cs="方正黑体_GBK"/>
                <w:b w:val="0"/>
                <w:bCs/>
                <w:color w:val="auto"/>
                <w:sz w:val="24"/>
              </w:rPr>
              <w:t>完成情况</w:t>
            </w:r>
          </w:p>
        </w:tc>
        <w:tc>
          <w:tcPr>
            <w:tcW w:w="15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黑体_GBK" w:cs="方正黑体_GBK"/>
                <w:b w:val="0"/>
                <w:bCs/>
                <w:color w:val="auto"/>
                <w:sz w:val="24"/>
                <w:lang w:eastAsia="zh-CN"/>
              </w:rPr>
            </w:pPr>
            <w:r>
              <w:rPr>
                <w:rFonts w:hint="eastAsia" w:ascii="Times New Roman" w:hAnsi="Times New Roman" w:eastAsia="方正黑体_GBK" w:cs="方正黑体_GBK"/>
                <w:b w:val="0"/>
                <w:bCs/>
                <w:color w:val="auto"/>
                <w:sz w:val="24"/>
                <w:lang w:eastAsia="zh-CN"/>
              </w:rPr>
              <w:t>当年预计</w:t>
            </w:r>
          </w:p>
          <w:p>
            <w:pPr>
              <w:adjustRightInd w:val="0"/>
              <w:snapToGrid w:val="0"/>
              <w:spacing w:line="0" w:lineRule="atLeast"/>
              <w:jc w:val="center"/>
              <w:rPr>
                <w:rFonts w:hint="eastAsia" w:ascii="Times New Roman" w:hAnsi="Times New Roman" w:eastAsia="方正黑体_GBK" w:cs="方正黑体_GBK"/>
                <w:b w:val="0"/>
                <w:bCs/>
                <w:color w:val="auto"/>
                <w:sz w:val="24"/>
              </w:rPr>
            </w:pPr>
            <w:r>
              <w:rPr>
                <w:rFonts w:hint="eastAsia" w:ascii="Times New Roman" w:hAnsi="Times New Roman" w:eastAsia="方正黑体_GBK" w:cs="方正黑体_GBK"/>
                <w:b w:val="0"/>
                <w:bCs/>
                <w:color w:val="auto"/>
                <w:sz w:val="24"/>
                <w:lang w:eastAsia="zh-CN"/>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26" w:hRule="exact"/>
          <w:jc w:val="center"/>
        </w:trPr>
        <w:tc>
          <w:tcPr>
            <w:tcW w:w="75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1</w:t>
            </w:r>
          </w:p>
        </w:tc>
        <w:tc>
          <w:tcPr>
            <w:tcW w:w="233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取水量</w:t>
            </w:r>
          </w:p>
        </w:tc>
        <w:tc>
          <w:tcPr>
            <w:tcW w:w="2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单位产品取水量</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15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26" w:hRule="exact"/>
          <w:jc w:val="center"/>
        </w:trPr>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233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2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万元</w:t>
            </w:r>
            <w:r>
              <w:rPr>
                <w:rFonts w:hint="eastAsia" w:ascii="Times New Roman" w:hAnsi="Times New Roman" w:eastAsia="方正仿宋_GBK" w:cs="方正仿宋_GBK"/>
                <w:color w:val="auto"/>
                <w:sz w:val="24"/>
                <w:lang w:eastAsia="zh-CN"/>
              </w:rPr>
              <w:t>产值</w:t>
            </w:r>
            <w:r>
              <w:rPr>
                <w:rFonts w:hint="eastAsia" w:ascii="Times New Roman" w:hAnsi="Times New Roman" w:eastAsia="方正仿宋_GBK" w:cs="方正仿宋_GBK"/>
                <w:color w:val="auto"/>
                <w:sz w:val="24"/>
              </w:rPr>
              <w:t>取水量</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15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26" w:hRule="exact"/>
          <w:jc w:val="center"/>
        </w:trPr>
        <w:tc>
          <w:tcPr>
            <w:tcW w:w="75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2</w:t>
            </w:r>
          </w:p>
        </w:tc>
        <w:tc>
          <w:tcPr>
            <w:tcW w:w="233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重复利用</w:t>
            </w:r>
          </w:p>
        </w:tc>
        <w:tc>
          <w:tcPr>
            <w:tcW w:w="2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水重复利用率</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15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26" w:hRule="exact"/>
          <w:jc w:val="center"/>
        </w:trPr>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233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2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直接冷却水循环率</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15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26" w:hRule="exact"/>
          <w:jc w:val="center"/>
        </w:trPr>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233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2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间接冷却水循环率</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15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26" w:hRule="exact"/>
          <w:jc w:val="center"/>
        </w:trPr>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233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2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冷凝水回用率</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15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26" w:hRule="exact"/>
          <w:jc w:val="center"/>
        </w:trPr>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233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2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废水回用率</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15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26" w:hRule="exac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3</w:t>
            </w:r>
          </w:p>
        </w:tc>
        <w:tc>
          <w:tcPr>
            <w:tcW w:w="23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用水漏损</w:t>
            </w:r>
          </w:p>
        </w:tc>
        <w:tc>
          <w:tcPr>
            <w:tcW w:w="2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用水综合漏失率</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15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26" w:hRule="exac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4</w:t>
            </w:r>
          </w:p>
        </w:tc>
        <w:tc>
          <w:tcPr>
            <w:tcW w:w="23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排水</w:t>
            </w:r>
          </w:p>
        </w:tc>
        <w:tc>
          <w:tcPr>
            <w:tcW w:w="2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达标排放率</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15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88" w:hRule="exac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5</w:t>
            </w:r>
          </w:p>
        </w:tc>
        <w:tc>
          <w:tcPr>
            <w:tcW w:w="23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非常规水资源利用</w:t>
            </w:r>
          </w:p>
        </w:tc>
        <w:tc>
          <w:tcPr>
            <w:tcW w:w="2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非常规水资源替代率</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15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r>
    </w:tbl>
    <w:p>
      <w:pPr>
        <w:adjustRightInd w:val="0"/>
        <w:snapToGrid w:val="0"/>
        <w:spacing w:line="600" w:lineRule="atLeast"/>
        <w:jc w:val="center"/>
        <w:rPr>
          <w:rFonts w:hint="eastAsia" w:ascii="Times New Roman" w:hAnsi="Times New Roman" w:eastAsia="方正楷体_GBK" w:cs="方正楷体_GBK"/>
          <w:color w:val="auto"/>
          <w:sz w:val="24"/>
        </w:rPr>
      </w:pPr>
      <w:r>
        <w:rPr>
          <w:rFonts w:hint="eastAsia" w:ascii="Times New Roman" w:hAnsi="Times New Roman" w:eastAsia="方正楷体_GBK" w:cs="方正楷体_GBK"/>
          <w:color w:val="auto"/>
          <w:sz w:val="24"/>
        </w:rPr>
        <w:t>说明：</w:t>
      </w:r>
      <w:r>
        <w:rPr>
          <w:rFonts w:hint="eastAsia" w:ascii="Times New Roman" w:hAnsi="Times New Roman" w:eastAsia="方正楷体_GBK" w:cs="方正楷体_GBK"/>
          <w:color w:val="auto"/>
          <w:spacing w:val="-6"/>
          <w:sz w:val="24"/>
        </w:rPr>
        <w:t>具体技术指标根据节水型企业各行业标准的技术考核指标及要求逐项填写</w:t>
      </w:r>
      <w:r>
        <w:rPr>
          <w:rFonts w:hint="eastAsia" w:ascii="Times New Roman" w:hAnsi="Times New Roman" w:eastAsia="方正楷体_GBK" w:cs="方正楷体_GBK"/>
          <w:color w:val="auto"/>
          <w:sz w:val="24"/>
        </w:rPr>
        <w:t>。</w:t>
      </w:r>
    </w:p>
    <w:p>
      <w:pPr>
        <w:pStyle w:val="3"/>
        <w:ind w:left="0" w:leftChars="0" w:firstLine="0" w:firstLineChars="0"/>
        <w:rPr>
          <w:rFonts w:hint="eastAsia" w:ascii="Times New Roman" w:hAnsi="Times New Roman" w:eastAsia="方正小标宋简体"/>
          <w:sz w:val="44"/>
          <w:szCs w:val="44"/>
        </w:rPr>
      </w:pPr>
    </w:p>
    <w:p>
      <w:pPr>
        <w:adjustRightInd w:val="0"/>
        <w:snapToGrid w:val="0"/>
        <w:jc w:val="center"/>
        <w:textAlignment w:val="center"/>
        <w:rPr>
          <w:rFonts w:hint="eastAsia" w:ascii="Times New Roman" w:hAnsi="Times New Roman" w:eastAsia="方正小标宋简体"/>
          <w:sz w:val="44"/>
          <w:szCs w:val="44"/>
        </w:rPr>
        <w:sectPr>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numPr>
          <w:ilvl w:val="0"/>
          <w:numId w:val="2"/>
        </w:numPr>
        <w:adjustRightInd w:val="0"/>
        <w:snapToGrid w:val="0"/>
        <w:spacing w:line="578" w:lineRule="atLeast"/>
        <w:jc w:val="center"/>
        <w:textAlignment w:val="center"/>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节水管理考核</w:t>
      </w:r>
    </w:p>
    <w:p>
      <w:pPr>
        <w:pStyle w:val="2"/>
        <w:keepNext w:val="0"/>
        <w:keepLines w:val="0"/>
        <w:numPr>
          <w:ilvl w:val="0"/>
          <w:numId w:val="0"/>
        </w:numPr>
        <w:adjustRightInd w:val="0"/>
        <w:snapToGrid w:val="0"/>
        <w:spacing w:line="578" w:lineRule="atLeast"/>
        <w:ind w:leftChars="200" w:firstLine="0" w:firstLineChars="0"/>
        <w:rPr>
          <w:rFonts w:hint="default" w:ascii="Times New Roman" w:hAnsi="Times New Roman" w:eastAsia="黑体"/>
          <w:sz w:val="32"/>
          <w:szCs w:val="44"/>
          <w:lang w:eastAsia="zh-CN"/>
        </w:rPr>
      </w:pPr>
    </w:p>
    <w:tbl>
      <w:tblPr>
        <w:tblStyle w:val="8"/>
        <w:tblW w:w="8947" w:type="dxa"/>
        <w:jc w:val="center"/>
        <w:tblInd w:w="0" w:type="dxa"/>
        <w:tblLayout w:type="fixed"/>
        <w:tblCellMar>
          <w:top w:w="0" w:type="dxa"/>
          <w:left w:w="108" w:type="dxa"/>
          <w:bottom w:w="0" w:type="dxa"/>
          <w:right w:w="108" w:type="dxa"/>
        </w:tblCellMar>
      </w:tblPr>
      <w:tblGrid>
        <w:gridCol w:w="713"/>
        <w:gridCol w:w="1293"/>
        <w:gridCol w:w="3644"/>
        <w:gridCol w:w="833"/>
        <w:gridCol w:w="933"/>
        <w:gridCol w:w="1531"/>
      </w:tblGrid>
      <w:tr>
        <w:tblPrEx>
          <w:tblLayout w:type="fixed"/>
          <w:tblCellMar>
            <w:top w:w="0" w:type="dxa"/>
            <w:left w:w="108" w:type="dxa"/>
            <w:bottom w:w="0" w:type="dxa"/>
            <w:right w:w="108" w:type="dxa"/>
          </w:tblCellMar>
        </w:tblPrEx>
        <w:trPr>
          <w:trHeight w:val="480"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黑体_GBK" w:cs="方正黑体_GBK"/>
                <w:b w:val="0"/>
                <w:bCs/>
                <w:color w:val="auto"/>
                <w:sz w:val="24"/>
              </w:rPr>
            </w:pPr>
            <w:r>
              <w:rPr>
                <w:rFonts w:hint="eastAsia" w:ascii="Times New Roman" w:hAnsi="Times New Roman" w:eastAsia="方正黑体_GBK" w:cs="方正黑体_GBK"/>
                <w:b w:val="0"/>
                <w:bCs/>
                <w:color w:val="auto"/>
                <w:sz w:val="24"/>
              </w:rPr>
              <w:t>序号</w:t>
            </w:r>
          </w:p>
        </w:tc>
        <w:tc>
          <w:tcPr>
            <w:tcW w:w="1293"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黑体_GBK" w:cs="方正黑体_GBK"/>
                <w:b w:val="0"/>
                <w:bCs/>
                <w:color w:val="auto"/>
                <w:sz w:val="24"/>
              </w:rPr>
            </w:pPr>
            <w:r>
              <w:rPr>
                <w:rFonts w:hint="eastAsia" w:ascii="Times New Roman" w:hAnsi="Times New Roman" w:eastAsia="方正黑体_GBK" w:cs="方正黑体_GBK"/>
                <w:b w:val="0"/>
                <w:bCs/>
                <w:color w:val="auto"/>
                <w:sz w:val="24"/>
              </w:rPr>
              <w:t>考核指标</w:t>
            </w:r>
          </w:p>
        </w:tc>
        <w:tc>
          <w:tcPr>
            <w:tcW w:w="3644"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黑体_GBK" w:cs="方正黑体_GBK"/>
                <w:b w:val="0"/>
                <w:bCs/>
                <w:color w:val="auto"/>
                <w:sz w:val="24"/>
              </w:rPr>
            </w:pPr>
            <w:r>
              <w:rPr>
                <w:rFonts w:hint="eastAsia" w:ascii="Times New Roman" w:hAnsi="Times New Roman" w:eastAsia="方正黑体_GBK" w:cs="方正黑体_GBK"/>
                <w:b w:val="0"/>
                <w:bCs/>
                <w:color w:val="auto"/>
                <w:sz w:val="24"/>
              </w:rPr>
              <w:t>考核内容</w:t>
            </w:r>
          </w:p>
        </w:tc>
        <w:tc>
          <w:tcPr>
            <w:tcW w:w="833"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黑体_GBK" w:cs="方正黑体_GBK"/>
                <w:b w:val="0"/>
                <w:bCs/>
                <w:color w:val="auto"/>
                <w:sz w:val="24"/>
              </w:rPr>
            </w:pPr>
            <w:r>
              <w:rPr>
                <w:rFonts w:hint="eastAsia" w:ascii="Times New Roman" w:hAnsi="Times New Roman" w:eastAsia="方正黑体_GBK" w:cs="方正黑体_GBK"/>
                <w:b w:val="0"/>
                <w:bCs/>
                <w:color w:val="auto"/>
                <w:sz w:val="24"/>
              </w:rPr>
              <w:t>分值</w:t>
            </w:r>
          </w:p>
        </w:tc>
        <w:tc>
          <w:tcPr>
            <w:tcW w:w="933"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黑体_GBK" w:cs="方正黑体_GBK"/>
                <w:b w:val="0"/>
                <w:bCs/>
                <w:color w:val="auto"/>
                <w:sz w:val="24"/>
                <w:lang w:eastAsia="zh-CN"/>
              </w:rPr>
            </w:pPr>
            <w:r>
              <w:rPr>
                <w:rFonts w:hint="eastAsia" w:ascii="Times New Roman" w:hAnsi="Times New Roman" w:eastAsia="方正黑体_GBK" w:cs="方正黑体_GBK"/>
                <w:b w:val="0"/>
                <w:bCs/>
                <w:color w:val="auto"/>
                <w:sz w:val="24"/>
                <w:lang w:eastAsia="zh-CN"/>
              </w:rPr>
              <w:t>自查分数</w:t>
            </w:r>
          </w:p>
        </w:tc>
        <w:tc>
          <w:tcPr>
            <w:tcW w:w="1531"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黑体_GBK" w:cs="方正黑体_GBK"/>
                <w:b w:val="0"/>
                <w:bCs/>
                <w:color w:val="auto"/>
                <w:sz w:val="24"/>
              </w:rPr>
            </w:pPr>
            <w:r>
              <w:rPr>
                <w:rFonts w:hint="eastAsia" w:ascii="Times New Roman" w:hAnsi="Times New Roman" w:eastAsia="方正黑体_GBK" w:cs="方正黑体_GBK"/>
                <w:b w:val="0"/>
                <w:bCs/>
                <w:color w:val="auto"/>
                <w:sz w:val="24"/>
              </w:rPr>
              <w:t>得分</w:t>
            </w:r>
          </w:p>
          <w:p>
            <w:pPr>
              <w:adjustRightInd w:val="0"/>
              <w:snapToGrid w:val="0"/>
              <w:spacing w:line="0" w:lineRule="atLeast"/>
              <w:jc w:val="center"/>
              <w:rPr>
                <w:rFonts w:hint="eastAsia" w:ascii="Times New Roman" w:hAnsi="Times New Roman" w:eastAsia="方正黑体_GBK" w:cs="方正黑体_GBK"/>
                <w:b w:val="0"/>
                <w:bCs/>
                <w:color w:val="auto"/>
                <w:sz w:val="24"/>
              </w:rPr>
            </w:pPr>
            <w:r>
              <w:rPr>
                <w:rFonts w:hint="eastAsia" w:ascii="Times New Roman" w:hAnsi="Times New Roman" w:eastAsia="方正黑体_GBK" w:cs="方正黑体_GBK"/>
                <w:b w:val="0"/>
                <w:bCs/>
                <w:color w:val="auto"/>
                <w:sz w:val="24"/>
              </w:rPr>
              <w:t>依据说明</w:t>
            </w:r>
          </w:p>
        </w:tc>
      </w:tr>
      <w:tr>
        <w:tblPrEx>
          <w:tblLayout w:type="fixed"/>
          <w:tblCellMar>
            <w:top w:w="0" w:type="dxa"/>
            <w:left w:w="108" w:type="dxa"/>
            <w:bottom w:w="0" w:type="dxa"/>
            <w:right w:w="108" w:type="dxa"/>
          </w:tblCellMar>
        </w:tblPrEx>
        <w:trPr>
          <w:trHeight w:val="370" w:hRule="atLeast"/>
          <w:jc w:val="center"/>
        </w:trPr>
        <w:tc>
          <w:tcPr>
            <w:tcW w:w="713" w:type="dxa"/>
            <w:vMerge w:val="restart"/>
            <w:tcBorders>
              <w:top w:val="nil"/>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1</w:t>
            </w:r>
          </w:p>
        </w:tc>
        <w:tc>
          <w:tcPr>
            <w:tcW w:w="1293" w:type="dxa"/>
            <w:vMerge w:val="restart"/>
            <w:tcBorders>
              <w:top w:val="nil"/>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管理制度</w:t>
            </w:r>
          </w:p>
        </w:tc>
        <w:tc>
          <w:tcPr>
            <w:tcW w:w="3644"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left"/>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有科学合理的节水管理网络和岗位责任制。</w:t>
            </w:r>
          </w:p>
        </w:tc>
        <w:tc>
          <w:tcPr>
            <w:tcW w:w="833"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4</w:t>
            </w:r>
          </w:p>
        </w:tc>
        <w:tc>
          <w:tcPr>
            <w:tcW w:w="933"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1531"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r>
      <w:tr>
        <w:tblPrEx>
          <w:tblLayout w:type="fixed"/>
          <w:tblCellMar>
            <w:top w:w="0" w:type="dxa"/>
            <w:left w:w="108" w:type="dxa"/>
            <w:bottom w:w="0" w:type="dxa"/>
            <w:right w:w="108" w:type="dxa"/>
          </w:tblCellMar>
        </w:tblPrEx>
        <w:trPr>
          <w:trHeight w:val="370" w:hRule="atLeast"/>
          <w:jc w:val="center"/>
        </w:trPr>
        <w:tc>
          <w:tcPr>
            <w:tcW w:w="713"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1293" w:type="dxa"/>
            <w:vMerge w:val="continue"/>
            <w:tcBorders>
              <w:top w:val="nil"/>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3644"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left"/>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制定有节水规划和年度节水计划。</w:t>
            </w:r>
          </w:p>
        </w:tc>
        <w:tc>
          <w:tcPr>
            <w:tcW w:w="833"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4</w:t>
            </w:r>
          </w:p>
        </w:tc>
        <w:tc>
          <w:tcPr>
            <w:tcW w:w="933"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1531"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r>
      <w:tr>
        <w:tblPrEx>
          <w:tblLayout w:type="fixed"/>
          <w:tblCellMar>
            <w:top w:w="0" w:type="dxa"/>
            <w:left w:w="108" w:type="dxa"/>
            <w:bottom w:w="0" w:type="dxa"/>
            <w:right w:w="108" w:type="dxa"/>
          </w:tblCellMar>
        </w:tblPrEx>
        <w:trPr>
          <w:trHeight w:val="547" w:hRule="atLeast"/>
          <w:jc w:val="center"/>
        </w:trPr>
        <w:tc>
          <w:tcPr>
            <w:tcW w:w="713"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1293" w:type="dxa"/>
            <w:vMerge w:val="continue"/>
            <w:tcBorders>
              <w:top w:val="nil"/>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3644"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left"/>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有健全的节水统计制度，定期向相关部门报送节水统计报表。</w:t>
            </w:r>
          </w:p>
        </w:tc>
        <w:tc>
          <w:tcPr>
            <w:tcW w:w="833"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4</w:t>
            </w:r>
          </w:p>
        </w:tc>
        <w:tc>
          <w:tcPr>
            <w:tcW w:w="933"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1531"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r>
      <w:tr>
        <w:tblPrEx>
          <w:tblLayout w:type="fixed"/>
          <w:tblCellMar>
            <w:top w:w="0" w:type="dxa"/>
            <w:left w:w="108" w:type="dxa"/>
            <w:bottom w:w="0" w:type="dxa"/>
            <w:right w:w="108" w:type="dxa"/>
          </w:tblCellMar>
        </w:tblPrEx>
        <w:trPr>
          <w:trHeight w:val="733" w:hRule="atLeast"/>
          <w:jc w:val="center"/>
        </w:trPr>
        <w:tc>
          <w:tcPr>
            <w:tcW w:w="713" w:type="dxa"/>
            <w:vMerge w:val="restart"/>
            <w:tcBorders>
              <w:top w:val="nil"/>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2</w:t>
            </w:r>
          </w:p>
        </w:tc>
        <w:tc>
          <w:tcPr>
            <w:tcW w:w="1293" w:type="dxa"/>
            <w:vMerge w:val="restart"/>
            <w:tcBorders>
              <w:top w:val="nil"/>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管理机构和人员</w:t>
            </w:r>
          </w:p>
        </w:tc>
        <w:tc>
          <w:tcPr>
            <w:tcW w:w="3644" w:type="dxa"/>
            <w:tcBorders>
              <w:top w:val="nil"/>
              <w:left w:val="nil"/>
              <w:bottom w:val="single" w:color="auto" w:sz="4" w:space="0"/>
              <w:right w:val="single" w:color="auto" w:sz="4" w:space="0"/>
            </w:tcBorders>
            <w:noWrap w:val="0"/>
            <w:vAlign w:val="center"/>
          </w:tcPr>
          <w:p>
            <w:pPr>
              <w:adjustRightInd w:val="0"/>
              <w:snapToGrid w:val="0"/>
              <w:spacing w:line="0" w:lineRule="atLeast"/>
              <w:jc w:val="left"/>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主要领导负责用水、节水工作。</w:t>
            </w:r>
          </w:p>
        </w:tc>
        <w:tc>
          <w:tcPr>
            <w:tcW w:w="833"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4</w:t>
            </w:r>
          </w:p>
        </w:tc>
        <w:tc>
          <w:tcPr>
            <w:tcW w:w="933"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1531"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r>
      <w:tr>
        <w:tblPrEx>
          <w:tblLayout w:type="fixed"/>
          <w:tblCellMar>
            <w:top w:w="0" w:type="dxa"/>
            <w:left w:w="108" w:type="dxa"/>
            <w:bottom w:w="0" w:type="dxa"/>
            <w:right w:w="108" w:type="dxa"/>
          </w:tblCellMar>
        </w:tblPrEx>
        <w:trPr>
          <w:trHeight w:val="731" w:hRule="atLeast"/>
          <w:jc w:val="center"/>
        </w:trPr>
        <w:tc>
          <w:tcPr>
            <w:tcW w:w="713"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1293" w:type="dxa"/>
            <w:vMerge w:val="continue"/>
            <w:tcBorders>
              <w:top w:val="nil"/>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3644" w:type="dxa"/>
            <w:tcBorders>
              <w:top w:val="nil"/>
              <w:left w:val="nil"/>
              <w:bottom w:val="single" w:color="auto" w:sz="4" w:space="0"/>
              <w:right w:val="single" w:color="auto" w:sz="4" w:space="0"/>
            </w:tcBorders>
            <w:noWrap w:val="0"/>
            <w:vAlign w:val="center"/>
          </w:tcPr>
          <w:p>
            <w:pPr>
              <w:adjustRightInd w:val="0"/>
              <w:snapToGrid w:val="0"/>
              <w:spacing w:line="0" w:lineRule="atLeast"/>
              <w:jc w:val="left"/>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有用水、节水管理部门和专（兼）职用水、节水管理人员。</w:t>
            </w:r>
          </w:p>
        </w:tc>
        <w:tc>
          <w:tcPr>
            <w:tcW w:w="833"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4</w:t>
            </w:r>
          </w:p>
        </w:tc>
        <w:tc>
          <w:tcPr>
            <w:tcW w:w="933"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1531"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r>
      <w:tr>
        <w:tblPrEx>
          <w:tblLayout w:type="fixed"/>
          <w:tblCellMar>
            <w:top w:w="0" w:type="dxa"/>
            <w:left w:w="108" w:type="dxa"/>
            <w:bottom w:w="0" w:type="dxa"/>
            <w:right w:w="108" w:type="dxa"/>
          </w:tblCellMar>
        </w:tblPrEx>
        <w:trPr>
          <w:trHeight w:val="547" w:hRule="atLeast"/>
          <w:jc w:val="center"/>
        </w:trPr>
        <w:tc>
          <w:tcPr>
            <w:tcW w:w="713" w:type="dxa"/>
            <w:vMerge w:val="restart"/>
            <w:tcBorders>
              <w:top w:val="nil"/>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3</w:t>
            </w:r>
          </w:p>
        </w:tc>
        <w:tc>
          <w:tcPr>
            <w:tcW w:w="1293" w:type="dxa"/>
            <w:vMerge w:val="restart"/>
            <w:tcBorders>
              <w:top w:val="nil"/>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管网（设备）管理</w:t>
            </w:r>
          </w:p>
        </w:tc>
        <w:tc>
          <w:tcPr>
            <w:tcW w:w="3644" w:type="dxa"/>
            <w:tcBorders>
              <w:top w:val="nil"/>
              <w:left w:val="nil"/>
              <w:bottom w:val="single" w:color="auto" w:sz="4" w:space="0"/>
              <w:right w:val="single" w:color="auto" w:sz="4" w:space="0"/>
            </w:tcBorders>
            <w:noWrap w:val="0"/>
            <w:vAlign w:val="center"/>
          </w:tcPr>
          <w:p>
            <w:pPr>
              <w:adjustRightInd w:val="0"/>
              <w:snapToGrid w:val="0"/>
              <w:spacing w:line="0" w:lineRule="atLeast"/>
              <w:jc w:val="left"/>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有详细的供水管网图、排水管网图和计量网络图。</w:t>
            </w:r>
          </w:p>
        </w:tc>
        <w:tc>
          <w:tcPr>
            <w:tcW w:w="833"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4</w:t>
            </w:r>
          </w:p>
        </w:tc>
        <w:tc>
          <w:tcPr>
            <w:tcW w:w="933"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1531"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r>
      <w:tr>
        <w:tblPrEx>
          <w:tblLayout w:type="fixed"/>
          <w:tblCellMar>
            <w:top w:w="0" w:type="dxa"/>
            <w:left w:w="108" w:type="dxa"/>
            <w:bottom w:w="0" w:type="dxa"/>
            <w:right w:w="108" w:type="dxa"/>
          </w:tblCellMar>
        </w:tblPrEx>
        <w:trPr>
          <w:trHeight w:val="547" w:hRule="atLeast"/>
          <w:jc w:val="center"/>
        </w:trPr>
        <w:tc>
          <w:tcPr>
            <w:tcW w:w="713"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1293" w:type="dxa"/>
            <w:vMerge w:val="continue"/>
            <w:tcBorders>
              <w:top w:val="nil"/>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3644" w:type="dxa"/>
            <w:tcBorders>
              <w:top w:val="nil"/>
              <w:left w:val="nil"/>
              <w:bottom w:val="single" w:color="auto" w:sz="4" w:space="0"/>
              <w:right w:val="single" w:color="auto" w:sz="4" w:space="0"/>
            </w:tcBorders>
            <w:noWrap w:val="0"/>
            <w:vAlign w:val="center"/>
          </w:tcPr>
          <w:p>
            <w:pPr>
              <w:adjustRightInd w:val="0"/>
              <w:snapToGrid w:val="0"/>
              <w:spacing w:line="0" w:lineRule="atLeast"/>
              <w:jc w:val="left"/>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有日常巡查和保修检修制度，定期对管道和设备进行检修。</w:t>
            </w:r>
          </w:p>
        </w:tc>
        <w:tc>
          <w:tcPr>
            <w:tcW w:w="833"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4</w:t>
            </w:r>
          </w:p>
        </w:tc>
        <w:tc>
          <w:tcPr>
            <w:tcW w:w="933"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1531"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r>
      <w:tr>
        <w:tblPrEx>
          <w:tblLayout w:type="fixed"/>
          <w:tblCellMar>
            <w:top w:w="0" w:type="dxa"/>
            <w:left w:w="108" w:type="dxa"/>
            <w:bottom w:w="0" w:type="dxa"/>
            <w:right w:w="108" w:type="dxa"/>
          </w:tblCellMar>
        </w:tblPrEx>
        <w:trPr>
          <w:trHeight w:val="547" w:hRule="atLeast"/>
          <w:jc w:val="center"/>
        </w:trPr>
        <w:tc>
          <w:tcPr>
            <w:tcW w:w="713" w:type="dxa"/>
            <w:vMerge w:val="restart"/>
            <w:tcBorders>
              <w:top w:val="nil"/>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4</w:t>
            </w:r>
          </w:p>
        </w:tc>
        <w:tc>
          <w:tcPr>
            <w:tcW w:w="1293" w:type="dxa"/>
            <w:vMerge w:val="restart"/>
            <w:tcBorders>
              <w:top w:val="nil"/>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水计量管理</w:t>
            </w:r>
          </w:p>
        </w:tc>
        <w:tc>
          <w:tcPr>
            <w:tcW w:w="3644" w:type="dxa"/>
            <w:tcBorders>
              <w:top w:val="nil"/>
              <w:left w:val="nil"/>
              <w:bottom w:val="single" w:color="auto" w:sz="4" w:space="0"/>
              <w:right w:val="single" w:color="auto" w:sz="4" w:space="0"/>
            </w:tcBorders>
            <w:noWrap w:val="0"/>
            <w:vAlign w:val="center"/>
          </w:tcPr>
          <w:p>
            <w:pPr>
              <w:adjustRightInd w:val="0"/>
              <w:snapToGrid w:val="0"/>
              <w:spacing w:line="0" w:lineRule="atLeast"/>
              <w:jc w:val="left"/>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原始记录和统计台账完整规范并定期进行分析。</w:t>
            </w:r>
          </w:p>
        </w:tc>
        <w:tc>
          <w:tcPr>
            <w:tcW w:w="833"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4</w:t>
            </w:r>
          </w:p>
        </w:tc>
        <w:tc>
          <w:tcPr>
            <w:tcW w:w="933"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1531"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r>
      <w:tr>
        <w:tblPrEx>
          <w:tblLayout w:type="fixed"/>
          <w:tblCellMar>
            <w:top w:w="0" w:type="dxa"/>
            <w:left w:w="108" w:type="dxa"/>
            <w:bottom w:w="0" w:type="dxa"/>
            <w:right w:w="108" w:type="dxa"/>
          </w:tblCellMar>
        </w:tblPrEx>
        <w:trPr>
          <w:trHeight w:val="547" w:hRule="atLeast"/>
          <w:jc w:val="center"/>
        </w:trPr>
        <w:tc>
          <w:tcPr>
            <w:tcW w:w="713"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1293" w:type="dxa"/>
            <w:vMerge w:val="continue"/>
            <w:tcBorders>
              <w:top w:val="nil"/>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3644" w:type="dxa"/>
            <w:tcBorders>
              <w:top w:val="nil"/>
              <w:left w:val="nil"/>
              <w:bottom w:val="single" w:color="auto" w:sz="4" w:space="0"/>
              <w:right w:val="single" w:color="auto" w:sz="4" w:space="0"/>
            </w:tcBorders>
            <w:noWrap w:val="0"/>
            <w:vAlign w:val="center"/>
          </w:tcPr>
          <w:p>
            <w:pPr>
              <w:adjustRightInd w:val="0"/>
              <w:snapToGrid w:val="0"/>
              <w:spacing w:line="0" w:lineRule="atLeast"/>
              <w:jc w:val="left"/>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内部实行定额管理，节奖超罚。</w:t>
            </w:r>
          </w:p>
        </w:tc>
        <w:tc>
          <w:tcPr>
            <w:tcW w:w="833"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4</w:t>
            </w:r>
          </w:p>
        </w:tc>
        <w:tc>
          <w:tcPr>
            <w:tcW w:w="933"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1531"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r>
      <w:tr>
        <w:tblPrEx>
          <w:tblLayout w:type="fixed"/>
          <w:tblCellMar>
            <w:top w:w="0" w:type="dxa"/>
            <w:left w:w="108" w:type="dxa"/>
            <w:bottom w:w="0" w:type="dxa"/>
            <w:right w:w="108" w:type="dxa"/>
          </w:tblCellMar>
        </w:tblPrEx>
        <w:trPr>
          <w:trHeight w:val="661" w:hRule="atLeast"/>
          <w:jc w:val="center"/>
        </w:trPr>
        <w:tc>
          <w:tcPr>
            <w:tcW w:w="713" w:type="dxa"/>
            <w:tcBorders>
              <w:top w:val="single" w:color="auto" w:sz="4" w:space="0"/>
              <w:left w:val="single" w:color="auto" w:sz="4" w:space="0"/>
              <w:bottom w:val="nil"/>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5</w:t>
            </w:r>
          </w:p>
        </w:tc>
        <w:tc>
          <w:tcPr>
            <w:tcW w:w="1293"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水平衡测试</w:t>
            </w:r>
          </w:p>
        </w:tc>
        <w:tc>
          <w:tcPr>
            <w:tcW w:w="3644"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left"/>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按规定周期进行水平衡测试。</w:t>
            </w:r>
          </w:p>
        </w:tc>
        <w:tc>
          <w:tcPr>
            <w:tcW w:w="833"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8</w:t>
            </w:r>
          </w:p>
        </w:tc>
        <w:tc>
          <w:tcPr>
            <w:tcW w:w="933"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1531"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r>
      <w:tr>
        <w:tblPrEx>
          <w:tblLayout w:type="fixed"/>
          <w:tblCellMar>
            <w:top w:w="0" w:type="dxa"/>
            <w:left w:w="108" w:type="dxa"/>
            <w:bottom w:w="0" w:type="dxa"/>
            <w:right w:w="108" w:type="dxa"/>
          </w:tblCellMar>
        </w:tblPrEx>
        <w:trPr>
          <w:trHeight w:val="364" w:hRule="atLeast"/>
          <w:jc w:val="center"/>
        </w:trPr>
        <w:tc>
          <w:tcPr>
            <w:tcW w:w="713" w:type="dxa"/>
            <w:vMerge w:val="restart"/>
            <w:tcBorders>
              <w:top w:val="single" w:color="auto" w:sz="4" w:space="0"/>
              <w:left w:val="single" w:color="auto" w:sz="4" w:space="0"/>
              <w:bottom w:val="nil"/>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6</w:t>
            </w:r>
          </w:p>
        </w:tc>
        <w:tc>
          <w:tcPr>
            <w:tcW w:w="1293" w:type="dxa"/>
            <w:vMerge w:val="restart"/>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生产工艺和设备</w:t>
            </w:r>
          </w:p>
        </w:tc>
        <w:tc>
          <w:tcPr>
            <w:tcW w:w="3644" w:type="dxa"/>
            <w:tcBorders>
              <w:top w:val="nil"/>
              <w:left w:val="nil"/>
              <w:bottom w:val="single" w:color="auto" w:sz="4" w:space="0"/>
              <w:right w:val="single" w:color="auto" w:sz="4" w:space="0"/>
            </w:tcBorders>
            <w:noWrap w:val="0"/>
            <w:vAlign w:val="center"/>
          </w:tcPr>
          <w:p>
            <w:pPr>
              <w:adjustRightInd w:val="0"/>
              <w:snapToGrid w:val="0"/>
              <w:spacing w:line="0" w:lineRule="atLeast"/>
              <w:jc w:val="left"/>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开展节水技术改造。</w:t>
            </w:r>
          </w:p>
        </w:tc>
        <w:tc>
          <w:tcPr>
            <w:tcW w:w="833"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4</w:t>
            </w:r>
          </w:p>
        </w:tc>
        <w:tc>
          <w:tcPr>
            <w:tcW w:w="933"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1531"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r>
      <w:tr>
        <w:tblPrEx>
          <w:tblLayout w:type="fixed"/>
          <w:tblCellMar>
            <w:top w:w="0" w:type="dxa"/>
            <w:left w:w="108" w:type="dxa"/>
            <w:bottom w:w="0" w:type="dxa"/>
            <w:right w:w="108" w:type="dxa"/>
          </w:tblCellMar>
        </w:tblPrEx>
        <w:trPr>
          <w:trHeight w:val="460" w:hRule="atLeast"/>
          <w:jc w:val="center"/>
        </w:trPr>
        <w:tc>
          <w:tcPr>
            <w:tcW w:w="713" w:type="dxa"/>
            <w:vMerge w:val="continue"/>
            <w:tcBorders>
              <w:top w:val="single" w:color="auto" w:sz="4" w:space="0"/>
              <w:left w:val="single" w:color="auto" w:sz="4" w:space="0"/>
              <w:bottom w:val="nil"/>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1293" w:type="dxa"/>
            <w:vMerge w:val="continue"/>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3644" w:type="dxa"/>
            <w:tcBorders>
              <w:top w:val="nil"/>
              <w:left w:val="nil"/>
              <w:bottom w:val="nil"/>
              <w:right w:val="single" w:color="auto" w:sz="4" w:space="0"/>
            </w:tcBorders>
            <w:noWrap w:val="0"/>
            <w:vAlign w:val="center"/>
          </w:tcPr>
          <w:p>
            <w:pPr>
              <w:adjustRightInd w:val="0"/>
              <w:snapToGrid w:val="0"/>
              <w:spacing w:line="0" w:lineRule="atLeast"/>
              <w:jc w:val="left"/>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使用节水新技术、新工艺、新设备。</w:t>
            </w:r>
          </w:p>
        </w:tc>
        <w:tc>
          <w:tcPr>
            <w:tcW w:w="833" w:type="dxa"/>
            <w:tcBorders>
              <w:top w:val="single" w:color="auto" w:sz="4" w:space="0"/>
              <w:left w:val="nil"/>
              <w:bottom w:val="nil"/>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4</w:t>
            </w:r>
          </w:p>
        </w:tc>
        <w:tc>
          <w:tcPr>
            <w:tcW w:w="933" w:type="dxa"/>
            <w:tcBorders>
              <w:top w:val="single" w:color="auto" w:sz="4" w:space="0"/>
              <w:left w:val="nil"/>
              <w:bottom w:val="nil"/>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1531" w:type="dxa"/>
            <w:tcBorders>
              <w:top w:val="single" w:color="auto" w:sz="4" w:space="0"/>
              <w:left w:val="nil"/>
              <w:bottom w:val="nil"/>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r>
      <w:tr>
        <w:tblPrEx>
          <w:tblLayout w:type="fixed"/>
          <w:tblCellMar>
            <w:top w:w="0" w:type="dxa"/>
            <w:left w:w="108" w:type="dxa"/>
            <w:bottom w:w="0" w:type="dxa"/>
            <w:right w:w="108" w:type="dxa"/>
          </w:tblCellMar>
        </w:tblPrEx>
        <w:trPr>
          <w:trHeight w:val="370" w:hRule="atLeast"/>
          <w:jc w:val="center"/>
        </w:trPr>
        <w:tc>
          <w:tcPr>
            <w:tcW w:w="71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7</w:t>
            </w:r>
          </w:p>
        </w:tc>
        <w:tc>
          <w:tcPr>
            <w:tcW w:w="1293" w:type="dxa"/>
            <w:vMerge w:val="restart"/>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节水宣传</w:t>
            </w:r>
          </w:p>
        </w:tc>
        <w:tc>
          <w:tcPr>
            <w:tcW w:w="3644"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left"/>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pacing w:val="-10"/>
                <w:sz w:val="24"/>
              </w:rPr>
              <w:t>经常性开展节水宣传教育</w:t>
            </w:r>
            <w:r>
              <w:rPr>
                <w:rFonts w:hint="eastAsia" w:ascii="Times New Roman" w:hAnsi="Times New Roman" w:eastAsia="方正仿宋_GBK" w:cs="方正仿宋_GBK"/>
                <w:color w:val="auto"/>
                <w:sz w:val="24"/>
              </w:rPr>
              <w:t>。</w:t>
            </w:r>
          </w:p>
        </w:tc>
        <w:tc>
          <w:tcPr>
            <w:tcW w:w="833"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4</w:t>
            </w:r>
          </w:p>
        </w:tc>
        <w:tc>
          <w:tcPr>
            <w:tcW w:w="933"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1531"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r>
      <w:tr>
        <w:tblPrEx>
          <w:tblLayout w:type="fixed"/>
          <w:tblCellMar>
            <w:top w:w="0" w:type="dxa"/>
            <w:left w:w="108" w:type="dxa"/>
            <w:bottom w:w="0" w:type="dxa"/>
            <w:right w:w="108" w:type="dxa"/>
          </w:tblCellMar>
        </w:tblPrEx>
        <w:trPr>
          <w:trHeight w:val="370" w:hRule="atLeast"/>
          <w:jc w:val="center"/>
        </w:trPr>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1293" w:type="dxa"/>
            <w:vMerge w:val="continue"/>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3644"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left"/>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职工有节水意识。</w:t>
            </w:r>
          </w:p>
        </w:tc>
        <w:tc>
          <w:tcPr>
            <w:tcW w:w="833"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4</w:t>
            </w:r>
          </w:p>
        </w:tc>
        <w:tc>
          <w:tcPr>
            <w:tcW w:w="933"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1531"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r>
      <w:tr>
        <w:tblPrEx>
          <w:tblLayout w:type="fixed"/>
          <w:tblCellMar>
            <w:top w:w="0" w:type="dxa"/>
            <w:left w:w="108" w:type="dxa"/>
            <w:bottom w:w="0" w:type="dxa"/>
            <w:right w:w="108" w:type="dxa"/>
          </w:tblCellMar>
        </w:tblPrEx>
        <w:trPr>
          <w:trHeight w:val="416" w:hRule="atLeast"/>
          <w:jc w:val="center"/>
        </w:trPr>
        <w:tc>
          <w:tcPr>
            <w:tcW w:w="565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合计</w:t>
            </w:r>
          </w:p>
        </w:tc>
        <w:tc>
          <w:tcPr>
            <w:tcW w:w="833"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60</w:t>
            </w:r>
          </w:p>
        </w:tc>
        <w:tc>
          <w:tcPr>
            <w:tcW w:w="933"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c>
          <w:tcPr>
            <w:tcW w:w="1531" w:type="dxa"/>
            <w:tcBorders>
              <w:top w:val="single" w:color="auto" w:sz="4" w:space="0"/>
              <w:left w:val="nil"/>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color w:val="auto"/>
                <w:sz w:val="24"/>
              </w:rPr>
            </w:pPr>
          </w:p>
        </w:tc>
      </w:tr>
    </w:tbl>
    <w:p>
      <w:pPr>
        <w:adjustRightInd w:val="0"/>
        <w:snapToGrid w:val="0"/>
        <w:jc w:val="center"/>
        <w:rPr>
          <w:rFonts w:hint="eastAsia" w:ascii="Times New Roman" w:hAnsi="Times New Roman" w:eastAsia="方正小标宋简体"/>
          <w:sz w:val="44"/>
          <w:szCs w:val="44"/>
          <w:lang w:eastAsia="zh-CN"/>
        </w:rPr>
      </w:pPr>
    </w:p>
    <w:p>
      <w:pPr>
        <w:adjustRightInd w:val="0"/>
        <w:snapToGrid w:val="0"/>
        <w:jc w:val="center"/>
        <w:rPr>
          <w:rFonts w:hint="eastAsia" w:ascii="Times New Roman" w:hAnsi="Times New Roman" w:eastAsia="方正小标宋简体"/>
          <w:sz w:val="44"/>
          <w:szCs w:val="44"/>
          <w:lang w:eastAsia="zh-CN"/>
        </w:rPr>
      </w:pPr>
    </w:p>
    <w:p>
      <w:pPr>
        <w:adjustRightInd w:val="0"/>
        <w:snapToGrid w:val="0"/>
        <w:jc w:val="center"/>
        <w:rPr>
          <w:rFonts w:hint="eastAsia" w:ascii="Times New Roman" w:hAnsi="Times New Roman" w:eastAsia="方正小标宋简体"/>
          <w:sz w:val="44"/>
          <w:szCs w:val="44"/>
          <w:lang w:eastAsia="zh-CN"/>
        </w:rPr>
        <w:sectPr>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adjustRightInd w:val="0"/>
        <w:snapToGrid w:val="0"/>
        <w:spacing w:line="600" w:lineRule="atLeast"/>
        <w:jc w:val="center"/>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六</w:t>
      </w:r>
      <w:r>
        <w:rPr>
          <w:rFonts w:hint="eastAsia" w:ascii="Times New Roman" w:hAnsi="Times New Roman" w:eastAsia="方正小标宋_GBK" w:cs="方正小标宋_GBK"/>
          <w:sz w:val="44"/>
          <w:szCs w:val="44"/>
        </w:rPr>
        <w:t>、</w:t>
      </w:r>
      <w:r>
        <w:rPr>
          <w:rFonts w:hint="eastAsia" w:ascii="Times New Roman" w:hAnsi="Times New Roman" w:eastAsia="方正小标宋_GBK" w:cs="方正小标宋_GBK"/>
          <w:sz w:val="44"/>
          <w:szCs w:val="44"/>
          <w:lang w:eastAsia="zh-CN"/>
        </w:rPr>
        <w:t>附件</w:t>
      </w:r>
    </w:p>
    <w:p>
      <w:pPr>
        <w:pStyle w:val="3"/>
        <w:adjustRightInd w:val="0"/>
        <w:snapToGrid w:val="0"/>
        <w:spacing w:after="0" w:line="600" w:lineRule="atLeast"/>
        <w:rPr>
          <w:rFonts w:hint="eastAsia" w:ascii="Times New Roman" w:hAnsi="Times New Roman"/>
          <w:lang w:eastAsia="zh-CN"/>
        </w:rPr>
      </w:pP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default" w:ascii="Times New Roman" w:hAnsi="Times New Roman" w:eastAsia="方正黑体_GBK" w:cs="Times New Roman"/>
          <w:bCs/>
          <w:sz w:val="32"/>
          <w:szCs w:val="32"/>
        </w:rPr>
        <w:sectPr>
          <w:pgSz w:w="11906" w:h="16838"/>
          <w:pgMar w:top="2098" w:right="1474" w:bottom="1984" w:left="1588" w:header="851" w:footer="1587" w:gutter="0"/>
          <w:pgBorders>
            <w:top w:val="none" w:sz="0" w:space="0"/>
            <w:left w:val="none" w:sz="0" w:space="0"/>
            <w:bottom w:val="none" w:sz="0" w:space="0"/>
            <w:right w:val="none" w:sz="0" w:space="0"/>
          </w:pgBorders>
          <w:pgNumType w:fmt="numberInDash"/>
          <w:cols w:space="720" w:num="1"/>
          <w:rtlGutter w:val="0"/>
          <w:docGrid w:type="lines" w:linePitch="312" w:charSpace="0"/>
        </w:sectPr>
      </w:pPr>
      <w:r>
        <w:rPr>
          <w:rFonts w:hint="eastAsia" w:ascii="Times New Roman" w:hAnsi="Times New Roman" w:eastAsia="仿宋" w:cs="仿宋"/>
          <w:sz w:val="32"/>
          <w:szCs w:val="32"/>
        </w:rPr>
        <w:t>提供申报条件、</w:t>
      </w:r>
      <w:r>
        <w:rPr>
          <w:rFonts w:hint="eastAsia" w:ascii="Times New Roman" w:hAnsi="Times New Roman" w:eastAsia="仿宋" w:cs="仿宋"/>
          <w:sz w:val="32"/>
          <w:szCs w:val="32"/>
          <w:lang w:eastAsia="zh-CN"/>
        </w:rPr>
        <w:t>节水技术考核</w:t>
      </w:r>
      <w:r>
        <w:rPr>
          <w:rFonts w:hint="eastAsia" w:ascii="Times New Roman" w:hAnsi="Times New Roman" w:eastAsia="仿宋" w:cs="仿宋"/>
          <w:sz w:val="32"/>
          <w:szCs w:val="32"/>
        </w:rPr>
        <w:t>、</w:t>
      </w:r>
      <w:r>
        <w:rPr>
          <w:rFonts w:hint="eastAsia" w:ascii="Times New Roman" w:hAnsi="Times New Roman" w:eastAsia="仿宋" w:cs="仿宋"/>
          <w:sz w:val="32"/>
          <w:szCs w:val="32"/>
          <w:lang w:eastAsia="zh-CN"/>
        </w:rPr>
        <w:t>节水管理考核</w:t>
      </w:r>
      <w:r>
        <w:rPr>
          <w:rFonts w:hint="eastAsia" w:ascii="Times New Roman" w:hAnsi="Times New Roman" w:eastAsia="仿宋" w:cs="仿宋"/>
          <w:sz w:val="32"/>
          <w:szCs w:val="32"/>
        </w:rPr>
        <w:t>相关的</w:t>
      </w:r>
      <w:r>
        <w:rPr>
          <w:rFonts w:hint="eastAsia" w:ascii="Times New Roman" w:hAnsi="Times New Roman" w:eastAsia="仿宋" w:cs="仿宋"/>
          <w:sz w:val="32"/>
          <w:szCs w:val="32"/>
          <w:lang w:eastAsia="zh-CN"/>
        </w:rPr>
        <w:t>得分依据</w:t>
      </w:r>
      <w:r>
        <w:rPr>
          <w:rFonts w:hint="eastAsia" w:ascii="Times New Roman" w:hAnsi="Times New Roman" w:eastAsia="仿宋" w:cs="仿宋"/>
          <w:sz w:val="32"/>
          <w:szCs w:val="32"/>
        </w:rPr>
        <w:t>说明、原始记录以及计算依据</w:t>
      </w:r>
      <w:r>
        <w:rPr>
          <w:rFonts w:hint="eastAsia" w:ascii="Times New Roman" w:hAnsi="Times New Roman" w:eastAsia="仿宋" w:cs="仿宋"/>
          <w:sz w:val="32"/>
          <w:szCs w:val="32"/>
          <w:lang w:eastAsia="zh-CN"/>
        </w:rPr>
        <w:t>等</w:t>
      </w:r>
      <w:r>
        <w:rPr>
          <w:rFonts w:hint="eastAsia" w:ascii="Times New Roman" w:hAnsi="Times New Roman" w:eastAsia="仿宋" w:cs="仿宋"/>
          <w:sz w:val="32"/>
          <w:szCs w:val="32"/>
        </w:rPr>
        <w:t>佐证资料</w:t>
      </w:r>
      <w:r>
        <w:rPr>
          <w:rFonts w:hint="eastAsia" w:ascii="Times New Roman" w:hAnsi="Times New Roman" w:eastAsia="仿宋" w:cs="仿宋"/>
          <w:sz w:val="32"/>
          <w:szCs w:val="32"/>
          <w:lang w:eastAsia="zh-CN"/>
        </w:rPr>
        <w:t>。</w:t>
      </w:r>
    </w:p>
    <w:p>
      <w:pPr>
        <w:adjustRightInd w:val="0"/>
        <w:snapToGrid w:val="0"/>
        <w:spacing w:line="600" w:lineRule="atLeast"/>
        <w:rPr>
          <w:rFonts w:hint="eastAsia"/>
        </w:rPr>
      </w:pPr>
    </w:p>
    <w:sectPr>
      <w:footerReference r:id="rId4" w:type="default"/>
      <w:pgSz w:w="11906" w:h="16838"/>
      <w:pgMar w:top="2098" w:right="1474" w:bottom="1984" w:left="1587" w:header="851" w:footer="1587" w:gutter="0"/>
      <w:paperSrc/>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7A"/>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5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简体">
    <w:altName w:val="微软雅黑"/>
    <w:panose1 w:val="03000509000000000000"/>
    <w:charset w:val="86"/>
    <w:family w:val="script"/>
    <w:pitch w:val="default"/>
    <w:sig w:usb0="00000001" w:usb1="080E0000" w:usb2="00000000" w:usb3="00000000" w:csb0="00040000" w:csb1="00000000"/>
  </w:font>
  <w:font w:name="Arial">
    <w:panose1 w:val="020B0604020202020204"/>
    <w:charset w:val="00"/>
    <w:family w:val="roma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IGjFae/AQAAcAMAAA4AAAAAAAAAAQAgAAAAHgEAAGRycy9lMm9Eb2MueG1sUEsFBgAA&#10;AAAGAAYAWQEAAE8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chineseCountingThousand"/>
      <w:pStyle w:val="2"/>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
    <w:nsid w:val="00000002"/>
    <w:multiLevelType w:val="singleLevel"/>
    <w:tmpl w:val="00000002"/>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1ZTIyNDFmMDAzYzk1MTk1MWZlMDExNzcyYjAzN2YifQ=="/>
  </w:docVars>
  <w:rsids>
    <w:rsidRoot w:val="5BEC498B"/>
    <w:rsid w:val="030456AD"/>
    <w:rsid w:val="05973413"/>
    <w:rsid w:val="06C07699"/>
    <w:rsid w:val="0898267C"/>
    <w:rsid w:val="0A2A37A7"/>
    <w:rsid w:val="0BAE21B6"/>
    <w:rsid w:val="0BD610DA"/>
    <w:rsid w:val="0CE95F8E"/>
    <w:rsid w:val="0E405154"/>
    <w:rsid w:val="104561F4"/>
    <w:rsid w:val="10F7015B"/>
    <w:rsid w:val="11D566EF"/>
    <w:rsid w:val="18D57A3F"/>
    <w:rsid w:val="19D159ED"/>
    <w:rsid w:val="1A226249"/>
    <w:rsid w:val="1D063C00"/>
    <w:rsid w:val="1D84721B"/>
    <w:rsid w:val="1D8965DF"/>
    <w:rsid w:val="1E036FCF"/>
    <w:rsid w:val="1F2E743E"/>
    <w:rsid w:val="232E5C5F"/>
    <w:rsid w:val="23CB164E"/>
    <w:rsid w:val="265C5485"/>
    <w:rsid w:val="26751DF6"/>
    <w:rsid w:val="26B4291F"/>
    <w:rsid w:val="2A1C2CB5"/>
    <w:rsid w:val="2B2A1401"/>
    <w:rsid w:val="2BC74EA2"/>
    <w:rsid w:val="2C9C00DD"/>
    <w:rsid w:val="2CFF5349"/>
    <w:rsid w:val="2DFF516F"/>
    <w:rsid w:val="2F556636"/>
    <w:rsid w:val="363402D5"/>
    <w:rsid w:val="3A092B2A"/>
    <w:rsid w:val="3B497682"/>
    <w:rsid w:val="3C183569"/>
    <w:rsid w:val="3E133F77"/>
    <w:rsid w:val="3E693B97"/>
    <w:rsid w:val="40F0234E"/>
    <w:rsid w:val="42A72E92"/>
    <w:rsid w:val="44287B9C"/>
    <w:rsid w:val="44D75CFE"/>
    <w:rsid w:val="44E74D2D"/>
    <w:rsid w:val="47046B53"/>
    <w:rsid w:val="476E450A"/>
    <w:rsid w:val="48C06AA9"/>
    <w:rsid w:val="4BBD5522"/>
    <w:rsid w:val="4EED611E"/>
    <w:rsid w:val="501F0559"/>
    <w:rsid w:val="51917235"/>
    <w:rsid w:val="53B92A73"/>
    <w:rsid w:val="547215A0"/>
    <w:rsid w:val="57875362"/>
    <w:rsid w:val="5BBE331C"/>
    <w:rsid w:val="5BEC498B"/>
    <w:rsid w:val="5BF154A0"/>
    <w:rsid w:val="5C4E644E"/>
    <w:rsid w:val="5DA86032"/>
    <w:rsid w:val="5F775CBC"/>
    <w:rsid w:val="602D0A71"/>
    <w:rsid w:val="60447746"/>
    <w:rsid w:val="615655E2"/>
    <w:rsid w:val="626E0726"/>
    <w:rsid w:val="64B87A82"/>
    <w:rsid w:val="69443EDE"/>
    <w:rsid w:val="699C171B"/>
    <w:rsid w:val="6AEF704E"/>
    <w:rsid w:val="70E84C6C"/>
    <w:rsid w:val="756B7C19"/>
    <w:rsid w:val="760D2A7F"/>
    <w:rsid w:val="77536BB7"/>
    <w:rsid w:val="785B5C8C"/>
    <w:rsid w:val="7B205002"/>
    <w:rsid w:val="7C66113B"/>
    <w:rsid w:val="7D034BDB"/>
    <w:rsid w:val="7EC64112"/>
    <w:rsid w:val="7F383A70"/>
    <w:rsid w:val="D7F7D31A"/>
    <w:rsid w:val="FFFD90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ind w:left="0" w:firstLine="200" w:firstLineChars="200"/>
      <w:jc w:val="left"/>
      <w:outlineLvl w:val="0"/>
    </w:pPr>
    <w:rPr>
      <w:rFonts w:ascii="仿宋" w:hAnsi="Calibri" w:eastAsia="黑体" w:cs="宋体"/>
      <w:bCs/>
      <w:kern w:val="44"/>
      <w:sz w:val="32"/>
      <w:szCs w:val="44"/>
    </w:rPr>
  </w:style>
  <w:style w:type="character" w:default="1" w:styleId="6">
    <w:name w:val="Default Paragraph Font"/>
    <w:semiHidden/>
    <w:uiPriority w:val="0"/>
  </w:style>
  <w:style w:type="table" w:default="1" w:styleId="8">
    <w:name w:val="Normal Table"/>
    <w:semiHidden/>
    <w:qFormat/>
    <w:uiPriority w:val="0"/>
    <w:tblPr>
      <w:tblStyle w:val="8"/>
      <w:tblLayout w:type="fixed"/>
      <w:tblCellMar>
        <w:top w:w="0" w:type="dxa"/>
        <w:left w:w="108" w:type="dxa"/>
        <w:bottom w:w="0" w:type="dxa"/>
        <w:right w:w="108" w:type="dxa"/>
      </w:tblCellMar>
    </w:tblPr>
  </w:style>
  <w:style w:type="paragraph" w:styleId="3">
    <w:name w:val="Body Text First Indent"/>
    <w:basedOn w:val="4"/>
    <w:qFormat/>
    <w:uiPriority w:val="0"/>
    <w:pPr>
      <w:ind w:firstLine="420" w:firstLineChars="100"/>
    </w:pPr>
    <w:rPr>
      <w:rFonts w:ascii="Times New Roman" w:hAnsi="Times New Roman" w:eastAsia="方正黑体_GBK" w:cs="Times New Roman"/>
    </w:rPr>
  </w:style>
  <w:style w:type="paragraph" w:styleId="4">
    <w:name w:val="Body Text"/>
    <w:basedOn w:val="1"/>
    <w:next w:val="1"/>
    <w:qFormat/>
    <w:uiPriority w:val="0"/>
    <w:pPr>
      <w:spacing w:after="120"/>
    </w:pPr>
    <w:rPr>
      <w:rFonts w:ascii="Times New Roman" w:hAnsi="Times New Roman" w:eastAsia="宋体" w:cs="Times New Roman"/>
    </w:rPr>
  </w:style>
  <w:style w:type="paragraph" w:styleId="5">
    <w:name w:val="footer"/>
    <w:basedOn w:val="1"/>
    <w:uiPriority w:val="0"/>
    <w:pPr>
      <w:tabs>
        <w:tab w:val="center" w:pos="4153"/>
        <w:tab w:val="right" w:pos="8306"/>
      </w:tabs>
      <w:snapToGrid w:val="0"/>
      <w:jc w:val="left"/>
    </w:pPr>
    <w:rPr>
      <w:sz w:val="18"/>
    </w:rPr>
  </w:style>
  <w:style w:type="character" w:styleId="7">
    <w:name w:val="Hyperlink"/>
    <w:basedOn w:val="6"/>
    <w:unhideWhenUsed/>
    <w:qFormat/>
    <w:uiPriority w:val="99"/>
    <w:rPr>
      <w:color w:val="0000FF"/>
      <w:u w:val="single"/>
    </w:rPr>
  </w:style>
  <w:style w:type="paragraph" w:customStyle="1" w:styleId="9">
    <w:name w:val="Body text|1"/>
    <w:basedOn w:val="1"/>
    <w:qFormat/>
    <w:uiPriority w:val="0"/>
    <w:pPr>
      <w:widowControl w:val="0"/>
      <w:shd w:val="clear" w:color="auto" w:fill="auto"/>
      <w:spacing w:after="120" w:line="415" w:lineRule="auto"/>
      <w:ind w:firstLine="400"/>
    </w:pPr>
    <w:rPr>
      <w:rFonts w:ascii="宋体" w:hAnsi="宋体" w:eastAsia="宋体" w:cs="宋体"/>
      <w:sz w:val="30"/>
      <w:szCs w:val="30"/>
      <w:u w:val="none"/>
      <w:shd w:val="clear" w:color="auto" w:fill="auto"/>
      <w:lang w:val="zh-TW" w:eastAsia="zh-TW" w:bidi="zh-TW"/>
    </w:rPr>
  </w:style>
  <w:style w:type="paragraph" w:customStyle="1" w:styleId="10">
    <w:name w:val="Heading 1"/>
    <w:basedOn w:val="1"/>
    <w:qFormat/>
    <w:uiPriority w:val="0"/>
    <w:pPr>
      <w:autoSpaceDE w:val="0"/>
      <w:autoSpaceDN w:val="0"/>
      <w:spacing w:line="546" w:lineRule="exact"/>
      <w:ind w:left="20"/>
      <w:jc w:val="left"/>
      <w:outlineLvl w:val="1"/>
    </w:pPr>
    <w:rPr>
      <w:rFonts w:ascii="Arial Unicode MS" w:hAnsi="Arial Unicode MS" w:eastAsia="Arial Unicode MS" w:cs="Arial Unicode MS"/>
      <w:snapToGrid/>
      <w:kern w:val="0"/>
      <w:sz w:val="44"/>
      <w:szCs w:val="44"/>
    </w:rPr>
  </w:style>
  <w:style w:type="paragraph" w:customStyle="1" w:styleId="11">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3059</Words>
  <Characters>3340</Characters>
  <Lines>0</Lines>
  <Paragraphs>0</Paragraphs>
  <TotalTime>0</TotalTime>
  <ScaleCrop>false</ScaleCrop>
  <LinksUpToDate>false</LinksUpToDate>
  <CharactersWithSpaces>3583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2021-09-14T15:15:00Z</dcterms:created>
  <dc:creator>瑞</dc:creator>
  <cp:lastModifiedBy>Administrator</cp:lastModifiedBy>
  <cp:lastPrinted>2021-09-16T02:23:36Z</cp:lastPrinted>
  <dcterms:modified xsi:type="dcterms:W3CDTF">2023-07-05T02:47:16Z</dcterms:modified>
  <dc:title>重庆市经济和信息化委员会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AE2CBBFA806A47AFAB4CD36092399F1A_13</vt:lpwstr>
  </property>
</Properties>
</file>