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4C" w:rsidRDefault="008C584C" w:rsidP="008C584C">
      <w:pPr>
        <w:widowControl/>
        <w:spacing w:line="640" w:lineRule="exact"/>
        <w:rPr>
          <w:rFonts w:ascii="Times New Roman" w:eastAsia="方正黑体_GBK" w:hAnsi="Times New Roman"/>
          <w:szCs w:val="32"/>
        </w:rPr>
      </w:pPr>
      <w:r>
        <w:rPr>
          <w:rFonts w:ascii="Times New Roman" w:eastAsia="方正黑体_GBK" w:hAnsi="Times New Roman"/>
          <w:szCs w:val="32"/>
        </w:rPr>
        <w:t>附件</w:t>
      </w:r>
      <w:r>
        <w:rPr>
          <w:rFonts w:ascii="Times New Roman" w:eastAsia="方正黑体_GBK" w:hAnsi="Times New Roman"/>
          <w:szCs w:val="32"/>
        </w:rPr>
        <w:t>1</w:t>
      </w:r>
    </w:p>
    <w:p w:rsidR="008C584C" w:rsidRDefault="008C584C" w:rsidP="008C584C">
      <w:pPr>
        <w:spacing w:line="240" w:lineRule="exact"/>
        <w:rPr>
          <w:rFonts w:ascii="Times New Roman" w:eastAsia="黑体" w:hAnsi="Times New Roman"/>
          <w:szCs w:val="32"/>
        </w:rPr>
      </w:pPr>
    </w:p>
    <w:p w:rsidR="008C584C" w:rsidRDefault="008C584C" w:rsidP="008C584C">
      <w:pPr>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重庆市不动产非公证继承登记申请书</w:t>
      </w:r>
    </w:p>
    <w:p w:rsidR="008C584C" w:rsidRDefault="008C584C" w:rsidP="008C584C">
      <w:pPr>
        <w:spacing w:line="400" w:lineRule="exact"/>
        <w:jc w:val="right"/>
        <w:rPr>
          <w:rFonts w:ascii="Times New Roman" w:eastAsia="方正仿宋_GBK" w:hAnsi="Times New Roman"/>
          <w:sz w:val="24"/>
        </w:rPr>
      </w:pPr>
      <w:r>
        <w:rPr>
          <w:rFonts w:ascii="Times New Roman" w:eastAsia="方正仿宋_GBK" w:hAnsi="Times New Roman"/>
          <w:sz w:val="24"/>
        </w:rPr>
        <w:t>单位：平方米</w:t>
      </w:r>
    </w:p>
    <w:tbl>
      <w:tblPr>
        <w:tblW w:w="9814" w:type="dxa"/>
        <w:tblInd w:w="-403" w:type="dxa"/>
        <w:tblLayout w:type="fixed"/>
        <w:tblLook w:val="0000"/>
      </w:tblPr>
      <w:tblGrid>
        <w:gridCol w:w="425"/>
        <w:gridCol w:w="763"/>
        <w:gridCol w:w="2451"/>
        <w:gridCol w:w="1736"/>
        <w:gridCol w:w="1813"/>
        <w:gridCol w:w="2626"/>
      </w:tblGrid>
      <w:tr w:rsidR="008C584C" w:rsidTr="002822D8">
        <w:tc>
          <w:tcPr>
            <w:tcW w:w="1188" w:type="dxa"/>
            <w:gridSpan w:val="2"/>
            <w:vMerge w:val="restart"/>
            <w:tcBorders>
              <w:top w:val="single" w:sz="4" w:space="0" w:color="000000"/>
              <w:left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申请</w:t>
            </w:r>
          </w:p>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登记</w:t>
            </w:r>
          </w:p>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事由</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rPr>
                <w:rFonts w:ascii="Times New Roman" w:eastAsia="方正仿宋_GBK" w:hAnsi="Times New Roman"/>
                <w:sz w:val="24"/>
              </w:rPr>
            </w:pPr>
            <w:r>
              <w:rPr>
                <w:rFonts w:ascii="Times New Roman" w:eastAsia="方正仿宋_GBK" w:hAnsi="Times New Roman" w:hint="eastAsia"/>
                <w:sz w:val="24"/>
              </w:rPr>
              <w:sym w:font="Wingdings 2" w:char="00A3"/>
            </w:r>
            <w:r>
              <w:rPr>
                <w:rFonts w:ascii="Times New Roman" w:eastAsia="方正仿宋_GBK" w:hAnsi="Times New Roman"/>
                <w:sz w:val="24"/>
              </w:rPr>
              <w:t>国有建设用地使用权</w:t>
            </w:r>
            <w:r>
              <w:rPr>
                <w:rFonts w:ascii="Times New Roman" w:eastAsia="方正仿宋_GBK" w:hAnsi="Times New Roman" w:hint="eastAsia"/>
                <w:sz w:val="24"/>
              </w:rPr>
              <w:t>□</w:t>
            </w:r>
            <w:r>
              <w:rPr>
                <w:rFonts w:ascii="Times New Roman" w:eastAsia="方正仿宋_GBK" w:hAnsi="Times New Roman"/>
                <w:sz w:val="24"/>
              </w:rPr>
              <w:t>宅基地使用权</w:t>
            </w:r>
            <w:r>
              <w:rPr>
                <w:rFonts w:ascii="Times New Roman" w:eastAsia="方正仿宋_GBK" w:hAnsi="Times New Roman" w:hint="eastAsia"/>
                <w:sz w:val="24"/>
              </w:rPr>
              <w:t>□</w:t>
            </w:r>
            <w:r>
              <w:rPr>
                <w:rFonts w:ascii="Times New Roman" w:eastAsia="方正仿宋_GBK" w:hAnsi="Times New Roman"/>
                <w:sz w:val="24"/>
              </w:rPr>
              <w:t>集体建设用地使用权</w:t>
            </w:r>
            <w:r>
              <w:rPr>
                <w:rFonts w:ascii="Times New Roman" w:eastAsia="方正仿宋_GBK" w:hAnsi="Times New Roman" w:hint="eastAsia"/>
                <w:sz w:val="24"/>
              </w:rPr>
              <w:t>□</w:t>
            </w:r>
            <w:r>
              <w:rPr>
                <w:rFonts w:ascii="Times New Roman" w:eastAsia="方正仿宋_GBK" w:hAnsi="Times New Roman"/>
                <w:sz w:val="24"/>
              </w:rPr>
              <w:t>土地承包经营权</w:t>
            </w:r>
          </w:p>
          <w:p w:rsidR="008C584C" w:rsidRDefault="008C584C" w:rsidP="002822D8">
            <w:pPr>
              <w:widowControl/>
              <w:spacing w:line="360" w:lineRule="exact"/>
              <w:jc w:val="left"/>
              <w:rPr>
                <w:rFonts w:ascii="Times New Roman" w:eastAsia="方正仿宋_GBK" w:hAnsi="Times New Roman"/>
                <w:sz w:val="24"/>
              </w:rPr>
            </w:pPr>
            <w:r>
              <w:rPr>
                <w:rFonts w:ascii="Times New Roman" w:eastAsia="方正仿宋_GBK" w:hAnsi="Times New Roman" w:hint="eastAsia"/>
                <w:sz w:val="24"/>
              </w:rPr>
              <w:t>□</w:t>
            </w:r>
            <w:r>
              <w:rPr>
                <w:rFonts w:ascii="Times New Roman" w:eastAsia="方正仿宋_GBK" w:hAnsi="Times New Roman"/>
                <w:spacing w:val="-6"/>
                <w:sz w:val="24"/>
              </w:rPr>
              <w:t>林地使用权</w:t>
            </w:r>
            <w:r>
              <w:rPr>
                <w:rFonts w:ascii="Times New Roman" w:eastAsia="方正仿宋_GBK" w:hAnsi="Times New Roman" w:hint="eastAsia"/>
                <w:spacing w:val="-6"/>
                <w:sz w:val="24"/>
              </w:rPr>
              <w:sym w:font="Wingdings 2" w:char="00A3"/>
            </w:r>
            <w:r>
              <w:rPr>
                <w:rFonts w:ascii="Times New Roman" w:eastAsia="方正仿宋_GBK" w:hAnsi="Times New Roman"/>
                <w:spacing w:val="-6"/>
                <w:sz w:val="24"/>
              </w:rPr>
              <w:t>房屋所有权</w:t>
            </w:r>
            <w:r>
              <w:rPr>
                <w:rFonts w:ascii="Times New Roman" w:eastAsia="方正仿宋_GBK" w:hAnsi="Times New Roman" w:hint="eastAsia"/>
                <w:spacing w:val="-6"/>
                <w:sz w:val="24"/>
              </w:rPr>
              <w:t>□</w:t>
            </w:r>
            <w:r>
              <w:rPr>
                <w:rFonts w:ascii="Times New Roman" w:eastAsia="方正仿宋_GBK" w:hAnsi="Times New Roman"/>
                <w:spacing w:val="-6"/>
                <w:sz w:val="24"/>
              </w:rPr>
              <w:t>构筑物所有权</w:t>
            </w:r>
            <w:r>
              <w:rPr>
                <w:rFonts w:ascii="Times New Roman" w:eastAsia="方正仿宋_GBK" w:hAnsi="Times New Roman" w:hint="eastAsia"/>
                <w:spacing w:val="-6"/>
                <w:sz w:val="24"/>
              </w:rPr>
              <w:t>□</w:t>
            </w:r>
            <w:r>
              <w:rPr>
                <w:rFonts w:ascii="Times New Roman" w:eastAsia="方正仿宋_GBK" w:hAnsi="Times New Roman"/>
                <w:spacing w:val="-6"/>
                <w:sz w:val="24"/>
              </w:rPr>
              <w:t>森林、林木所有权</w:t>
            </w:r>
            <w:r>
              <w:rPr>
                <w:rFonts w:ascii="Times New Roman" w:eastAsia="方正仿宋_GBK" w:hAnsi="Times New Roman" w:hint="eastAsia"/>
                <w:spacing w:val="-6"/>
                <w:sz w:val="24"/>
              </w:rPr>
              <w:t>□</w:t>
            </w:r>
            <w:r>
              <w:rPr>
                <w:rFonts w:ascii="Times New Roman" w:eastAsia="方正仿宋_GBK" w:hAnsi="Times New Roman"/>
                <w:spacing w:val="-6"/>
                <w:sz w:val="24"/>
              </w:rPr>
              <w:t>森林、林木使用权</w:t>
            </w:r>
          </w:p>
        </w:tc>
      </w:tr>
      <w:tr w:rsidR="008C584C" w:rsidTr="002822D8">
        <w:tc>
          <w:tcPr>
            <w:tcW w:w="1188" w:type="dxa"/>
            <w:gridSpan w:val="2"/>
            <w:vMerge/>
            <w:tcBorders>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left"/>
              <w:rPr>
                <w:rFonts w:ascii="Times New Roman" w:eastAsia="方正仿宋_GBK" w:hAnsi="Times New Roman"/>
                <w:sz w:val="24"/>
              </w:rPr>
            </w:pP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left"/>
              <w:rPr>
                <w:rFonts w:ascii="Times New Roman" w:eastAsia="方正仿宋_GBK" w:hAnsi="Times New Roman"/>
                <w:sz w:val="24"/>
              </w:rPr>
            </w:pPr>
            <w:r>
              <w:rPr>
                <w:rFonts w:ascii="Times New Roman" w:eastAsia="方正仿宋_GBK" w:hAnsi="Times New Roman" w:hint="eastAsia"/>
                <w:sz w:val="24"/>
              </w:rPr>
              <w:t>*</w:t>
            </w:r>
            <w:r>
              <w:rPr>
                <w:rFonts w:ascii="Times New Roman" w:eastAsia="方正仿宋_GBK" w:hAnsi="Times New Roman"/>
                <w:sz w:val="24"/>
              </w:rPr>
              <w:t>转移登记</w:t>
            </w:r>
          </w:p>
        </w:tc>
      </w:tr>
      <w:tr w:rsidR="008C584C" w:rsidTr="002822D8">
        <w:tc>
          <w:tcPr>
            <w:tcW w:w="11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被继承人情况</w:t>
            </w: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被继承人姓名</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死亡时间</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r>
      <w:tr w:rsidR="008C584C" w:rsidTr="002822D8">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申请人情况</w:t>
            </w:r>
          </w:p>
        </w:tc>
        <w:tc>
          <w:tcPr>
            <w:tcW w:w="763" w:type="dxa"/>
            <w:vMerge w:val="restart"/>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遗产管理人情况</w:t>
            </w: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遗产管理人名称</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法定代表人或负责人</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代理人姓名</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36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36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取得不动产的权利人情况</w:t>
            </w: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权利人姓名（名称）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hint="eastAsia"/>
                <w:sz w:val="24"/>
              </w:rPr>
              <w:t>与被继承人亲属关系</w:t>
            </w:r>
          </w:p>
        </w:tc>
        <w:tc>
          <w:tcPr>
            <w:tcW w:w="61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共有方式</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共有份额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法定代表人或负责人</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代理人姓名</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40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400" w:lineRule="exact"/>
              <w:jc w:val="center"/>
              <w:rPr>
                <w:rFonts w:ascii="Times New Roman" w:eastAsia="方正仿宋_GBK" w:hAnsi="Times New Roman"/>
                <w:sz w:val="24"/>
              </w:rPr>
            </w:pPr>
          </w:p>
        </w:tc>
      </w:tr>
      <w:tr w:rsidR="008C584C" w:rsidTr="002822D8">
        <w:tc>
          <w:tcPr>
            <w:tcW w:w="11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hint="eastAsia"/>
                <w:sz w:val="24"/>
              </w:rPr>
              <w:t>其他同顺序继承人情况</w:t>
            </w: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姓名</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与被继承人亲属关系</w:t>
            </w:r>
          </w:p>
        </w:tc>
        <w:tc>
          <w:tcPr>
            <w:tcW w:w="61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代理人姓名</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身份证件种类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auto"/>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证件号</w:t>
            </w:r>
          </w:p>
        </w:tc>
        <w:tc>
          <w:tcPr>
            <w:tcW w:w="2626" w:type="dxa"/>
            <w:tcBorders>
              <w:top w:val="single" w:sz="4" w:space="0" w:color="000000"/>
              <w:left w:val="single" w:sz="4" w:space="0" w:color="000000"/>
              <w:bottom w:val="single" w:sz="4" w:space="0" w:color="auto"/>
              <w:right w:val="single" w:sz="4" w:space="0" w:color="000000"/>
            </w:tcBorders>
            <w:shd w:val="clear" w:color="auto" w:fill="FFFFFF"/>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val="restart"/>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不</w:t>
            </w:r>
          </w:p>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动</w:t>
            </w:r>
          </w:p>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产</w:t>
            </w:r>
          </w:p>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情</w:t>
            </w:r>
          </w:p>
          <w:p w:rsidR="008C584C" w:rsidRDefault="008C584C" w:rsidP="002822D8">
            <w:pPr>
              <w:widowControl/>
              <w:spacing w:line="380" w:lineRule="exact"/>
              <w:jc w:val="center"/>
              <w:rPr>
                <w:rFonts w:ascii="Times New Roman" w:eastAsia="方正仿宋_GBK" w:hAnsi="Times New Roman"/>
                <w:sz w:val="24"/>
              </w:rPr>
            </w:pPr>
            <w:proofErr w:type="gramStart"/>
            <w:r>
              <w:rPr>
                <w:rFonts w:ascii="Times New Roman" w:eastAsia="方正仿宋_GBK" w:hAnsi="Times New Roman"/>
                <w:sz w:val="24"/>
              </w:rPr>
              <w:t>况</w:t>
            </w:r>
            <w:proofErr w:type="gramEnd"/>
          </w:p>
        </w:tc>
        <w:tc>
          <w:tcPr>
            <w:tcW w:w="2451"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坐落</w:t>
            </w:r>
          </w:p>
        </w:tc>
        <w:tc>
          <w:tcPr>
            <w:tcW w:w="6175" w:type="dxa"/>
            <w:gridSpan w:val="3"/>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不动产单元号</w:t>
            </w:r>
          </w:p>
        </w:tc>
        <w:tc>
          <w:tcPr>
            <w:tcW w:w="173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不动产类型</w:t>
            </w:r>
          </w:p>
        </w:tc>
        <w:tc>
          <w:tcPr>
            <w:tcW w:w="262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土地用途</w:t>
            </w:r>
          </w:p>
        </w:tc>
        <w:tc>
          <w:tcPr>
            <w:tcW w:w="173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房屋用途</w:t>
            </w:r>
          </w:p>
        </w:tc>
        <w:tc>
          <w:tcPr>
            <w:tcW w:w="262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面积</w:t>
            </w:r>
          </w:p>
        </w:tc>
        <w:tc>
          <w:tcPr>
            <w:tcW w:w="173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1813"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林种</w:t>
            </w:r>
          </w:p>
        </w:tc>
        <w:tc>
          <w:tcPr>
            <w:tcW w:w="2626" w:type="dxa"/>
            <w:tcBorders>
              <w:top w:val="single" w:sz="4" w:space="0" w:color="auto"/>
              <w:left w:val="single" w:sz="4" w:space="0" w:color="auto"/>
              <w:bottom w:val="single" w:sz="4" w:space="0" w:color="auto"/>
              <w:right w:val="single" w:sz="4" w:space="0" w:color="auto"/>
            </w:tcBorders>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c>
          <w:tcPr>
            <w:tcW w:w="1188" w:type="dxa"/>
            <w:gridSpan w:val="2"/>
            <w:vMerge/>
            <w:tcBorders>
              <w:top w:val="single" w:sz="4" w:space="0" w:color="auto"/>
              <w:left w:val="single" w:sz="4" w:space="0" w:color="auto"/>
              <w:bottom w:val="single" w:sz="4" w:space="0" w:color="000000"/>
              <w:right w:val="single" w:sz="4" w:space="0" w:color="000000"/>
            </w:tcBorders>
            <w:vAlign w:val="center"/>
          </w:tcPr>
          <w:p w:rsidR="008C584C" w:rsidRDefault="008C584C" w:rsidP="002822D8">
            <w:pPr>
              <w:widowControl/>
              <w:spacing w:line="380" w:lineRule="exact"/>
              <w:jc w:val="center"/>
              <w:rPr>
                <w:rFonts w:ascii="Times New Roman" w:eastAsia="方正仿宋_GBK" w:hAnsi="Times New Roman"/>
                <w:sz w:val="24"/>
              </w:rPr>
            </w:pPr>
          </w:p>
        </w:tc>
        <w:tc>
          <w:tcPr>
            <w:tcW w:w="2451" w:type="dxa"/>
            <w:tcBorders>
              <w:top w:val="single" w:sz="4" w:space="0" w:color="auto"/>
              <w:left w:val="single" w:sz="4" w:space="0" w:color="000000"/>
              <w:bottom w:val="single" w:sz="4" w:space="0" w:color="000000"/>
              <w:right w:val="single" w:sz="4" w:space="0" w:color="000000"/>
            </w:tcBorders>
            <w:vAlign w:val="center"/>
          </w:tcPr>
          <w:p w:rsidR="008C584C" w:rsidRDefault="008C584C" w:rsidP="002822D8">
            <w:pPr>
              <w:widowControl/>
              <w:spacing w:line="380" w:lineRule="exact"/>
              <w:jc w:val="center"/>
              <w:rPr>
                <w:rFonts w:ascii="Times New Roman" w:eastAsia="方正仿宋_GBK" w:hAnsi="Times New Roman"/>
                <w:sz w:val="24"/>
              </w:rPr>
            </w:pPr>
            <w:r>
              <w:rPr>
                <w:rFonts w:ascii="Times New Roman" w:eastAsia="方正仿宋_GBK" w:hAnsi="Times New Roman"/>
                <w:sz w:val="24"/>
              </w:rPr>
              <w:t>原不动产权属证书号</w:t>
            </w:r>
          </w:p>
        </w:tc>
        <w:tc>
          <w:tcPr>
            <w:tcW w:w="6175" w:type="dxa"/>
            <w:gridSpan w:val="3"/>
            <w:tcBorders>
              <w:top w:val="single" w:sz="4" w:space="0" w:color="auto"/>
              <w:left w:val="single" w:sz="4" w:space="0" w:color="000000"/>
              <w:bottom w:val="single" w:sz="4" w:space="0" w:color="000000"/>
              <w:right w:val="single" w:sz="4" w:space="0" w:color="000000"/>
            </w:tcBorders>
            <w:vAlign w:val="center"/>
          </w:tcPr>
          <w:p w:rsidR="008C584C" w:rsidRDefault="008C584C" w:rsidP="002822D8">
            <w:pPr>
              <w:widowControl/>
              <w:spacing w:line="380" w:lineRule="exact"/>
              <w:jc w:val="center"/>
              <w:rPr>
                <w:rFonts w:ascii="Times New Roman" w:eastAsia="方正仿宋_GBK" w:hAnsi="Times New Roman"/>
                <w:sz w:val="24"/>
              </w:rPr>
            </w:pPr>
          </w:p>
        </w:tc>
      </w:tr>
      <w:tr w:rsidR="008C584C" w:rsidTr="002822D8">
        <w:trPr>
          <w:trHeight w:val="780"/>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lastRenderedPageBreak/>
              <w:t>登记</w:t>
            </w:r>
          </w:p>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原因</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left"/>
              <w:rPr>
                <w:rFonts w:ascii="Times New Roman" w:eastAsia="方正仿宋_GBK" w:hAnsi="Times New Roman"/>
                <w:sz w:val="24"/>
              </w:rPr>
            </w:pPr>
          </w:p>
        </w:tc>
      </w:tr>
      <w:tr w:rsidR="008C584C" w:rsidTr="002822D8">
        <w:trPr>
          <w:trHeight w:val="1170"/>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申请人</w:t>
            </w:r>
          </w:p>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声明</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ind w:firstLineChars="200" w:firstLine="480"/>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．申请登记事项是申请人真实意思表示。</w:t>
            </w:r>
          </w:p>
          <w:p w:rsidR="008C584C" w:rsidRDefault="008C584C" w:rsidP="002822D8">
            <w:pPr>
              <w:widowControl/>
              <w:spacing w:line="400" w:lineRule="exact"/>
              <w:ind w:firstLineChars="200" w:firstLine="480"/>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．所申请登记的不动产现状是与权属证书记载一致。</w:t>
            </w:r>
          </w:p>
          <w:p w:rsidR="008C584C" w:rsidRDefault="008C584C" w:rsidP="002822D8">
            <w:pPr>
              <w:widowControl/>
              <w:spacing w:line="400" w:lineRule="exact"/>
              <w:ind w:firstLineChars="200" w:firstLine="480"/>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．遗产管理人和取得不动产的权利人已知晓并充分理解《民法典》中关于遗产继承的相关规定，承担因故意或者重大过失造成继承人、受遗赠人及债权人损害的民事责任。</w:t>
            </w:r>
          </w:p>
          <w:p w:rsidR="008C584C" w:rsidRDefault="008C584C" w:rsidP="002822D8">
            <w:pPr>
              <w:widowControl/>
              <w:spacing w:line="400" w:lineRule="exact"/>
              <w:ind w:firstLineChars="200" w:firstLine="480"/>
              <w:jc w:val="left"/>
              <w:rPr>
                <w:rFonts w:ascii="Times New Roman" w:eastAsia="方正仿宋_GBK" w:hAnsi="Times New Roman"/>
                <w:sz w:val="24"/>
              </w:rPr>
            </w:pPr>
            <w:r>
              <w:rPr>
                <w:rFonts w:ascii="Times New Roman" w:eastAsia="方正仿宋_GBK" w:hAnsi="Times New Roman"/>
                <w:sz w:val="24"/>
              </w:rPr>
              <w:t xml:space="preserve">4. </w:t>
            </w:r>
            <w:r>
              <w:rPr>
                <w:rFonts w:ascii="Times New Roman" w:eastAsia="方正仿宋_GBK" w:hAnsi="Times New Roman"/>
                <w:sz w:val="24"/>
              </w:rPr>
              <w:t>其他需要声明的有关事项：</w:t>
            </w:r>
          </w:p>
        </w:tc>
      </w:tr>
      <w:tr w:rsidR="008C584C" w:rsidTr="002822D8">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hint="eastAsia"/>
                <w:sz w:val="24"/>
              </w:rPr>
              <w:t>其他同顺序继承人情况</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ind w:firstLineChars="200" w:firstLine="480"/>
              <w:jc w:val="left"/>
              <w:rPr>
                <w:rFonts w:ascii="Times New Roman" w:eastAsia="方正仿宋_GBK" w:hAnsi="Times New Roman"/>
                <w:sz w:val="24"/>
              </w:rPr>
            </w:pPr>
          </w:p>
          <w:p w:rsidR="008C584C" w:rsidRDefault="008C584C" w:rsidP="002822D8">
            <w:pPr>
              <w:widowControl/>
              <w:spacing w:line="400" w:lineRule="exact"/>
              <w:ind w:firstLineChars="200" w:firstLine="480"/>
              <w:jc w:val="left"/>
              <w:rPr>
                <w:rFonts w:ascii="Times New Roman" w:eastAsia="方正仿宋_GBK" w:hAnsi="Times New Roman"/>
                <w:sz w:val="24"/>
              </w:rPr>
            </w:pPr>
            <w:r>
              <w:rPr>
                <w:rFonts w:ascii="Times New Roman" w:eastAsia="方正仿宋_GBK" w:hAnsi="Times New Roman"/>
                <w:sz w:val="24"/>
              </w:rPr>
              <w:t>已知晓并充分理解《民法典》等关于遗产继承的相关规定，同意遗产管理人对该不动产的分配。</w:t>
            </w:r>
          </w:p>
          <w:p w:rsidR="008C584C" w:rsidRDefault="008C584C" w:rsidP="002822D8">
            <w:pPr>
              <w:widowControl/>
              <w:spacing w:line="400" w:lineRule="exact"/>
              <w:ind w:firstLineChars="200" w:firstLine="480"/>
              <w:jc w:val="left"/>
              <w:rPr>
                <w:rFonts w:ascii="Times New Roman" w:eastAsia="方正仿宋_GBK" w:hAnsi="Times New Roman"/>
                <w:sz w:val="24"/>
              </w:rPr>
            </w:pPr>
          </w:p>
        </w:tc>
      </w:tr>
      <w:tr w:rsidR="008C584C" w:rsidTr="002822D8">
        <w:trPr>
          <w:trHeight w:val="1980"/>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center"/>
              <w:rPr>
                <w:rFonts w:ascii="Times New Roman" w:eastAsia="方正仿宋_GBK" w:hAnsi="Times New Roman"/>
                <w:sz w:val="24"/>
              </w:rPr>
            </w:pPr>
            <w:r>
              <w:rPr>
                <w:rFonts w:ascii="Times New Roman" w:eastAsia="方正仿宋_GBK" w:hAnsi="Times New Roman"/>
                <w:sz w:val="24"/>
              </w:rPr>
              <w:t>备注</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widowControl/>
              <w:spacing w:line="40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其中“其他同顺序继承人情况”一栏，其他同顺序继承人是指到场的同顺序继承人中除申请人以外的继承人。</w:t>
            </w:r>
          </w:p>
          <w:p w:rsidR="008C584C" w:rsidRDefault="008C584C" w:rsidP="002822D8">
            <w:pPr>
              <w:widowControl/>
              <w:spacing w:line="400" w:lineRule="exact"/>
              <w:jc w:val="left"/>
              <w:rPr>
                <w:rFonts w:ascii="Times New Roman" w:eastAsia="方正仿宋_GBK" w:hAnsi="Times New Roman"/>
                <w:sz w:val="24"/>
              </w:rPr>
            </w:pPr>
            <w:r>
              <w:rPr>
                <w:rFonts w:ascii="Times New Roman" w:eastAsia="方正仿宋_GBK" w:hAnsi="Times New Roman" w:hint="eastAsia"/>
                <w:sz w:val="24"/>
              </w:rPr>
              <w:t>2.</w:t>
            </w:r>
            <w:r>
              <w:rPr>
                <w:rFonts w:ascii="Times New Roman" w:eastAsia="方正仿宋_GBK" w:hAnsi="Times New Roman"/>
                <w:sz w:val="24"/>
              </w:rPr>
              <w:t>以上声明系当事人真实意思表达，如因隐瞒、提供虚假证明等造成错误登记或给他人造成损害的，当事人自愿承担相应的法律责任。确认无误后请于下方签名。</w:t>
            </w:r>
          </w:p>
          <w:p w:rsidR="008C584C" w:rsidRDefault="008C584C" w:rsidP="002822D8">
            <w:pPr>
              <w:widowControl/>
              <w:spacing w:line="400" w:lineRule="exact"/>
              <w:jc w:val="left"/>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sz w:val="24"/>
              </w:rPr>
              <w:t>.</w:t>
            </w:r>
            <w:r>
              <w:rPr>
                <w:rFonts w:ascii="Times New Roman" w:eastAsia="方正仿宋_GBK" w:hAnsi="Times New Roman"/>
                <w:sz w:val="24"/>
              </w:rPr>
              <w:t>当事人领取不动产权利证书后请认真核对记载的内容，若对本次登记行为有异议的请及时向我中心提出，也可自领取登记结果后六十日内申请行政复议或六个月内提起行政诉讼。</w:t>
            </w:r>
          </w:p>
        </w:tc>
      </w:tr>
      <w:tr w:rsidR="008C584C" w:rsidTr="002822D8">
        <w:tc>
          <w:tcPr>
            <w:tcW w:w="9814" w:type="dxa"/>
            <w:gridSpan w:val="6"/>
            <w:tcBorders>
              <w:top w:val="single" w:sz="4" w:space="0" w:color="000000"/>
              <w:left w:val="single" w:sz="4" w:space="0" w:color="000000"/>
              <w:bottom w:val="single" w:sz="4" w:space="0" w:color="000000"/>
              <w:right w:val="single" w:sz="4" w:space="0" w:color="000000"/>
            </w:tcBorders>
            <w:vAlign w:val="center"/>
          </w:tcPr>
          <w:p w:rsidR="008C584C" w:rsidRDefault="008C584C" w:rsidP="002822D8">
            <w:pPr>
              <w:spacing w:line="400" w:lineRule="exact"/>
              <w:ind w:firstLineChars="200" w:firstLine="480"/>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当事人对填写的上述内容及提交的申请材料的真实性负责。如有不实，当事人愿承担法律责任。</w:t>
            </w:r>
          </w:p>
          <w:p w:rsidR="008C584C" w:rsidRDefault="008C584C" w:rsidP="002822D8">
            <w:pPr>
              <w:spacing w:line="400" w:lineRule="exact"/>
              <w:rPr>
                <w:rFonts w:ascii="方正仿宋_GBK" w:eastAsia="方正仿宋_GBK" w:hAnsi="方正仿宋_GBK" w:cs="方正仿宋_GBK"/>
                <w:sz w:val="24"/>
                <w:szCs w:val="32"/>
              </w:rPr>
            </w:pPr>
          </w:p>
          <w:p w:rsidR="008C584C" w:rsidRDefault="008C584C" w:rsidP="002822D8">
            <w:pPr>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遗产管理人：</w:t>
            </w:r>
            <w:r w:rsidR="00AB0AA1">
              <w:rPr>
                <w:rFonts w:ascii="方正仿宋_GBK" w:eastAsia="方正仿宋_GBK" w:hAnsi="方正仿宋_GBK" w:cs="方正仿宋_GBK" w:hint="eastAsia"/>
                <w:sz w:val="24"/>
                <w:szCs w:val="32"/>
              </w:rPr>
              <w:t xml:space="preserve">                         </w:t>
            </w:r>
            <w:r>
              <w:rPr>
                <w:rFonts w:ascii="方正仿宋_GBK" w:eastAsia="方正仿宋_GBK" w:hAnsi="方正仿宋_GBK" w:cs="方正仿宋_GBK" w:hint="eastAsia"/>
                <w:sz w:val="24"/>
                <w:szCs w:val="32"/>
              </w:rPr>
              <w:t>取得不动产的权利人：</w:t>
            </w:r>
          </w:p>
          <w:p w:rsidR="008C584C" w:rsidRDefault="008C584C" w:rsidP="002822D8">
            <w:pPr>
              <w:tabs>
                <w:tab w:val="left" w:pos="5400"/>
              </w:tabs>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代理人：</w:t>
            </w:r>
            <w:r w:rsidR="00AB0AA1">
              <w:rPr>
                <w:rFonts w:ascii="方正仿宋_GBK" w:eastAsia="方正仿宋_GBK" w:hAnsi="方正仿宋_GBK" w:cs="方正仿宋_GBK" w:hint="eastAsia"/>
                <w:sz w:val="24"/>
                <w:szCs w:val="32"/>
              </w:rPr>
              <w:t xml:space="preserve">                             </w:t>
            </w:r>
            <w:r>
              <w:rPr>
                <w:rFonts w:ascii="方正仿宋_GBK" w:eastAsia="方正仿宋_GBK" w:hAnsi="方正仿宋_GBK" w:cs="方正仿宋_GBK" w:hint="eastAsia"/>
                <w:sz w:val="24"/>
                <w:szCs w:val="32"/>
              </w:rPr>
              <w:t>代理人：</w:t>
            </w:r>
          </w:p>
          <w:p w:rsidR="008C584C" w:rsidRDefault="008C584C" w:rsidP="002822D8">
            <w:pPr>
              <w:tabs>
                <w:tab w:val="left" w:pos="5400"/>
              </w:tabs>
              <w:spacing w:line="400" w:lineRule="exact"/>
              <w:jc w:val="left"/>
              <w:rPr>
                <w:rFonts w:ascii="方正仿宋_GBK" w:eastAsia="方正仿宋_GBK" w:hAnsi="方正仿宋_GBK" w:cs="方正仿宋_GBK"/>
                <w:sz w:val="24"/>
                <w:szCs w:val="32"/>
              </w:rPr>
            </w:pPr>
          </w:p>
          <w:p w:rsidR="008C584C" w:rsidRDefault="008C584C" w:rsidP="002822D8">
            <w:pPr>
              <w:tabs>
                <w:tab w:val="left" w:pos="5400"/>
              </w:tabs>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其他同顺序继承人：</w:t>
            </w:r>
          </w:p>
          <w:p w:rsidR="008C584C" w:rsidRDefault="008C584C" w:rsidP="002822D8">
            <w:pPr>
              <w:tabs>
                <w:tab w:val="left" w:pos="5400"/>
              </w:tabs>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代理人：</w:t>
            </w:r>
          </w:p>
          <w:p w:rsidR="008C584C" w:rsidRDefault="00AB0AA1" w:rsidP="002822D8">
            <w:pPr>
              <w:tabs>
                <w:tab w:val="left" w:pos="5400"/>
              </w:tabs>
              <w:spacing w:line="400" w:lineRule="exact"/>
              <w:ind w:firstLineChars="400" w:firstLine="960"/>
              <w:jc w:val="center"/>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 xml:space="preserve">  </w:t>
            </w:r>
            <w:r w:rsidR="008C584C">
              <w:rPr>
                <w:rFonts w:ascii="方正仿宋_GBK" w:eastAsia="方正仿宋_GBK" w:hAnsi="方正仿宋_GBK" w:cs="方正仿宋_GBK"/>
                <w:sz w:val="24"/>
                <w:szCs w:val="32"/>
              </w:rPr>
              <w:t>年</w:t>
            </w:r>
            <w:r>
              <w:rPr>
                <w:rFonts w:ascii="方正仿宋_GBK" w:eastAsia="方正仿宋_GBK" w:hAnsi="方正仿宋_GBK" w:cs="方正仿宋_GBK" w:hint="eastAsia"/>
                <w:sz w:val="24"/>
                <w:szCs w:val="32"/>
              </w:rPr>
              <w:t xml:space="preserve">  </w:t>
            </w:r>
            <w:r w:rsidR="008C584C">
              <w:rPr>
                <w:rFonts w:ascii="方正仿宋_GBK" w:eastAsia="方正仿宋_GBK" w:hAnsi="方正仿宋_GBK" w:cs="方正仿宋_GBK"/>
                <w:sz w:val="24"/>
                <w:szCs w:val="32"/>
              </w:rPr>
              <w:t>月</w:t>
            </w:r>
            <w:r>
              <w:rPr>
                <w:rFonts w:ascii="方正仿宋_GBK" w:eastAsia="方正仿宋_GBK" w:hAnsi="方正仿宋_GBK" w:cs="方正仿宋_GBK" w:hint="eastAsia"/>
                <w:sz w:val="24"/>
                <w:szCs w:val="32"/>
              </w:rPr>
              <w:t xml:space="preserve">  </w:t>
            </w:r>
            <w:r w:rsidR="008C584C">
              <w:rPr>
                <w:rFonts w:ascii="方正仿宋_GBK" w:eastAsia="方正仿宋_GBK" w:hAnsi="方正仿宋_GBK" w:cs="方正仿宋_GBK"/>
                <w:sz w:val="24"/>
                <w:szCs w:val="32"/>
              </w:rPr>
              <w:t>日</w:t>
            </w:r>
          </w:p>
          <w:p w:rsidR="008C584C" w:rsidRDefault="008C584C" w:rsidP="002822D8">
            <w:pPr>
              <w:widowControl/>
              <w:spacing w:line="400" w:lineRule="exact"/>
              <w:jc w:val="left"/>
              <w:rPr>
                <w:rFonts w:ascii="Times New Roman" w:eastAsia="方正仿宋_GBK" w:hAnsi="Times New Roman"/>
                <w:sz w:val="24"/>
              </w:rPr>
            </w:pPr>
          </w:p>
        </w:tc>
      </w:tr>
    </w:tbl>
    <w:p w:rsidR="008C584C" w:rsidRDefault="008C584C" w:rsidP="008C584C">
      <w:pPr>
        <w:widowControl/>
        <w:spacing w:line="640" w:lineRule="exact"/>
        <w:jc w:val="left"/>
        <w:rPr>
          <w:rFonts w:ascii="Times New Roman" w:eastAsia="方正仿宋_GBK" w:hAnsi="Times New Roman"/>
          <w:szCs w:val="32"/>
        </w:rPr>
        <w:sectPr w:rsidR="008C584C">
          <w:pgSz w:w="11906" w:h="16838"/>
          <w:pgMar w:top="1984" w:right="1474" w:bottom="1304" w:left="1587" w:header="851" w:footer="1417" w:gutter="0"/>
          <w:cols w:space="720"/>
          <w:docGrid w:type="lines" w:linePitch="312"/>
        </w:sectPr>
      </w:pPr>
    </w:p>
    <w:p w:rsidR="00DE31BC" w:rsidRDefault="00DE31BC" w:rsidP="006A2D47"/>
    <w:sectPr w:rsidR="00DE31BC" w:rsidSect="00DE31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AA1" w:rsidRDefault="00AB0AA1" w:rsidP="00AB0AA1">
      <w:r>
        <w:separator/>
      </w:r>
    </w:p>
  </w:endnote>
  <w:endnote w:type="continuationSeparator" w:id="1">
    <w:p w:rsidR="00AB0AA1" w:rsidRDefault="00AB0AA1" w:rsidP="00AB0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AA1" w:rsidRDefault="00AB0AA1" w:rsidP="00AB0AA1">
      <w:r>
        <w:separator/>
      </w:r>
    </w:p>
  </w:footnote>
  <w:footnote w:type="continuationSeparator" w:id="1">
    <w:p w:rsidR="00AB0AA1" w:rsidRDefault="00AB0AA1" w:rsidP="00AB0A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84C"/>
    <w:rsid w:val="006A2D47"/>
    <w:rsid w:val="008C584C"/>
    <w:rsid w:val="00AB0AA1"/>
    <w:rsid w:val="00BF39AB"/>
    <w:rsid w:val="00DE3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C584C"/>
    <w:pPr>
      <w:widowControl w:val="0"/>
      <w:jc w:val="both"/>
    </w:pPr>
    <w:rPr>
      <w:rFonts w:ascii="Calibri" w:eastAsia="宋体"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8C584C"/>
    <w:pPr>
      <w:spacing w:after="120"/>
    </w:pPr>
  </w:style>
  <w:style w:type="character" w:customStyle="1" w:styleId="Char">
    <w:name w:val="正文文本 Char"/>
    <w:basedOn w:val="a1"/>
    <w:link w:val="a4"/>
    <w:uiPriority w:val="99"/>
    <w:semiHidden/>
    <w:rsid w:val="008C584C"/>
    <w:rPr>
      <w:rFonts w:ascii="Calibri" w:eastAsia="宋体" w:hAnsi="Calibri" w:cs="Times New Roman"/>
      <w:sz w:val="32"/>
      <w:szCs w:val="24"/>
    </w:rPr>
  </w:style>
  <w:style w:type="paragraph" w:styleId="a0">
    <w:name w:val="Body Text First Indent"/>
    <w:basedOn w:val="a4"/>
    <w:link w:val="Char0"/>
    <w:uiPriority w:val="99"/>
    <w:semiHidden/>
    <w:unhideWhenUsed/>
    <w:rsid w:val="008C584C"/>
    <w:pPr>
      <w:ind w:firstLineChars="100" w:firstLine="420"/>
    </w:pPr>
  </w:style>
  <w:style w:type="character" w:customStyle="1" w:styleId="Char0">
    <w:name w:val="正文首行缩进 Char"/>
    <w:basedOn w:val="Char"/>
    <w:link w:val="a0"/>
    <w:uiPriority w:val="99"/>
    <w:semiHidden/>
    <w:rsid w:val="008C584C"/>
  </w:style>
  <w:style w:type="paragraph" w:styleId="a5">
    <w:name w:val="header"/>
    <w:basedOn w:val="a"/>
    <w:link w:val="Char1"/>
    <w:uiPriority w:val="99"/>
    <w:semiHidden/>
    <w:unhideWhenUsed/>
    <w:rsid w:val="00AB0A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AB0AA1"/>
    <w:rPr>
      <w:rFonts w:ascii="Calibri" w:eastAsia="宋体" w:hAnsi="Calibri" w:cs="Times New Roman"/>
      <w:sz w:val="18"/>
      <w:szCs w:val="18"/>
    </w:rPr>
  </w:style>
  <w:style w:type="paragraph" w:styleId="a6">
    <w:name w:val="footer"/>
    <w:basedOn w:val="a"/>
    <w:link w:val="Char2"/>
    <w:uiPriority w:val="99"/>
    <w:semiHidden/>
    <w:unhideWhenUsed/>
    <w:rsid w:val="00AB0AA1"/>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AB0AA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969</Characters>
  <Application>Microsoft Office Word</Application>
  <DocSecurity>0</DocSecurity>
  <Lines>8</Lines>
  <Paragraphs>2</Paragraphs>
  <ScaleCrop>false</ScaleCrop>
  <Company>MS</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周春</dc:creator>
  <cp:lastModifiedBy>周春</cp:lastModifiedBy>
  <cp:revision>3</cp:revision>
  <dcterms:created xsi:type="dcterms:W3CDTF">2022-07-20T08:20:00Z</dcterms:created>
  <dcterms:modified xsi:type="dcterms:W3CDTF">2022-07-20T08:27:00Z</dcterms:modified>
</cp:coreProperties>
</file>