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方正黑体_GBK" w:eastAsia="方正黑体_GBK"/>
        </w:rPr>
      </w:pPr>
      <w:r>
        <w:rPr>
          <w:rFonts w:hint="eastAsia" w:ascii="方正黑体_GBK" w:eastAsia="方正黑体_GBK"/>
          <w:sz w:val="32"/>
        </w:rPr>
        <w:t>附件</w:t>
      </w:r>
    </w:p>
    <w:p>
      <w:pPr>
        <w:spacing w:line="578" w:lineRule="exact"/>
      </w:pPr>
    </w:p>
    <w:p>
      <w:pPr>
        <w:pStyle w:val="6"/>
      </w:pPr>
      <w:bookmarkStart w:id="0" w:name="_GoBack"/>
      <w:r>
        <w:rPr>
          <w:rFonts w:hint="eastAsia"/>
        </w:rPr>
        <w:t>酉阳土家族苗族自治县纳入惠民惠农财政补贴资金“一卡通”政策清单（规定部分）</w:t>
      </w:r>
      <w:bookmarkEnd w:id="0"/>
    </w:p>
    <w:p>
      <w:pPr>
        <w:spacing w:line="578" w:lineRule="exact"/>
        <w:ind w:firstLine="420" w:firstLineChars="200"/>
      </w:pPr>
    </w:p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02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补贴资金名称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以工代赈专项项目劳务报酬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困难群众救助补助－城乡居民最低生活保障金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困难群众救助补助－特困人员救助供养保障金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困难群众救助补助－临时救助金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经济困难高龄失能养老服务补贴资金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6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残疾人两项补贴－重度残疾人护理补贴资金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残疾人两项补贴－困难残疾人生活补贴资金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困难群众救助补助资金－散居孤儿、事实无人抚养儿童补助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9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困难群众慰问补助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10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福彩圆梦·孤儿助学工程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11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耕地地力保护补贴资金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12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农机购置补贴资金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13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实际种粮农民一次性补贴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14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种粮大户补贴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>强制免疫（先打后报）补助资金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>集中无害化处理（养殖环节）补助资金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20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>强制扑杀补助资金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18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农村危房改造补助资金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县住房城乡建委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19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大中型水库移民后期扶持资金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20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农村部分计划生育家庭奖励扶助资金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21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计划生育家庭特别扶助资金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22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自然灾害生活补助资金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23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第一轮退耕还林直补退耕农户资金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24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rFonts w:hint="eastAsia" w:ascii="FZFSK--GBK1-0" w:hAnsi="FZFSK--GBK1-0"/>
                <w:color w:val="000000"/>
                <w:sz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 xml:space="preserve">第二轮退耕还林还草直补退耕农户资金 </w:t>
            </w:r>
          </w:p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>（原第二轮退耕还林直补退耕农户资金）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25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非国有林生态保护补偿资金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>生态护林员管护补助资金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ascii="FZFSK--GBK1-0" w:hAnsi="FZFSK--GBK1-0"/>
                <w:color w:val="000000"/>
                <w:sz w:val="28"/>
                <w:lang w:val="en-US" w:eastAsia="zh-CN"/>
              </w:rPr>
              <w:t>非国有天然商品林停伐管护补助资金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县林业局</w:t>
            </w:r>
          </w:p>
        </w:tc>
      </w:tr>
    </w:tbl>
    <w:p>
      <w:pPr>
        <w:tabs>
          <w:tab w:val="left" w:pos="735"/>
        </w:tabs>
        <w:rPr>
          <w:rFonts w:hint="eastAsia" w:eastAsia="方正仿宋_GBK"/>
          <w:sz w:val="30"/>
          <w:szCs w:val="30"/>
        </w:rPr>
      </w:pPr>
    </w:p>
    <w:p>
      <w:pPr>
        <w:tabs>
          <w:tab w:val="left" w:pos="735"/>
        </w:tabs>
        <w:rPr>
          <w:rFonts w:eastAsia="方正仿宋_GBK"/>
          <w:sz w:val="30"/>
          <w:szCs w:val="30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1814" w:right="1758" w:bottom="1814" w:left="1758" w:header="851" w:footer="992" w:gutter="0"/>
      <w:cols w:space="720" w:num="1"/>
      <w:docGrid w:type="lines" w:linePitch="313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630"/>
      <w:jc w:val="right"/>
      <w:rPr>
        <w:rFonts w:hint="eastAsia"/>
        <w:lang w:eastAsia="zh-CN"/>
      </w:rPr>
    </w:pPr>
    <w:r>
      <w:rPr>
        <w:rFonts w:hint="eastAsia" w:ascii="宋体" w:hAnsi="宋体"/>
        <w:sz w:val="28"/>
        <w:szCs w:val="28"/>
        <w:lang w:eastAsia="zh-CN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  <w:r>
      <w:rPr>
        <w:rFonts w:hint="eastAsia" w:ascii="宋体" w:hAnsi="宋体"/>
        <w:sz w:val="28"/>
        <w:szCs w:val="28"/>
        <w:lang w:eastAsia="zh-CN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0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-标题"/>
    <w:basedOn w:val="1"/>
    <w:qFormat/>
    <w:uiPriority w:val="0"/>
    <w:pPr>
      <w:spacing w:line="600" w:lineRule="exact"/>
      <w:jc w:val="center"/>
    </w:pPr>
    <w:rPr>
      <w:rFonts w:eastAsia="方正小标宋简体"/>
      <w:b/>
      <w:sz w:val="44"/>
      <w:szCs w:val="44"/>
    </w:rPr>
  </w:style>
  <w:style w:type="paragraph" w:customStyle="1" w:styleId="7">
    <w:name w:val="公文-正文格式"/>
    <w:basedOn w:val="1"/>
    <w:qFormat/>
    <w:uiPriority w:val="0"/>
    <w:pPr>
      <w:spacing w:line="600" w:lineRule="exact"/>
      <w:ind w:firstLine="200" w:firstLineChars="200"/>
    </w:pPr>
    <w:rPr>
      <w:rFonts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2025-01-10T02:36:32Z</dcterms:created>
  <dc:creator>Administrator</dc:creator>
  <cp:lastModifiedBy> </cp:lastModifiedBy>
  <dcterms:modified xsi:type="dcterms:W3CDTF">2025-01-10T02:36:49Z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BA5ECF82898A49D9BFB04DBC658C9144</vt:lpwstr>
  </property>
</Properties>
</file>